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DACE7" w14:textId="5C61D2BB" w:rsidR="00FE5276" w:rsidRPr="00FE5276" w:rsidRDefault="00FE5276" w:rsidP="00FE5276">
      <w:pPr>
        <w:jc w:val="right"/>
        <w:rPr>
          <w:rFonts w:ascii="Times New Roman" w:hAnsi="Times New Roman" w:cs="Times New Roman"/>
          <w:sz w:val="24"/>
          <w:szCs w:val="24"/>
        </w:rPr>
      </w:pPr>
      <w:r w:rsidRPr="00FE5276">
        <w:rPr>
          <w:rFonts w:ascii="Times New Roman" w:hAnsi="Times New Roman" w:cs="Times New Roman"/>
          <w:sz w:val="24"/>
          <w:szCs w:val="24"/>
        </w:rPr>
        <w:t>Проект</w:t>
      </w:r>
    </w:p>
    <w:tbl>
      <w:tblPr>
        <w:tblW w:w="4614" w:type="dxa"/>
        <w:tblInd w:w="4956" w:type="dxa"/>
        <w:tblLayout w:type="fixed"/>
        <w:tblLook w:val="01E0" w:firstRow="1" w:lastRow="1" w:firstColumn="1" w:lastColumn="1" w:noHBand="0" w:noVBand="0"/>
      </w:tblPr>
      <w:tblGrid>
        <w:gridCol w:w="12"/>
        <w:gridCol w:w="4590"/>
        <w:gridCol w:w="12"/>
      </w:tblGrid>
      <w:tr w:rsidR="00172737" w:rsidRPr="00482587" w14:paraId="1A08972C" w14:textId="77777777" w:rsidTr="006500E1">
        <w:trPr>
          <w:gridBefore w:val="1"/>
          <w:wBefore w:w="12" w:type="dxa"/>
        </w:trPr>
        <w:tc>
          <w:tcPr>
            <w:tcW w:w="4602" w:type="dxa"/>
            <w:gridSpan w:val="2"/>
            <w:shd w:val="clear" w:color="auto" w:fill="auto"/>
          </w:tcPr>
          <w:p w14:paraId="7E8A4867" w14:textId="71ABC99B" w:rsidR="00172737" w:rsidRPr="00482587" w:rsidRDefault="00172737" w:rsidP="008655EC">
            <w:pPr>
              <w:autoSpaceDE w:val="0"/>
              <w:autoSpaceDN w:val="0"/>
              <w:adjustRightInd w:val="0"/>
              <w:spacing w:after="0" w:line="240" w:lineRule="exact"/>
              <w:jc w:val="center"/>
              <w:outlineLvl w:val="0"/>
              <w:rPr>
                <w:rFonts w:ascii="Times New Roman" w:hAnsi="Times New Roman" w:cs="Times New Roman"/>
                <w:b/>
                <w:bCs/>
                <w:sz w:val="28"/>
                <w:szCs w:val="28"/>
              </w:rPr>
            </w:pPr>
            <w:r w:rsidRPr="00482587">
              <w:rPr>
                <w:rFonts w:ascii="Times New Roman" w:hAnsi="Times New Roman" w:cs="Times New Roman"/>
                <w:b/>
                <w:bCs/>
                <w:sz w:val="28"/>
                <w:szCs w:val="28"/>
              </w:rPr>
              <w:t>Утвержден</w:t>
            </w:r>
          </w:p>
        </w:tc>
      </w:tr>
      <w:tr w:rsidR="00172737" w:rsidRPr="00482587" w14:paraId="4381603E" w14:textId="77777777" w:rsidTr="006500E1">
        <w:trPr>
          <w:gridAfter w:val="1"/>
          <w:wAfter w:w="12" w:type="dxa"/>
        </w:trPr>
        <w:tc>
          <w:tcPr>
            <w:tcW w:w="4602" w:type="dxa"/>
            <w:gridSpan w:val="2"/>
            <w:shd w:val="clear" w:color="auto" w:fill="auto"/>
          </w:tcPr>
          <w:p w14:paraId="569C4149" w14:textId="77777777" w:rsidR="00172737" w:rsidRPr="00482587" w:rsidRDefault="00172737" w:rsidP="00F017AB">
            <w:pPr>
              <w:autoSpaceDE w:val="0"/>
              <w:autoSpaceDN w:val="0"/>
              <w:adjustRightInd w:val="0"/>
              <w:spacing w:after="0" w:line="240" w:lineRule="exact"/>
              <w:jc w:val="center"/>
              <w:rPr>
                <w:rFonts w:ascii="Times New Roman" w:hAnsi="Times New Roman" w:cs="Times New Roman"/>
                <w:bCs/>
                <w:sz w:val="28"/>
                <w:szCs w:val="28"/>
              </w:rPr>
            </w:pPr>
            <w:r w:rsidRPr="00482587">
              <w:rPr>
                <w:rFonts w:ascii="Times New Roman" w:hAnsi="Times New Roman" w:cs="Times New Roman"/>
                <w:bCs/>
                <w:sz w:val="28"/>
                <w:szCs w:val="28"/>
              </w:rPr>
              <w:t xml:space="preserve">постановлением </w:t>
            </w:r>
            <w:r w:rsidR="008655EC" w:rsidRPr="00482587">
              <w:rPr>
                <w:rFonts w:ascii="Times New Roman" w:hAnsi="Times New Roman" w:cs="Times New Roman"/>
                <w:bCs/>
                <w:sz w:val="28"/>
                <w:szCs w:val="28"/>
              </w:rPr>
              <w:t>министерства строительства</w:t>
            </w:r>
            <w:r w:rsidR="00F017AB">
              <w:rPr>
                <w:rFonts w:ascii="Times New Roman" w:hAnsi="Times New Roman" w:cs="Times New Roman"/>
                <w:bCs/>
                <w:sz w:val="28"/>
                <w:szCs w:val="28"/>
              </w:rPr>
              <w:t>, архитектуры и территориального развития</w:t>
            </w:r>
            <w:r w:rsidR="008655EC" w:rsidRPr="00482587">
              <w:rPr>
                <w:rFonts w:ascii="Times New Roman" w:hAnsi="Times New Roman" w:cs="Times New Roman"/>
                <w:bCs/>
                <w:sz w:val="28"/>
                <w:szCs w:val="28"/>
              </w:rPr>
              <w:t xml:space="preserve"> </w:t>
            </w:r>
            <w:r w:rsidRPr="00482587">
              <w:rPr>
                <w:rFonts w:ascii="Times New Roman" w:hAnsi="Times New Roman" w:cs="Times New Roman"/>
                <w:bCs/>
                <w:sz w:val="28"/>
                <w:szCs w:val="28"/>
              </w:rPr>
              <w:t>Новгородской области</w:t>
            </w:r>
          </w:p>
        </w:tc>
      </w:tr>
      <w:tr w:rsidR="00172737" w:rsidRPr="00482587" w14:paraId="07F65D23" w14:textId="77777777" w:rsidTr="006500E1">
        <w:trPr>
          <w:gridAfter w:val="1"/>
          <w:wAfter w:w="12" w:type="dxa"/>
        </w:trPr>
        <w:tc>
          <w:tcPr>
            <w:tcW w:w="4602" w:type="dxa"/>
            <w:gridSpan w:val="2"/>
            <w:shd w:val="clear" w:color="auto" w:fill="auto"/>
          </w:tcPr>
          <w:p w14:paraId="5555F261" w14:textId="77777777" w:rsidR="00F017AB" w:rsidRDefault="00F017AB" w:rsidP="0035500F">
            <w:pPr>
              <w:autoSpaceDE w:val="0"/>
              <w:autoSpaceDN w:val="0"/>
              <w:adjustRightInd w:val="0"/>
              <w:spacing w:after="0" w:line="240" w:lineRule="exact"/>
              <w:ind w:left="6"/>
              <w:jc w:val="center"/>
              <w:rPr>
                <w:rFonts w:ascii="Times New Roman" w:hAnsi="Times New Roman" w:cs="Times New Roman"/>
                <w:bCs/>
                <w:sz w:val="28"/>
                <w:szCs w:val="28"/>
              </w:rPr>
            </w:pPr>
          </w:p>
          <w:p w14:paraId="5D40547E" w14:textId="77777777" w:rsidR="00172737" w:rsidRPr="00482587" w:rsidRDefault="0035500F" w:rsidP="00F017AB">
            <w:pPr>
              <w:autoSpaceDE w:val="0"/>
              <w:autoSpaceDN w:val="0"/>
              <w:adjustRightInd w:val="0"/>
              <w:spacing w:after="0" w:line="240" w:lineRule="exact"/>
              <w:ind w:left="6"/>
              <w:jc w:val="center"/>
              <w:rPr>
                <w:rFonts w:ascii="Times New Roman" w:hAnsi="Times New Roman" w:cs="Times New Roman"/>
                <w:bCs/>
                <w:sz w:val="28"/>
                <w:szCs w:val="28"/>
              </w:rPr>
            </w:pPr>
            <w:r>
              <w:rPr>
                <w:rFonts w:ascii="Times New Roman" w:hAnsi="Times New Roman" w:cs="Times New Roman"/>
                <w:bCs/>
                <w:sz w:val="28"/>
                <w:szCs w:val="28"/>
              </w:rPr>
              <w:t xml:space="preserve">от </w:t>
            </w:r>
            <w:r w:rsidR="00F017AB">
              <w:rPr>
                <w:rFonts w:ascii="Times New Roman" w:hAnsi="Times New Roman" w:cs="Times New Roman"/>
                <w:bCs/>
                <w:sz w:val="28"/>
                <w:szCs w:val="28"/>
              </w:rPr>
              <w:t xml:space="preserve">«__» _______ </w:t>
            </w:r>
            <w:r w:rsidR="008655EC" w:rsidRPr="00482587">
              <w:rPr>
                <w:rFonts w:ascii="Times New Roman" w:hAnsi="Times New Roman" w:cs="Times New Roman"/>
                <w:bCs/>
                <w:sz w:val="28"/>
                <w:szCs w:val="28"/>
              </w:rPr>
              <w:t>20</w:t>
            </w:r>
            <w:r w:rsidR="00F017AB">
              <w:rPr>
                <w:rFonts w:ascii="Times New Roman" w:hAnsi="Times New Roman" w:cs="Times New Roman"/>
                <w:bCs/>
                <w:sz w:val="28"/>
                <w:szCs w:val="28"/>
              </w:rPr>
              <w:t>20 г.</w:t>
            </w:r>
            <w:r>
              <w:rPr>
                <w:rFonts w:ascii="Times New Roman" w:hAnsi="Times New Roman" w:cs="Times New Roman"/>
                <w:bCs/>
                <w:sz w:val="28"/>
                <w:szCs w:val="28"/>
              </w:rPr>
              <w:t xml:space="preserve"> </w:t>
            </w:r>
            <w:r w:rsidR="00172737" w:rsidRPr="00482587">
              <w:rPr>
                <w:rFonts w:ascii="Times New Roman" w:hAnsi="Times New Roman" w:cs="Times New Roman"/>
                <w:bCs/>
                <w:sz w:val="28"/>
                <w:szCs w:val="28"/>
              </w:rPr>
              <w:t xml:space="preserve">№ </w:t>
            </w:r>
          </w:p>
        </w:tc>
      </w:tr>
    </w:tbl>
    <w:p w14:paraId="115FC8C1" w14:textId="77777777" w:rsidR="00172737" w:rsidRPr="00482587" w:rsidRDefault="00172737" w:rsidP="00172737">
      <w:pPr>
        <w:tabs>
          <w:tab w:val="left" w:pos="2790"/>
          <w:tab w:val="center" w:pos="4961"/>
        </w:tabs>
        <w:spacing w:after="0" w:line="240" w:lineRule="auto"/>
        <w:ind w:firstLine="4920"/>
        <w:jc w:val="right"/>
        <w:rPr>
          <w:rFonts w:ascii="Times New Roman" w:hAnsi="Times New Roman" w:cs="Times New Roman"/>
          <w:b/>
          <w:sz w:val="24"/>
          <w:szCs w:val="24"/>
        </w:rPr>
      </w:pPr>
    </w:p>
    <w:p w14:paraId="4444E495" w14:textId="2F8D699E" w:rsidR="004E3DC6" w:rsidRPr="004E3DC6" w:rsidRDefault="00A0273B" w:rsidP="00F017AB">
      <w:pPr>
        <w:widowControl w:val="0"/>
        <w:autoSpaceDE w:val="0"/>
        <w:autoSpaceDN w:val="0"/>
        <w:adjustRightInd w:val="0"/>
        <w:spacing w:after="0" w:line="240" w:lineRule="auto"/>
        <w:jc w:val="center"/>
        <w:rPr>
          <w:rFonts w:ascii="Times New Roman CYR" w:hAnsi="Times New Roman CYR" w:cs="Times New Roman CYR"/>
          <w:b/>
          <w:bCs/>
          <w:kern w:val="28"/>
          <w:sz w:val="28"/>
          <w:szCs w:val="28"/>
        </w:rPr>
      </w:pPr>
      <w:r w:rsidRPr="004E3DC6">
        <w:rPr>
          <w:rFonts w:ascii="Times New Roman CYR" w:hAnsi="Times New Roman CYR" w:cs="Times New Roman CYR"/>
          <w:b/>
          <w:bCs/>
          <w:kern w:val="28"/>
          <w:sz w:val="28"/>
          <w:szCs w:val="28"/>
        </w:rPr>
        <w:t>А</w:t>
      </w:r>
      <w:r w:rsidR="00231C1F">
        <w:rPr>
          <w:rFonts w:ascii="Times New Roman CYR" w:hAnsi="Times New Roman CYR" w:cs="Times New Roman CYR"/>
          <w:b/>
          <w:bCs/>
          <w:kern w:val="28"/>
          <w:sz w:val="28"/>
          <w:szCs w:val="28"/>
        </w:rPr>
        <w:t>ДМИНИСТРАТИВНЫЙ РЕГЛАМЕНТ</w:t>
      </w:r>
    </w:p>
    <w:p w14:paraId="4827A9A4" w14:textId="7303904E" w:rsidR="00F017AB" w:rsidRPr="00F017AB" w:rsidRDefault="00F017AB" w:rsidP="00F017AB">
      <w:pPr>
        <w:widowControl w:val="0"/>
        <w:autoSpaceDE w:val="0"/>
        <w:autoSpaceDN w:val="0"/>
        <w:adjustRightInd w:val="0"/>
        <w:spacing w:after="0" w:line="240" w:lineRule="auto"/>
        <w:jc w:val="center"/>
        <w:rPr>
          <w:rFonts w:ascii="Times New Roman CYR" w:hAnsi="Times New Roman CYR" w:cs="Times New Roman CYR"/>
          <w:bCs/>
          <w:kern w:val="28"/>
          <w:sz w:val="28"/>
          <w:szCs w:val="28"/>
        </w:rPr>
      </w:pPr>
      <w:r w:rsidRPr="00F017AB">
        <w:rPr>
          <w:rFonts w:ascii="Times New Roman CYR" w:hAnsi="Times New Roman CYR" w:cs="Times New Roman CYR"/>
          <w:bCs/>
          <w:kern w:val="28"/>
          <w:sz w:val="28"/>
          <w:szCs w:val="28"/>
        </w:rPr>
        <w:t xml:space="preserve">предоставления </w:t>
      </w:r>
      <w:r w:rsidR="004E3DC6" w:rsidRPr="004E3DC6">
        <w:t xml:space="preserve"> </w:t>
      </w:r>
      <w:r w:rsidR="004E3DC6" w:rsidRPr="004E3DC6">
        <w:rPr>
          <w:rFonts w:ascii="Times New Roman CYR" w:hAnsi="Times New Roman CYR" w:cs="Times New Roman CYR"/>
          <w:bCs/>
          <w:kern w:val="28"/>
          <w:sz w:val="28"/>
          <w:szCs w:val="28"/>
        </w:rPr>
        <w:t xml:space="preserve">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w:t>
      </w:r>
      <w:r w:rsidR="004E3DC6">
        <w:rPr>
          <w:rFonts w:ascii="Times New Roman CYR" w:hAnsi="Times New Roman CYR" w:cs="Times New Roman CYR"/>
          <w:bCs/>
          <w:kern w:val="28"/>
          <w:sz w:val="28"/>
          <w:szCs w:val="28"/>
        </w:rPr>
        <w:t>г</w:t>
      </w:r>
      <w:r w:rsidRPr="00F017AB">
        <w:rPr>
          <w:rFonts w:ascii="Times New Roman CYR" w:hAnsi="Times New Roman CYR" w:cs="Times New Roman CYR"/>
          <w:bCs/>
          <w:kern w:val="28"/>
          <w:sz w:val="28"/>
          <w:szCs w:val="28"/>
        </w:rPr>
        <w:t>осударственной услуги</w:t>
      </w:r>
    </w:p>
    <w:p w14:paraId="34A3C83A" w14:textId="6AC3EF87" w:rsidR="00F017AB" w:rsidRPr="00F017AB" w:rsidRDefault="004E3DC6" w:rsidP="00F017AB">
      <w:pPr>
        <w:widowControl w:val="0"/>
        <w:autoSpaceDE w:val="0"/>
        <w:autoSpaceDN w:val="0"/>
        <w:adjustRightInd w:val="0"/>
        <w:spacing w:after="0" w:line="240" w:lineRule="auto"/>
        <w:jc w:val="center"/>
        <w:rPr>
          <w:rFonts w:ascii="Times New Roman CYR" w:hAnsi="Times New Roman CYR" w:cs="Times New Roman CYR"/>
          <w:bCs/>
          <w:kern w:val="28"/>
          <w:sz w:val="28"/>
          <w:szCs w:val="28"/>
        </w:rPr>
      </w:pPr>
      <w:r>
        <w:rPr>
          <w:rFonts w:ascii="Times New Roman CYR" w:hAnsi="Times New Roman CYR" w:cs="Times New Roman CYR"/>
          <w:bCs/>
          <w:kern w:val="28"/>
          <w:sz w:val="28"/>
          <w:szCs w:val="28"/>
        </w:rPr>
        <w:t>по о</w:t>
      </w:r>
      <w:r w:rsidR="00F017AB">
        <w:rPr>
          <w:rFonts w:ascii="Times New Roman CYR" w:hAnsi="Times New Roman CYR" w:cs="Times New Roman CYR"/>
          <w:bCs/>
          <w:kern w:val="28"/>
          <w:sz w:val="28"/>
          <w:szCs w:val="28"/>
        </w:rPr>
        <w:t>рганизаци</w:t>
      </w:r>
      <w:r>
        <w:rPr>
          <w:rFonts w:ascii="Times New Roman CYR" w:hAnsi="Times New Roman CYR" w:cs="Times New Roman CYR"/>
          <w:bCs/>
          <w:kern w:val="28"/>
          <w:sz w:val="28"/>
          <w:szCs w:val="28"/>
        </w:rPr>
        <w:t xml:space="preserve">и и </w:t>
      </w:r>
      <w:r w:rsidR="00F017AB">
        <w:rPr>
          <w:rFonts w:ascii="Times New Roman CYR" w:hAnsi="Times New Roman CYR" w:cs="Times New Roman CYR"/>
          <w:bCs/>
          <w:kern w:val="28"/>
          <w:sz w:val="28"/>
          <w:szCs w:val="28"/>
        </w:rPr>
        <w:t xml:space="preserve"> п</w:t>
      </w:r>
      <w:r w:rsidR="00F017AB" w:rsidRPr="00F017AB">
        <w:rPr>
          <w:rFonts w:ascii="Times New Roman CYR" w:hAnsi="Times New Roman CYR" w:cs="Times New Roman CYR"/>
          <w:bCs/>
          <w:kern w:val="28"/>
          <w:sz w:val="28"/>
          <w:szCs w:val="28"/>
        </w:rPr>
        <w:t>роведени</w:t>
      </w:r>
      <w:r>
        <w:rPr>
          <w:rFonts w:ascii="Times New Roman CYR" w:hAnsi="Times New Roman CYR" w:cs="Times New Roman CYR"/>
          <w:bCs/>
          <w:kern w:val="28"/>
          <w:sz w:val="28"/>
          <w:szCs w:val="28"/>
        </w:rPr>
        <w:t>ю</w:t>
      </w:r>
      <w:r w:rsidR="00F017AB" w:rsidRPr="00F017AB">
        <w:rPr>
          <w:rFonts w:ascii="Times New Roman CYR" w:hAnsi="Times New Roman CYR" w:cs="Times New Roman CYR"/>
          <w:bCs/>
          <w:kern w:val="28"/>
          <w:sz w:val="28"/>
          <w:szCs w:val="28"/>
        </w:rPr>
        <w:t xml:space="preserve"> </w:t>
      </w:r>
      <w:r w:rsidR="000E7282">
        <w:rPr>
          <w:rFonts w:ascii="Times New Roman CYR" w:hAnsi="Times New Roman CYR" w:cs="Times New Roman CYR"/>
          <w:bCs/>
          <w:kern w:val="28"/>
          <w:sz w:val="28"/>
          <w:szCs w:val="28"/>
        </w:rPr>
        <w:t xml:space="preserve">в электронной форме </w:t>
      </w:r>
      <w:r w:rsidR="00F017AB" w:rsidRPr="00F017AB">
        <w:rPr>
          <w:rFonts w:ascii="Times New Roman CYR" w:hAnsi="Times New Roman CYR" w:cs="Times New Roman CYR"/>
          <w:bCs/>
          <w:kern w:val="28"/>
          <w:sz w:val="28"/>
          <w:szCs w:val="28"/>
        </w:rPr>
        <w:t>государственной экспертизы проектной документации и (или) результатов инженерных</w:t>
      </w:r>
      <w:r w:rsidR="00F017AB">
        <w:rPr>
          <w:rFonts w:ascii="Times New Roman CYR" w:hAnsi="Times New Roman CYR" w:cs="Times New Roman CYR"/>
          <w:bCs/>
          <w:kern w:val="28"/>
          <w:sz w:val="28"/>
          <w:szCs w:val="28"/>
        </w:rPr>
        <w:t xml:space="preserve"> изысканий</w:t>
      </w:r>
      <w:r w:rsidR="000A04B2">
        <w:rPr>
          <w:rFonts w:ascii="Times New Roman CYR" w:hAnsi="Times New Roman CYR" w:cs="Times New Roman CYR"/>
          <w:bCs/>
          <w:kern w:val="28"/>
          <w:sz w:val="28"/>
          <w:szCs w:val="28"/>
        </w:rPr>
        <w:t xml:space="preserve"> </w:t>
      </w:r>
    </w:p>
    <w:p w14:paraId="75E0F557" w14:textId="77777777" w:rsidR="007861F4" w:rsidRPr="00482587" w:rsidRDefault="007861F4" w:rsidP="006762BD">
      <w:pPr>
        <w:widowControl w:val="0"/>
        <w:tabs>
          <w:tab w:val="left" w:pos="720"/>
        </w:tabs>
        <w:autoSpaceDE w:val="0"/>
        <w:autoSpaceDN w:val="0"/>
        <w:adjustRightInd w:val="0"/>
        <w:spacing w:before="240" w:after="120" w:line="240" w:lineRule="auto"/>
        <w:jc w:val="center"/>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1. Общие положения</w:t>
      </w:r>
    </w:p>
    <w:p w14:paraId="52310DBB" w14:textId="77777777" w:rsidR="007861F4" w:rsidRPr="00482587" w:rsidRDefault="007861F4" w:rsidP="00AD45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1.1.</w:t>
      </w:r>
      <w:r w:rsidRPr="00482587">
        <w:rPr>
          <w:rFonts w:ascii="Times New Roman CYR" w:hAnsi="Times New Roman CYR" w:cs="Times New Roman CYR"/>
          <w:b/>
          <w:bCs/>
          <w:kern w:val="28"/>
          <w:sz w:val="28"/>
          <w:szCs w:val="28"/>
        </w:rPr>
        <w:tab/>
        <w:t>Предмет регулирования административного регламента</w:t>
      </w:r>
    </w:p>
    <w:p w14:paraId="1FD918CF" w14:textId="645C2751" w:rsidR="0003482B" w:rsidRPr="00456493" w:rsidRDefault="004E3DC6"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proofErr w:type="gramStart"/>
      <w:r>
        <w:rPr>
          <w:rFonts w:ascii="Times New Roman CYR" w:hAnsi="Times New Roman CYR" w:cs="Times New Roman CYR"/>
          <w:kern w:val="28"/>
          <w:sz w:val="28"/>
          <w:szCs w:val="28"/>
        </w:rPr>
        <w:t xml:space="preserve">Настоящий </w:t>
      </w:r>
      <w:r w:rsidR="007861F4" w:rsidRPr="00482587">
        <w:rPr>
          <w:rFonts w:ascii="Times New Roman CYR" w:hAnsi="Times New Roman CYR" w:cs="Times New Roman CYR"/>
          <w:kern w:val="28"/>
          <w:sz w:val="28"/>
          <w:szCs w:val="28"/>
        </w:rPr>
        <w:t>Административный регламент</w:t>
      </w:r>
      <w:r w:rsidR="00CD459E">
        <w:rPr>
          <w:rFonts w:ascii="Times New Roman CYR" w:hAnsi="Times New Roman CYR" w:cs="Times New Roman CYR"/>
          <w:kern w:val="28"/>
          <w:sz w:val="28"/>
          <w:szCs w:val="28"/>
        </w:rPr>
        <w:t xml:space="preserve"> определяет порядок </w:t>
      </w:r>
      <w:r w:rsidR="007861F4" w:rsidRPr="00482587">
        <w:rPr>
          <w:rFonts w:ascii="Times New Roman CYR" w:hAnsi="Times New Roman CYR" w:cs="Times New Roman CYR"/>
          <w:kern w:val="28"/>
          <w:sz w:val="28"/>
          <w:szCs w:val="28"/>
        </w:rPr>
        <w:t>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w:t>
      </w:r>
      <w:r w:rsidR="00CD459E" w:rsidRPr="00CD459E">
        <w:rPr>
          <w:rFonts w:ascii="Times New Roman CYR" w:hAnsi="Times New Roman CYR" w:cs="Times New Roman CYR"/>
          <w:kern w:val="28"/>
          <w:sz w:val="28"/>
          <w:szCs w:val="28"/>
        </w:rPr>
        <w:t xml:space="preserve"> </w:t>
      </w:r>
      <w:r w:rsidR="00CD459E" w:rsidRPr="00482587">
        <w:rPr>
          <w:rFonts w:ascii="Times New Roman CYR" w:hAnsi="Times New Roman CYR" w:cs="Times New Roman CYR"/>
          <w:kern w:val="28"/>
          <w:sz w:val="28"/>
          <w:szCs w:val="28"/>
        </w:rPr>
        <w:t>(далее ГАУ «</w:t>
      </w:r>
      <w:proofErr w:type="spellStart"/>
      <w:r w:rsidR="00CD459E" w:rsidRPr="00482587">
        <w:rPr>
          <w:rFonts w:ascii="Times New Roman CYR" w:hAnsi="Times New Roman CYR" w:cs="Times New Roman CYR"/>
          <w:kern w:val="28"/>
          <w:sz w:val="28"/>
          <w:szCs w:val="28"/>
        </w:rPr>
        <w:t>Госэкспертиза</w:t>
      </w:r>
      <w:proofErr w:type="spellEnd"/>
      <w:r w:rsidR="00CD459E" w:rsidRPr="00482587">
        <w:rPr>
          <w:rFonts w:ascii="Times New Roman CYR" w:hAnsi="Times New Roman CYR" w:cs="Times New Roman CYR"/>
          <w:kern w:val="28"/>
          <w:sz w:val="28"/>
          <w:szCs w:val="28"/>
        </w:rPr>
        <w:t xml:space="preserve"> Новгородской области», учреждение)</w:t>
      </w:r>
      <w:r w:rsidR="007861F4" w:rsidRPr="00482587">
        <w:rPr>
          <w:rFonts w:ascii="Times New Roman CYR" w:hAnsi="Times New Roman CYR" w:cs="Times New Roman CYR"/>
          <w:kern w:val="28"/>
          <w:sz w:val="28"/>
          <w:szCs w:val="28"/>
        </w:rPr>
        <w:t xml:space="preserve"> </w:t>
      </w:r>
      <w:r w:rsidR="006934A7">
        <w:rPr>
          <w:rFonts w:ascii="Times New Roman CYR" w:hAnsi="Times New Roman CYR" w:cs="Times New Roman CYR"/>
          <w:kern w:val="28"/>
          <w:sz w:val="28"/>
          <w:szCs w:val="28"/>
        </w:rPr>
        <w:t xml:space="preserve">в электронной форме </w:t>
      </w:r>
      <w:r w:rsidR="007861F4" w:rsidRPr="00482587">
        <w:rPr>
          <w:rFonts w:ascii="Times New Roman CYR" w:hAnsi="Times New Roman CYR" w:cs="Times New Roman CYR"/>
          <w:kern w:val="28"/>
          <w:sz w:val="28"/>
          <w:szCs w:val="28"/>
        </w:rPr>
        <w:t xml:space="preserve">государственной услуги по организации </w:t>
      </w:r>
      <w:r>
        <w:rPr>
          <w:rFonts w:ascii="Times New Roman CYR" w:hAnsi="Times New Roman CYR" w:cs="Times New Roman CYR"/>
          <w:kern w:val="28"/>
          <w:sz w:val="28"/>
          <w:szCs w:val="28"/>
        </w:rPr>
        <w:t>и проведению</w:t>
      </w:r>
      <w:r w:rsidR="007861F4" w:rsidRPr="00482587">
        <w:rPr>
          <w:rFonts w:ascii="Times New Roman CYR" w:hAnsi="Times New Roman CYR" w:cs="Times New Roman CYR"/>
          <w:kern w:val="28"/>
          <w:sz w:val="28"/>
          <w:szCs w:val="28"/>
        </w:rPr>
        <w:t xml:space="preserve"> государственной экспертизы проектной документации и р</w:t>
      </w:r>
      <w:r w:rsidR="00CD459E">
        <w:rPr>
          <w:rFonts w:ascii="Times New Roman CYR" w:hAnsi="Times New Roman CYR" w:cs="Times New Roman CYR"/>
          <w:kern w:val="28"/>
          <w:sz w:val="28"/>
          <w:szCs w:val="28"/>
        </w:rPr>
        <w:t>езультатов инженерных изысканий</w:t>
      </w:r>
      <w:r w:rsidR="006934A7">
        <w:rPr>
          <w:rFonts w:ascii="Times New Roman CYR" w:hAnsi="Times New Roman CYR" w:cs="Times New Roman CYR"/>
          <w:kern w:val="28"/>
          <w:sz w:val="28"/>
          <w:szCs w:val="28"/>
        </w:rPr>
        <w:t xml:space="preserve"> </w:t>
      </w:r>
      <w:r w:rsidR="006934A7" w:rsidRPr="006934A7">
        <w:rPr>
          <w:rFonts w:ascii="Times New Roman CYR" w:hAnsi="Times New Roman CYR" w:cs="Times New Roman CYR"/>
          <w:kern w:val="28"/>
          <w:sz w:val="28"/>
          <w:szCs w:val="28"/>
        </w:rPr>
        <w:t>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w:t>
      </w:r>
      <w:proofErr w:type="gramEnd"/>
      <w:r w:rsidR="006934A7" w:rsidRPr="006934A7">
        <w:rPr>
          <w:rFonts w:ascii="Times New Roman CYR" w:hAnsi="Times New Roman CYR" w:cs="Times New Roman CYR"/>
          <w:kern w:val="28"/>
          <w:sz w:val="28"/>
          <w:szCs w:val="28"/>
        </w:rPr>
        <w:t xml:space="preserve"> культуры) народов Российской Федерации,</w:t>
      </w:r>
      <w:r>
        <w:rPr>
          <w:rFonts w:ascii="Times New Roman CYR" w:hAnsi="Times New Roman CYR" w:cs="Times New Roman CYR"/>
          <w:kern w:val="28"/>
          <w:sz w:val="28"/>
          <w:szCs w:val="28"/>
        </w:rPr>
        <w:t xml:space="preserve"> в том числе в части проверки </w:t>
      </w:r>
      <w:r w:rsidRPr="00CD459E">
        <w:rPr>
          <w:rFonts w:ascii="Times New Roman CYR" w:hAnsi="Times New Roman CYR" w:cs="Times New Roman CYR"/>
          <w:kern w:val="28"/>
          <w:sz w:val="28"/>
          <w:szCs w:val="28"/>
        </w:rPr>
        <w:t>достоверности определения сметной стоимости</w:t>
      </w:r>
      <w:r w:rsidR="006934A7">
        <w:rPr>
          <w:rFonts w:ascii="Times New Roman CYR" w:hAnsi="Times New Roman CYR" w:cs="Times New Roman CYR"/>
          <w:kern w:val="28"/>
          <w:sz w:val="28"/>
          <w:szCs w:val="28"/>
        </w:rPr>
        <w:t>,</w:t>
      </w:r>
      <w:r>
        <w:rPr>
          <w:rFonts w:ascii="Times New Roman CYR" w:hAnsi="Times New Roman CYR" w:cs="Times New Roman CYR"/>
          <w:kern w:val="28"/>
          <w:sz w:val="28"/>
          <w:szCs w:val="28"/>
        </w:rPr>
        <w:t xml:space="preserve"> </w:t>
      </w:r>
      <w:r w:rsidR="00C01918" w:rsidRPr="00CD459E">
        <w:rPr>
          <w:rFonts w:ascii="Times New Roman CYR" w:hAnsi="Times New Roman CYR" w:cs="Times New Roman CYR"/>
          <w:kern w:val="28"/>
          <w:sz w:val="28"/>
          <w:szCs w:val="28"/>
        </w:rPr>
        <w:t xml:space="preserve">экспертного сопровождения </w:t>
      </w:r>
      <w:r w:rsidR="00CD459E">
        <w:rPr>
          <w:rFonts w:ascii="Times New Roman CYR" w:hAnsi="Times New Roman CYR" w:cs="Times New Roman CYR"/>
          <w:kern w:val="28"/>
          <w:sz w:val="28"/>
          <w:szCs w:val="28"/>
        </w:rPr>
        <w:t xml:space="preserve">(далее </w:t>
      </w:r>
      <w:r w:rsidR="0003482B">
        <w:rPr>
          <w:rFonts w:ascii="Times New Roman CYR" w:hAnsi="Times New Roman CYR" w:cs="Times New Roman CYR"/>
          <w:kern w:val="28"/>
          <w:sz w:val="28"/>
          <w:szCs w:val="28"/>
        </w:rPr>
        <w:t xml:space="preserve">Административный регламент, </w:t>
      </w:r>
      <w:r w:rsidR="00CD459E">
        <w:rPr>
          <w:rFonts w:ascii="Times New Roman CYR" w:hAnsi="Times New Roman CYR" w:cs="Times New Roman CYR"/>
          <w:kern w:val="28"/>
          <w:sz w:val="28"/>
          <w:szCs w:val="28"/>
        </w:rPr>
        <w:t>государственная экспертиза</w:t>
      </w:r>
      <w:r>
        <w:rPr>
          <w:rFonts w:ascii="Times New Roman CYR" w:hAnsi="Times New Roman CYR" w:cs="Times New Roman CYR"/>
          <w:kern w:val="28"/>
          <w:sz w:val="28"/>
          <w:szCs w:val="28"/>
        </w:rPr>
        <w:t xml:space="preserve">, </w:t>
      </w:r>
      <w:r w:rsidR="00CD459E" w:rsidRPr="00CD459E">
        <w:rPr>
          <w:rFonts w:ascii="Times New Roman CYR" w:hAnsi="Times New Roman CYR" w:cs="Times New Roman CYR"/>
          <w:kern w:val="28"/>
          <w:sz w:val="28"/>
          <w:szCs w:val="28"/>
        </w:rPr>
        <w:t>проверка</w:t>
      </w:r>
      <w:r w:rsidR="006934A7">
        <w:rPr>
          <w:rFonts w:ascii="Times New Roman CYR" w:hAnsi="Times New Roman CYR" w:cs="Times New Roman CYR"/>
          <w:kern w:val="28"/>
          <w:sz w:val="28"/>
          <w:szCs w:val="28"/>
        </w:rPr>
        <w:t xml:space="preserve">, </w:t>
      </w:r>
      <w:r w:rsidR="001A7AB2">
        <w:rPr>
          <w:rFonts w:ascii="Times New Roman CYR" w:hAnsi="Times New Roman CYR" w:cs="Times New Roman CYR"/>
          <w:kern w:val="28"/>
          <w:sz w:val="28"/>
          <w:szCs w:val="28"/>
        </w:rPr>
        <w:t>у</w:t>
      </w:r>
      <w:r w:rsidR="006934A7">
        <w:rPr>
          <w:rFonts w:ascii="Times New Roman CYR" w:hAnsi="Times New Roman CYR" w:cs="Times New Roman CYR"/>
          <w:kern w:val="28"/>
          <w:sz w:val="28"/>
          <w:szCs w:val="28"/>
        </w:rPr>
        <w:t>слуга</w:t>
      </w:r>
      <w:r w:rsidR="00CD459E" w:rsidRPr="00CD459E">
        <w:rPr>
          <w:rFonts w:ascii="Times New Roman CYR" w:hAnsi="Times New Roman CYR" w:cs="Times New Roman CYR"/>
          <w:kern w:val="28"/>
          <w:sz w:val="28"/>
          <w:szCs w:val="28"/>
        </w:rPr>
        <w:t>)</w:t>
      </w:r>
      <w:r w:rsidR="006934A7">
        <w:rPr>
          <w:rFonts w:ascii="Times New Roman CYR" w:hAnsi="Times New Roman CYR" w:cs="Times New Roman CYR"/>
          <w:kern w:val="28"/>
          <w:sz w:val="28"/>
          <w:szCs w:val="28"/>
        </w:rPr>
        <w:t>.</w:t>
      </w:r>
      <w:r w:rsidR="0003482B" w:rsidRPr="0003482B">
        <w:t xml:space="preserve"> </w:t>
      </w:r>
      <w:r w:rsidR="00456493" w:rsidRPr="00456493">
        <w:rPr>
          <w:rFonts w:ascii="Times New Roman" w:hAnsi="Times New Roman" w:cs="Times New Roman"/>
          <w:sz w:val="28"/>
          <w:szCs w:val="28"/>
        </w:rPr>
        <w:t xml:space="preserve">В Административном регламенте определяются состав, последовательность и сроки выполнения </w:t>
      </w:r>
      <w:r w:rsidR="00456493">
        <w:rPr>
          <w:rFonts w:ascii="Times New Roman" w:hAnsi="Times New Roman" w:cs="Times New Roman"/>
          <w:sz w:val="28"/>
          <w:szCs w:val="28"/>
        </w:rPr>
        <w:t xml:space="preserve">административных </w:t>
      </w:r>
      <w:r w:rsidR="00456493" w:rsidRPr="00456493">
        <w:rPr>
          <w:rFonts w:ascii="Times New Roman" w:hAnsi="Times New Roman" w:cs="Times New Roman"/>
          <w:sz w:val="28"/>
          <w:szCs w:val="28"/>
        </w:rPr>
        <w:t xml:space="preserve">процедур по предоставлению </w:t>
      </w:r>
      <w:r w:rsidR="001A7AB2">
        <w:rPr>
          <w:rFonts w:ascii="Times New Roman" w:hAnsi="Times New Roman" w:cs="Times New Roman"/>
          <w:sz w:val="28"/>
          <w:szCs w:val="28"/>
        </w:rPr>
        <w:t>у</w:t>
      </w:r>
      <w:r w:rsidR="00456493" w:rsidRPr="00456493">
        <w:rPr>
          <w:rFonts w:ascii="Times New Roman" w:hAnsi="Times New Roman" w:cs="Times New Roman"/>
          <w:sz w:val="28"/>
          <w:szCs w:val="28"/>
        </w:rPr>
        <w:t xml:space="preserve">слуги, требования к порядку их выполнения, в том числе особенности выполнения процедур в электронной форме, формы </w:t>
      </w:r>
      <w:proofErr w:type="gramStart"/>
      <w:r w:rsidR="00456493" w:rsidRPr="00456493">
        <w:rPr>
          <w:rFonts w:ascii="Times New Roman" w:hAnsi="Times New Roman" w:cs="Times New Roman"/>
          <w:sz w:val="28"/>
          <w:szCs w:val="28"/>
        </w:rPr>
        <w:t>контроля за</w:t>
      </w:r>
      <w:proofErr w:type="gramEnd"/>
      <w:r w:rsidR="00456493" w:rsidRPr="00456493">
        <w:rPr>
          <w:rFonts w:ascii="Times New Roman" w:hAnsi="Times New Roman" w:cs="Times New Roman"/>
          <w:sz w:val="28"/>
          <w:szCs w:val="28"/>
        </w:rPr>
        <w:t xml:space="preserve"> исполнением Административного регламента, досудебный (внесудебный) порядок обжалования решений и действий (бездействия)</w:t>
      </w:r>
      <w:r w:rsidR="00456493">
        <w:rPr>
          <w:rFonts w:ascii="Times New Roman" w:hAnsi="Times New Roman" w:cs="Times New Roman"/>
          <w:sz w:val="28"/>
          <w:szCs w:val="28"/>
        </w:rPr>
        <w:t xml:space="preserve"> учреждения, должностных лиц учреждения. </w:t>
      </w:r>
    </w:p>
    <w:p w14:paraId="7B81BDE0" w14:textId="052EF3FB" w:rsidR="00783E3E" w:rsidRPr="00783E3E" w:rsidRDefault="000D3351" w:rsidP="00AD45D7">
      <w:pPr>
        <w:widowControl w:val="0"/>
        <w:autoSpaceDE w:val="0"/>
        <w:autoSpaceDN w:val="0"/>
        <w:adjustRightInd w:val="0"/>
        <w:spacing w:after="0" w:line="360" w:lineRule="atLeast"/>
        <w:ind w:firstLine="851"/>
        <w:jc w:val="both"/>
        <w:rPr>
          <w:rFonts w:ascii="Times New Roman CYR" w:hAnsi="Times New Roman CYR" w:cs="Times New Roman CYR"/>
          <w:b/>
          <w:kern w:val="28"/>
          <w:sz w:val="28"/>
          <w:szCs w:val="28"/>
        </w:rPr>
      </w:pPr>
      <w:r w:rsidRPr="000D3351">
        <w:rPr>
          <w:rFonts w:ascii="Times New Roman CYR" w:hAnsi="Times New Roman CYR" w:cs="Times New Roman CYR"/>
          <w:b/>
          <w:kern w:val="28"/>
          <w:sz w:val="28"/>
          <w:szCs w:val="28"/>
        </w:rPr>
        <w:t>1.2. Круг заявителей</w:t>
      </w:r>
    </w:p>
    <w:p w14:paraId="4820E774" w14:textId="79F738CA" w:rsidR="0003482B" w:rsidRPr="0003482B" w:rsidRDefault="0003482B" w:rsidP="0003482B">
      <w:pPr>
        <w:pStyle w:val="Default"/>
        <w:ind w:firstLine="851"/>
        <w:jc w:val="both"/>
        <w:rPr>
          <w:sz w:val="28"/>
          <w:szCs w:val="28"/>
        </w:rPr>
      </w:pPr>
      <w:r>
        <w:rPr>
          <w:sz w:val="28"/>
          <w:szCs w:val="28"/>
        </w:rPr>
        <w:t>1.2.1</w:t>
      </w:r>
      <w:r w:rsidRPr="0003482B">
        <w:rPr>
          <w:sz w:val="28"/>
          <w:szCs w:val="28"/>
        </w:rPr>
        <w:t>.</w:t>
      </w:r>
      <w:r w:rsidRPr="0003482B">
        <w:rPr>
          <w:sz w:val="28"/>
          <w:szCs w:val="28"/>
        </w:rPr>
        <w:tab/>
      </w:r>
      <w:proofErr w:type="gramStart"/>
      <w:r w:rsidRPr="0003482B">
        <w:rPr>
          <w:sz w:val="28"/>
          <w:szCs w:val="28"/>
        </w:rPr>
        <w:t xml:space="preserve">Лицами, имеющими право на получение </w:t>
      </w:r>
      <w:r w:rsidR="001A7AB2">
        <w:rPr>
          <w:sz w:val="28"/>
          <w:szCs w:val="28"/>
        </w:rPr>
        <w:t>государственной у</w:t>
      </w:r>
      <w:r w:rsidRPr="0003482B">
        <w:rPr>
          <w:sz w:val="28"/>
          <w:szCs w:val="28"/>
        </w:rPr>
        <w:t>слуги, являются</w:t>
      </w:r>
      <w:r w:rsidR="001B137B">
        <w:rPr>
          <w:sz w:val="28"/>
          <w:szCs w:val="28"/>
        </w:rPr>
        <w:t>:</w:t>
      </w:r>
      <w:r w:rsidRPr="0003482B">
        <w:rPr>
          <w:sz w:val="28"/>
          <w:szCs w:val="28"/>
        </w:rPr>
        <w:t xml:space="preserve"> </w:t>
      </w:r>
      <w:r w:rsidR="00956FE8" w:rsidRPr="0003482B">
        <w:rPr>
          <w:sz w:val="28"/>
          <w:szCs w:val="28"/>
        </w:rPr>
        <w:t>технический заказчик</w:t>
      </w:r>
      <w:r w:rsidR="00956FE8">
        <w:rPr>
          <w:sz w:val="28"/>
          <w:szCs w:val="28"/>
        </w:rPr>
        <w:t>,</w:t>
      </w:r>
      <w:r w:rsidR="00956FE8" w:rsidRPr="0003482B">
        <w:rPr>
          <w:sz w:val="28"/>
          <w:szCs w:val="28"/>
        </w:rPr>
        <w:t xml:space="preserve"> </w:t>
      </w:r>
      <w:r w:rsidRPr="0003482B">
        <w:rPr>
          <w:sz w:val="28"/>
          <w:szCs w:val="28"/>
        </w:rPr>
        <w:t>застройщик</w:t>
      </w:r>
      <w:r w:rsidR="001B137B" w:rsidRPr="001B137B">
        <w:rPr>
          <w:sz w:val="28"/>
          <w:szCs w:val="28"/>
        </w:rPr>
        <w:t xml:space="preserve"> </w:t>
      </w:r>
      <w:r w:rsidRPr="0003482B">
        <w:rPr>
          <w:sz w:val="28"/>
          <w:szCs w:val="28"/>
        </w:rPr>
        <w:t xml:space="preserve">или уполномоченное кем-либо из них лицо, обратившиеся в </w:t>
      </w:r>
      <w:r>
        <w:rPr>
          <w:sz w:val="28"/>
          <w:szCs w:val="28"/>
        </w:rPr>
        <w:t>учреждение</w:t>
      </w:r>
      <w:r w:rsidRPr="0003482B">
        <w:rPr>
          <w:sz w:val="28"/>
          <w:szCs w:val="28"/>
        </w:rPr>
        <w:t xml:space="preserve"> с заявлением о проведении государственной экспертизы (далее - Заявитель).</w:t>
      </w:r>
      <w:proofErr w:type="gramEnd"/>
    </w:p>
    <w:p w14:paraId="315C1F57" w14:textId="0C1B3446" w:rsidR="0003482B" w:rsidRPr="0003482B" w:rsidRDefault="0003482B" w:rsidP="0003482B">
      <w:pPr>
        <w:pStyle w:val="Default"/>
        <w:ind w:firstLine="851"/>
        <w:jc w:val="both"/>
        <w:rPr>
          <w:sz w:val="28"/>
          <w:szCs w:val="28"/>
        </w:rPr>
      </w:pPr>
      <w:r>
        <w:rPr>
          <w:sz w:val="28"/>
          <w:szCs w:val="28"/>
        </w:rPr>
        <w:t>1.2.2.</w:t>
      </w:r>
      <w:r w:rsidRPr="0003482B">
        <w:rPr>
          <w:sz w:val="28"/>
          <w:szCs w:val="28"/>
        </w:rPr>
        <w:tab/>
        <w:t xml:space="preserve">Категории Заявителей, имеющих право на получение </w:t>
      </w:r>
      <w:r w:rsidR="001A7AB2">
        <w:rPr>
          <w:sz w:val="28"/>
          <w:szCs w:val="28"/>
        </w:rPr>
        <w:t>государственной у</w:t>
      </w:r>
      <w:r w:rsidRPr="0003482B">
        <w:rPr>
          <w:sz w:val="28"/>
          <w:szCs w:val="28"/>
        </w:rPr>
        <w:t>слуги:</w:t>
      </w:r>
    </w:p>
    <w:p w14:paraId="362B0A0C" w14:textId="77777777" w:rsidR="0003482B" w:rsidRPr="0003482B" w:rsidRDefault="0003482B" w:rsidP="0003482B">
      <w:pPr>
        <w:pStyle w:val="Default"/>
        <w:ind w:firstLine="851"/>
        <w:jc w:val="both"/>
        <w:rPr>
          <w:sz w:val="28"/>
          <w:szCs w:val="28"/>
        </w:rPr>
      </w:pPr>
      <w:r w:rsidRPr="0003482B">
        <w:rPr>
          <w:sz w:val="28"/>
          <w:szCs w:val="28"/>
        </w:rPr>
        <w:lastRenderedPageBreak/>
        <w:t>а)</w:t>
      </w:r>
      <w:r w:rsidRPr="0003482B">
        <w:rPr>
          <w:sz w:val="28"/>
          <w:szCs w:val="28"/>
        </w:rPr>
        <w:tab/>
        <w:t>физические лица;</w:t>
      </w:r>
    </w:p>
    <w:p w14:paraId="2C2D461A" w14:textId="77777777" w:rsidR="0003482B" w:rsidRPr="0003482B" w:rsidRDefault="0003482B" w:rsidP="0003482B">
      <w:pPr>
        <w:pStyle w:val="Default"/>
        <w:ind w:firstLine="851"/>
        <w:jc w:val="both"/>
        <w:rPr>
          <w:sz w:val="28"/>
          <w:szCs w:val="28"/>
        </w:rPr>
      </w:pPr>
      <w:r w:rsidRPr="0003482B">
        <w:rPr>
          <w:sz w:val="28"/>
          <w:szCs w:val="28"/>
        </w:rPr>
        <w:t>б)</w:t>
      </w:r>
      <w:r w:rsidRPr="0003482B">
        <w:rPr>
          <w:sz w:val="28"/>
          <w:szCs w:val="28"/>
        </w:rPr>
        <w:tab/>
        <w:t>индивидуальные предприниматели;</w:t>
      </w:r>
    </w:p>
    <w:p w14:paraId="5FE721D2" w14:textId="77777777" w:rsidR="0003482B" w:rsidRPr="0003482B" w:rsidRDefault="0003482B" w:rsidP="0003482B">
      <w:pPr>
        <w:pStyle w:val="Default"/>
        <w:ind w:firstLine="851"/>
        <w:jc w:val="both"/>
        <w:rPr>
          <w:sz w:val="28"/>
          <w:szCs w:val="28"/>
        </w:rPr>
      </w:pPr>
      <w:r w:rsidRPr="0003482B">
        <w:rPr>
          <w:sz w:val="28"/>
          <w:szCs w:val="28"/>
        </w:rPr>
        <w:t>в)</w:t>
      </w:r>
      <w:r w:rsidRPr="0003482B">
        <w:rPr>
          <w:sz w:val="28"/>
          <w:szCs w:val="28"/>
        </w:rPr>
        <w:tab/>
        <w:t>юридические лица.</w:t>
      </w:r>
    </w:p>
    <w:p w14:paraId="22AA03BE" w14:textId="01A8791A" w:rsidR="00783E3E" w:rsidRDefault="001B137B" w:rsidP="00AD45D7">
      <w:pPr>
        <w:pStyle w:val="Default"/>
        <w:ind w:firstLine="851"/>
        <w:jc w:val="both"/>
        <w:rPr>
          <w:sz w:val="28"/>
          <w:szCs w:val="28"/>
        </w:rPr>
      </w:pPr>
      <w:r>
        <w:rPr>
          <w:sz w:val="28"/>
          <w:szCs w:val="28"/>
        </w:rPr>
        <w:t xml:space="preserve">1.2.3. </w:t>
      </w:r>
      <w:r w:rsidR="00783E3E">
        <w:rPr>
          <w:sz w:val="28"/>
          <w:szCs w:val="28"/>
        </w:rPr>
        <w:t xml:space="preserve">Интересы лиц, указанных в п. </w:t>
      </w:r>
      <w:r w:rsidR="00830789">
        <w:rPr>
          <w:sz w:val="28"/>
          <w:szCs w:val="28"/>
        </w:rPr>
        <w:t>1.</w:t>
      </w:r>
      <w:r w:rsidR="0003482B">
        <w:rPr>
          <w:sz w:val="28"/>
          <w:szCs w:val="28"/>
        </w:rPr>
        <w:t>2.1.</w:t>
      </w:r>
      <w:r w:rsidR="00783E3E">
        <w:rPr>
          <w:sz w:val="28"/>
          <w:szCs w:val="28"/>
        </w:rPr>
        <w:t xml:space="preserve"> могут представлять физические и юридические лица,</w:t>
      </w:r>
      <w:r>
        <w:rPr>
          <w:sz w:val="28"/>
          <w:szCs w:val="28"/>
        </w:rPr>
        <w:t xml:space="preserve"> индивидуальные предприниматели,</w:t>
      </w:r>
      <w:r w:rsidR="00783E3E">
        <w:rPr>
          <w:sz w:val="28"/>
          <w:szCs w:val="28"/>
        </w:rPr>
        <w:t xml:space="preserve"> уполномоченные </w:t>
      </w:r>
      <w:r w:rsidR="00830789">
        <w:rPr>
          <w:sz w:val="28"/>
          <w:szCs w:val="28"/>
        </w:rPr>
        <w:t>за</w:t>
      </w:r>
      <w:r w:rsidR="00783E3E">
        <w:rPr>
          <w:sz w:val="28"/>
          <w:szCs w:val="28"/>
        </w:rPr>
        <w:t xml:space="preserve">стройщиком или </w:t>
      </w:r>
      <w:r w:rsidR="00830789">
        <w:rPr>
          <w:sz w:val="28"/>
          <w:szCs w:val="28"/>
        </w:rPr>
        <w:t>т</w:t>
      </w:r>
      <w:r w:rsidR="00783E3E">
        <w:rPr>
          <w:sz w:val="28"/>
          <w:szCs w:val="28"/>
        </w:rPr>
        <w:t xml:space="preserve">ехническим заказчиком, на основании договора и (или) доверенности, оформленных в соответствии с требованиями Гражданского кодекса Российской Федерации. В договоре и (или) доверенности полномочия на заключение договора </w:t>
      </w:r>
      <w:r>
        <w:rPr>
          <w:sz w:val="28"/>
          <w:szCs w:val="28"/>
        </w:rPr>
        <w:t xml:space="preserve">на </w:t>
      </w:r>
      <w:r w:rsidR="00B704D1">
        <w:rPr>
          <w:sz w:val="28"/>
          <w:szCs w:val="28"/>
        </w:rPr>
        <w:t xml:space="preserve">экспертизу проектной документации и результатов инженерных изысканий </w:t>
      </w:r>
      <w:r w:rsidR="00783E3E">
        <w:rPr>
          <w:sz w:val="28"/>
          <w:szCs w:val="28"/>
        </w:rPr>
        <w:t>должны быть оговорены специально.</w:t>
      </w:r>
    </w:p>
    <w:p w14:paraId="04D5A00E" w14:textId="459E83E9" w:rsidR="007861F4" w:rsidRDefault="007861F4" w:rsidP="003C570D">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b/>
          <w:kern w:val="28"/>
          <w:sz w:val="28"/>
          <w:szCs w:val="28"/>
        </w:rPr>
      </w:pPr>
      <w:r w:rsidRPr="00482587">
        <w:rPr>
          <w:rFonts w:ascii="Times New Roman CYR" w:hAnsi="Times New Roman CYR" w:cs="Times New Roman CYR"/>
          <w:b/>
          <w:kern w:val="28"/>
          <w:sz w:val="28"/>
          <w:szCs w:val="28"/>
        </w:rPr>
        <w:t>1.3.</w:t>
      </w:r>
      <w:r w:rsidRPr="00482587">
        <w:rPr>
          <w:rFonts w:ascii="Times New Roman CYR" w:hAnsi="Times New Roman CYR" w:cs="Times New Roman CYR"/>
          <w:b/>
          <w:kern w:val="28"/>
          <w:sz w:val="28"/>
          <w:szCs w:val="28"/>
        </w:rPr>
        <w:tab/>
        <w:t xml:space="preserve">Требования к порядку информирования о предоставлении государственной </w:t>
      </w:r>
      <w:r w:rsidR="001A7AB2">
        <w:rPr>
          <w:rFonts w:ascii="Times New Roman CYR" w:hAnsi="Times New Roman CYR" w:cs="Times New Roman CYR"/>
          <w:b/>
          <w:kern w:val="28"/>
          <w:sz w:val="28"/>
          <w:szCs w:val="28"/>
        </w:rPr>
        <w:t>у</w:t>
      </w:r>
      <w:r w:rsidRPr="00482587">
        <w:rPr>
          <w:rFonts w:ascii="Times New Roman CYR" w:hAnsi="Times New Roman CYR" w:cs="Times New Roman CYR"/>
          <w:b/>
          <w:kern w:val="28"/>
          <w:sz w:val="28"/>
          <w:szCs w:val="28"/>
        </w:rPr>
        <w:t xml:space="preserve">слуги </w:t>
      </w:r>
    </w:p>
    <w:p w14:paraId="1269DEEE" w14:textId="4EE5CAA5" w:rsidR="000D3351" w:rsidRPr="00783E3E" w:rsidRDefault="00556F02" w:rsidP="003C570D">
      <w:pPr>
        <w:autoSpaceDE w:val="0"/>
        <w:autoSpaceDN w:val="0"/>
        <w:adjustRightInd w:val="0"/>
        <w:spacing w:after="0" w:line="240" w:lineRule="auto"/>
        <w:ind w:firstLine="851"/>
        <w:jc w:val="both"/>
        <w:rPr>
          <w:rFonts w:ascii="Times New Roman CYR" w:eastAsiaTheme="minorHAnsi" w:hAnsi="Times New Roman CYR" w:cs="Times New Roman CYR"/>
          <w:sz w:val="28"/>
          <w:szCs w:val="28"/>
          <w:lang w:eastAsia="en-US"/>
        </w:rPr>
      </w:pPr>
      <w:r>
        <w:rPr>
          <w:rFonts w:ascii="Times New Roman CYR" w:hAnsi="Times New Roman CYR" w:cs="Times New Roman CYR"/>
          <w:kern w:val="28"/>
          <w:sz w:val="28"/>
          <w:szCs w:val="28"/>
        </w:rPr>
        <w:t xml:space="preserve">1.3.1. </w:t>
      </w:r>
      <w:proofErr w:type="gramStart"/>
      <w:r w:rsidR="000D3351" w:rsidRPr="00783E3E">
        <w:rPr>
          <w:rFonts w:ascii="Times New Roman CYR" w:eastAsiaTheme="minorHAnsi" w:hAnsi="Times New Roman CYR" w:cs="Times New Roman CYR"/>
          <w:sz w:val="28"/>
          <w:szCs w:val="28"/>
          <w:lang w:eastAsia="en-US"/>
        </w:rPr>
        <w:t xml:space="preserve">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предоставляющего государственную услугу (областного государственного учреждения, которому переданы полномочия по предоставлению государственной услуги), в </w:t>
      </w:r>
      <w:r w:rsidR="0078362B">
        <w:rPr>
          <w:rFonts w:ascii="Times New Roman CYR" w:eastAsiaTheme="minorHAnsi" w:hAnsi="Times New Roman CYR" w:cs="Times New Roman CYR"/>
          <w:sz w:val="28"/>
          <w:szCs w:val="28"/>
          <w:lang w:eastAsia="en-US"/>
        </w:rPr>
        <w:t xml:space="preserve">информационно-телекоммуникационной </w:t>
      </w:r>
      <w:r w:rsidR="0078362B" w:rsidRPr="00783E3E">
        <w:rPr>
          <w:rFonts w:ascii="Times New Roman CYR" w:eastAsiaTheme="minorHAnsi" w:hAnsi="Times New Roman CYR" w:cs="Times New Roman CYR"/>
          <w:sz w:val="28"/>
          <w:szCs w:val="28"/>
          <w:lang w:eastAsia="en-US"/>
        </w:rPr>
        <w:t xml:space="preserve">сети </w:t>
      </w:r>
      <w:r w:rsidR="000D3351" w:rsidRPr="00783E3E">
        <w:rPr>
          <w:rFonts w:ascii="Times New Roman CYR" w:eastAsiaTheme="minorHAnsi" w:hAnsi="Times New Roman CYR" w:cs="Times New Roman CYR"/>
          <w:sz w:val="28"/>
          <w:szCs w:val="28"/>
          <w:lang w:eastAsia="en-US"/>
        </w:rPr>
        <w:t>"Интернет", а также с использованием федеральной государственной информационной системы "Единый портал</w:t>
      </w:r>
      <w:proofErr w:type="gramEnd"/>
      <w:r w:rsidR="000D3351" w:rsidRPr="00783E3E">
        <w:rPr>
          <w:rFonts w:ascii="Times New Roman CYR" w:eastAsiaTheme="minorHAnsi" w:hAnsi="Times New Roman CYR" w:cs="Times New Roman CYR"/>
          <w:sz w:val="28"/>
          <w:szCs w:val="28"/>
          <w:lang w:eastAsia="en-US"/>
        </w:rPr>
        <w:t xml:space="preserve">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Новгородской области</w:t>
      </w:r>
      <w:r w:rsidR="00C55E4A">
        <w:rPr>
          <w:rFonts w:ascii="Times New Roman CYR" w:eastAsiaTheme="minorHAnsi" w:hAnsi="Times New Roman CYR" w:cs="Times New Roman CYR"/>
          <w:sz w:val="28"/>
          <w:szCs w:val="28"/>
          <w:lang w:eastAsia="en-US"/>
        </w:rPr>
        <w:t>.</w:t>
      </w:r>
    </w:p>
    <w:p w14:paraId="0299F987" w14:textId="013BC486" w:rsidR="00783E3E" w:rsidRPr="00783E3E" w:rsidRDefault="00004209" w:rsidP="003C570D">
      <w:pPr>
        <w:widowControl w:val="0"/>
        <w:autoSpaceDE w:val="0"/>
        <w:autoSpaceDN w:val="0"/>
        <w:adjustRightInd w:val="0"/>
        <w:spacing w:after="0" w:line="240" w:lineRule="auto"/>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1.3.1.1. </w:t>
      </w:r>
      <w:r w:rsidR="00783E3E">
        <w:rPr>
          <w:rFonts w:ascii="Times New Roman CYR" w:hAnsi="Times New Roman CYR" w:cs="Times New Roman CYR"/>
          <w:kern w:val="28"/>
          <w:sz w:val="28"/>
          <w:szCs w:val="28"/>
        </w:rPr>
        <w:t>И</w:t>
      </w:r>
      <w:r w:rsidR="00783E3E" w:rsidRPr="00783E3E">
        <w:rPr>
          <w:rFonts w:ascii="Times New Roman CYR" w:hAnsi="Times New Roman CYR" w:cs="Times New Roman CYR"/>
          <w:kern w:val="28"/>
          <w:sz w:val="28"/>
          <w:szCs w:val="28"/>
        </w:rPr>
        <w:t>нформаци</w:t>
      </w:r>
      <w:r w:rsidR="00783E3E">
        <w:rPr>
          <w:rFonts w:ascii="Times New Roman CYR" w:hAnsi="Times New Roman CYR" w:cs="Times New Roman CYR"/>
          <w:kern w:val="28"/>
          <w:sz w:val="28"/>
          <w:szCs w:val="28"/>
        </w:rPr>
        <w:t xml:space="preserve">я </w:t>
      </w:r>
      <w:r w:rsidR="00783E3E" w:rsidRPr="00783E3E">
        <w:rPr>
          <w:rFonts w:ascii="Times New Roman CYR" w:hAnsi="Times New Roman CYR" w:cs="Times New Roman CYR"/>
          <w:kern w:val="28"/>
          <w:sz w:val="28"/>
          <w:szCs w:val="28"/>
        </w:rPr>
        <w:t xml:space="preserve">по вопросам предоставления учреждением государственной </w:t>
      </w:r>
      <w:r w:rsidR="001A7AB2">
        <w:rPr>
          <w:rFonts w:ascii="Times New Roman CYR" w:hAnsi="Times New Roman CYR" w:cs="Times New Roman CYR"/>
          <w:kern w:val="28"/>
          <w:sz w:val="28"/>
          <w:szCs w:val="28"/>
        </w:rPr>
        <w:t>у</w:t>
      </w:r>
      <w:r w:rsidR="00783E3E" w:rsidRPr="00783E3E">
        <w:rPr>
          <w:rFonts w:ascii="Times New Roman CYR" w:hAnsi="Times New Roman CYR" w:cs="Times New Roman CYR"/>
          <w:kern w:val="28"/>
          <w:sz w:val="28"/>
          <w:szCs w:val="28"/>
        </w:rPr>
        <w:t>слуги</w:t>
      </w:r>
      <w:r w:rsidR="00783E3E">
        <w:rPr>
          <w:rFonts w:ascii="Times New Roman CYR" w:eastAsiaTheme="minorHAnsi" w:hAnsi="Times New Roman CYR" w:cs="Times New Roman CYR"/>
          <w:sz w:val="28"/>
          <w:szCs w:val="28"/>
          <w:lang w:eastAsia="en-US"/>
        </w:rPr>
        <w:t>,</w:t>
      </w:r>
      <w:r w:rsidR="00783E3E">
        <w:rPr>
          <w:rFonts w:ascii="Times New Roman CYR" w:hAnsi="Times New Roman CYR" w:cs="Times New Roman CYR"/>
          <w:kern w:val="28"/>
          <w:sz w:val="28"/>
          <w:szCs w:val="28"/>
        </w:rPr>
        <w:t xml:space="preserve"> представляю</w:t>
      </w:r>
      <w:r w:rsidR="00783E3E" w:rsidRPr="00783E3E">
        <w:rPr>
          <w:rFonts w:ascii="Times New Roman CYR" w:hAnsi="Times New Roman CYR" w:cs="Times New Roman CYR"/>
          <w:kern w:val="28"/>
          <w:sz w:val="28"/>
          <w:szCs w:val="28"/>
        </w:rPr>
        <w:t>тся</w:t>
      </w:r>
      <w:r w:rsidR="00783E3E">
        <w:rPr>
          <w:rFonts w:ascii="Times New Roman CYR" w:hAnsi="Times New Roman CYR" w:cs="Times New Roman CYR"/>
          <w:kern w:val="28"/>
          <w:sz w:val="28"/>
          <w:szCs w:val="28"/>
        </w:rPr>
        <w:t xml:space="preserve"> </w:t>
      </w:r>
      <w:r w:rsidR="00F873DF">
        <w:rPr>
          <w:rFonts w:ascii="Times New Roman CYR" w:hAnsi="Times New Roman CYR" w:cs="Times New Roman CYR"/>
          <w:kern w:val="28"/>
          <w:sz w:val="28"/>
          <w:szCs w:val="28"/>
        </w:rPr>
        <w:t>З</w:t>
      </w:r>
      <w:r w:rsidR="00783E3E">
        <w:rPr>
          <w:rFonts w:ascii="Times New Roman CYR" w:hAnsi="Times New Roman CYR" w:cs="Times New Roman CYR"/>
          <w:kern w:val="28"/>
          <w:sz w:val="28"/>
          <w:szCs w:val="28"/>
        </w:rPr>
        <w:t>аявителям</w:t>
      </w:r>
      <w:r w:rsidR="00783E3E" w:rsidRPr="00783E3E">
        <w:rPr>
          <w:rFonts w:ascii="Times New Roman CYR" w:hAnsi="Times New Roman CYR" w:cs="Times New Roman CYR"/>
          <w:kern w:val="28"/>
          <w:sz w:val="28"/>
          <w:szCs w:val="28"/>
        </w:rPr>
        <w:t>:</w:t>
      </w:r>
    </w:p>
    <w:p w14:paraId="680651D5" w14:textId="40685FC3" w:rsidR="00783E3E" w:rsidRPr="003C570D" w:rsidRDefault="00783E3E" w:rsidP="00A25A46">
      <w:pPr>
        <w:pStyle w:val="ab"/>
        <w:widowControl w:val="0"/>
        <w:numPr>
          <w:ilvl w:val="0"/>
          <w:numId w:val="10"/>
        </w:numPr>
        <w:tabs>
          <w:tab w:val="left" w:pos="1418"/>
        </w:tabs>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непосредственно специалистами учреждения при личном обращении </w:t>
      </w:r>
      <w:r w:rsidR="00F873DF">
        <w:rPr>
          <w:rFonts w:ascii="Times New Roman CYR" w:hAnsi="Times New Roman CYR" w:cs="Times New Roman CYR"/>
          <w:kern w:val="28"/>
          <w:sz w:val="28"/>
          <w:szCs w:val="28"/>
        </w:rPr>
        <w:t>З</w:t>
      </w:r>
      <w:r w:rsidRPr="003C570D">
        <w:rPr>
          <w:rFonts w:ascii="Times New Roman CYR" w:hAnsi="Times New Roman CYR" w:cs="Times New Roman CYR"/>
          <w:kern w:val="28"/>
          <w:sz w:val="28"/>
          <w:szCs w:val="28"/>
        </w:rPr>
        <w:t>аявителя;</w:t>
      </w:r>
    </w:p>
    <w:p w14:paraId="557E5583" w14:textId="77777777" w:rsidR="00783E3E" w:rsidRPr="003C570D" w:rsidRDefault="00783E3E" w:rsidP="00A25A46">
      <w:pPr>
        <w:pStyle w:val="ab"/>
        <w:widowControl w:val="0"/>
        <w:numPr>
          <w:ilvl w:val="0"/>
          <w:numId w:val="10"/>
        </w:numPr>
        <w:tabs>
          <w:tab w:val="left" w:pos="1418"/>
        </w:tabs>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с использованием средств почтовой, телефонной связи и электронной почты;</w:t>
      </w:r>
    </w:p>
    <w:p w14:paraId="6AA35A1B" w14:textId="77777777" w:rsidR="00E50440" w:rsidRPr="003C570D" w:rsidRDefault="00E50440"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sz w:val="28"/>
          <w:szCs w:val="28"/>
        </w:rPr>
      </w:pPr>
      <w:r w:rsidRPr="003C570D">
        <w:rPr>
          <w:rFonts w:ascii="Times New Roman CYR" w:hAnsi="Times New Roman CYR" w:cs="Times New Roman CYR"/>
          <w:sz w:val="28"/>
          <w:szCs w:val="28"/>
        </w:rPr>
        <w:t>на информационных стендах, расположенных в помещениях учреждения;</w:t>
      </w:r>
    </w:p>
    <w:p w14:paraId="17C49DA5" w14:textId="08767DE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посредством размещения ее в </w:t>
      </w:r>
      <w:r w:rsidR="0078362B">
        <w:rPr>
          <w:rFonts w:ascii="Times New Roman CYR" w:hAnsi="Times New Roman CYR" w:cs="Times New Roman CYR"/>
          <w:kern w:val="28"/>
          <w:sz w:val="28"/>
          <w:szCs w:val="28"/>
        </w:rPr>
        <w:t xml:space="preserve">информационно-телекоммуникационной </w:t>
      </w:r>
      <w:r w:rsidRPr="003C570D">
        <w:rPr>
          <w:rFonts w:ascii="Times New Roman CYR" w:hAnsi="Times New Roman CYR" w:cs="Times New Roman CYR"/>
          <w:kern w:val="28"/>
          <w:sz w:val="28"/>
          <w:szCs w:val="28"/>
        </w:rPr>
        <w:t xml:space="preserve">сети </w:t>
      </w:r>
      <w:r w:rsidR="00A1022F">
        <w:rPr>
          <w:rFonts w:ascii="Times New Roman CYR" w:hAnsi="Times New Roman CYR" w:cs="Times New Roman CYR"/>
          <w:kern w:val="28"/>
          <w:sz w:val="28"/>
          <w:szCs w:val="28"/>
        </w:rPr>
        <w:t>«</w:t>
      </w:r>
      <w:r w:rsidRPr="003C570D">
        <w:rPr>
          <w:rFonts w:ascii="Times New Roman CYR" w:hAnsi="Times New Roman CYR" w:cs="Times New Roman CYR"/>
          <w:kern w:val="28"/>
          <w:sz w:val="28"/>
          <w:szCs w:val="28"/>
        </w:rPr>
        <w:t>Интернет</w:t>
      </w:r>
      <w:r w:rsidR="00A1022F">
        <w:rPr>
          <w:rFonts w:ascii="Times New Roman CYR" w:hAnsi="Times New Roman CYR" w:cs="Times New Roman CYR"/>
          <w:kern w:val="28"/>
          <w:sz w:val="28"/>
          <w:szCs w:val="28"/>
        </w:rPr>
        <w:t>»</w:t>
      </w:r>
      <w:r w:rsidRPr="003C570D">
        <w:rPr>
          <w:rFonts w:ascii="Times New Roman CYR" w:hAnsi="Times New Roman CYR" w:cs="Times New Roman CYR"/>
          <w:kern w:val="28"/>
          <w:sz w:val="28"/>
          <w:szCs w:val="28"/>
        </w:rPr>
        <w:t xml:space="preserve"> на официальном сайте учреждения</w:t>
      </w:r>
      <w:r w:rsidR="00E50440" w:rsidRPr="003C570D">
        <w:rPr>
          <w:rFonts w:ascii="Times New Roman CYR" w:hAnsi="Times New Roman CYR" w:cs="Times New Roman CYR"/>
          <w:kern w:val="28"/>
          <w:sz w:val="28"/>
          <w:szCs w:val="28"/>
        </w:rPr>
        <w:t xml:space="preserve"> (gosexpert53.ru)</w:t>
      </w:r>
      <w:r w:rsidRPr="003C570D">
        <w:rPr>
          <w:rFonts w:ascii="Times New Roman CYR" w:hAnsi="Times New Roman CYR" w:cs="Times New Roman CYR"/>
          <w:kern w:val="28"/>
          <w:sz w:val="28"/>
          <w:szCs w:val="28"/>
        </w:rPr>
        <w:t xml:space="preserve">; </w:t>
      </w:r>
    </w:p>
    <w:p w14:paraId="6CE082A1" w14:textId="7777777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на информационном портале региональной государственной информационной системы </w:t>
      </w:r>
      <w:r w:rsidR="00FE3113" w:rsidRPr="003C570D">
        <w:rPr>
          <w:rFonts w:ascii="Times New Roman CYR" w:hAnsi="Times New Roman CYR" w:cs="Times New Roman CYR"/>
          <w:kern w:val="28"/>
          <w:sz w:val="28"/>
          <w:szCs w:val="28"/>
        </w:rPr>
        <w:t>«</w:t>
      </w:r>
      <w:r w:rsidR="00FE3113" w:rsidRPr="003C570D">
        <w:rPr>
          <w:rFonts w:ascii="Times New Roman CYR" w:eastAsiaTheme="minorHAnsi" w:hAnsi="Times New Roman CYR" w:cs="Times New Roman CYR"/>
          <w:sz w:val="28"/>
          <w:szCs w:val="28"/>
          <w:lang w:eastAsia="en-US"/>
        </w:rPr>
        <w:t xml:space="preserve">Портал государственных и муниципальных услуг (функций) Новгородской области» </w:t>
      </w:r>
      <w:r w:rsidR="00E50440" w:rsidRPr="003C570D">
        <w:rPr>
          <w:rFonts w:ascii="Times New Roman CYR" w:hAnsi="Times New Roman CYR" w:cs="Times New Roman CYR"/>
          <w:kern w:val="28"/>
          <w:sz w:val="28"/>
          <w:szCs w:val="28"/>
        </w:rPr>
        <w:t>(</w:t>
      </w:r>
      <w:r w:rsidRPr="003C570D">
        <w:rPr>
          <w:rFonts w:ascii="Times New Roman CYR" w:hAnsi="Times New Roman CYR" w:cs="Times New Roman CYR"/>
          <w:kern w:val="28"/>
          <w:sz w:val="28"/>
          <w:szCs w:val="28"/>
        </w:rPr>
        <w:t>uslugi.novreg.ru</w:t>
      </w:r>
      <w:r w:rsidR="00E50440" w:rsidRPr="003C570D">
        <w:rPr>
          <w:rFonts w:ascii="Times New Roman CYR" w:hAnsi="Times New Roman CYR" w:cs="Times New Roman CYR"/>
          <w:kern w:val="28"/>
          <w:sz w:val="28"/>
          <w:szCs w:val="28"/>
        </w:rPr>
        <w:t>)</w:t>
      </w:r>
      <w:r w:rsidRPr="003C570D">
        <w:rPr>
          <w:rFonts w:ascii="Times New Roman CYR" w:hAnsi="Times New Roman CYR" w:cs="Times New Roman CYR"/>
          <w:kern w:val="28"/>
          <w:sz w:val="28"/>
          <w:szCs w:val="28"/>
        </w:rPr>
        <w:t>;</w:t>
      </w:r>
    </w:p>
    <w:p w14:paraId="7C004376" w14:textId="77777777" w:rsidR="00CC499C"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на информационном портале федеральной государственной информационной системы </w:t>
      </w:r>
      <w:r w:rsidR="00FE3113" w:rsidRPr="003C570D">
        <w:rPr>
          <w:rFonts w:ascii="Times New Roman CYR" w:hAnsi="Times New Roman CYR" w:cs="Times New Roman CYR"/>
          <w:kern w:val="28"/>
          <w:sz w:val="28"/>
          <w:szCs w:val="28"/>
        </w:rPr>
        <w:t>«</w:t>
      </w:r>
      <w:r w:rsidR="00FE3113" w:rsidRPr="003C570D">
        <w:rPr>
          <w:rFonts w:ascii="Times New Roman CYR" w:eastAsiaTheme="minorHAnsi" w:hAnsi="Times New Roman CYR" w:cs="Times New Roman CYR"/>
          <w:sz w:val="28"/>
          <w:szCs w:val="28"/>
          <w:lang w:eastAsia="en-US"/>
        </w:rPr>
        <w:t>Единый портал государственных и муниципальных услуг (функций)»</w:t>
      </w:r>
      <w:r w:rsidR="00FE3113" w:rsidRPr="003C570D">
        <w:rPr>
          <w:rFonts w:ascii="Times New Roman CYR" w:hAnsi="Times New Roman CYR" w:cs="Times New Roman CYR"/>
          <w:kern w:val="28"/>
          <w:sz w:val="28"/>
          <w:szCs w:val="28"/>
        </w:rPr>
        <w:t xml:space="preserve"> </w:t>
      </w:r>
      <w:r w:rsidR="00E50440" w:rsidRPr="003C570D">
        <w:rPr>
          <w:rFonts w:ascii="Times New Roman CYR" w:hAnsi="Times New Roman CYR" w:cs="Times New Roman CYR"/>
          <w:kern w:val="28"/>
          <w:sz w:val="28"/>
          <w:szCs w:val="28"/>
        </w:rPr>
        <w:t>(</w:t>
      </w:r>
      <w:hyperlink r:id="rId9" w:history="1">
        <w:r w:rsidR="00E50440" w:rsidRPr="003C570D">
          <w:rPr>
            <w:rStyle w:val="a8"/>
            <w:rFonts w:ascii="Times New Roman CYR" w:hAnsi="Times New Roman CYR" w:cs="Times New Roman CYR"/>
            <w:color w:val="auto"/>
            <w:kern w:val="28"/>
            <w:sz w:val="28"/>
            <w:szCs w:val="28"/>
            <w:u w:val="none"/>
          </w:rPr>
          <w:t>gosuslugi.ru</w:t>
        </w:r>
      </w:hyperlink>
      <w:r w:rsidR="00E50440" w:rsidRPr="003C570D">
        <w:rPr>
          <w:rStyle w:val="a8"/>
          <w:rFonts w:ascii="Times New Roman CYR" w:hAnsi="Times New Roman CYR" w:cs="Times New Roman CYR"/>
          <w:color w:val="auto"/>
          <w:kern w:val="28"/>
          <w:sz w:val="28"/>
          <w:szCs w:val="28"/>
          <w:u w:val="none"/>
        </w:rPr>
        <w:t>)</w:t>
      </w:r>
      <w:r w:rsidRPr="003C570D">
        <w:rPr>
          <w:rFonts w:ascii="Times New Roman CYR" w:hAnsi="Times New Roman CYR" w:cs="Times New Roman CYR"/>
          <w:kern w:val="28"/>
          <w:sz w:val="28"/>
          <w:szCs w:val="28"/>
        </w:rPr>
        <w:t>.</w:t>
      </w:r>
    </w:p>
    <w:p w14:paraId="3128F224" w14:textId="64A07AFB" w:rsidR="00783E3E" w:rsidRPr="00C55E4A" w:rsidRDefault="00783E3E" w:rsidP="00C55E4A">
      <w:pPr>
        <w:pStyle w:val="ab"/>
        <w:widowControl w:val="0"/>
        <w:tabs>
          <w:tab w:val="left" w:pos="3570"/>
        </w:tabs>
        <w:autoSpaceDE w:val="0"/>
        <w:autoSpaceDN w:val="0"/>
        <w:adjustRightInd w:val="0"/>
        <w:spacing w:after="0" w:line="240" w:lineRule="auto"/>
        <w:ind w:left="851"/>
        <w:jc w:val="both"/>
        <w:rPr>
          <w:rFonts w:ascii="Arial CYR" w:hAnsi="Arial CYR" w:cs="Arial CYR"/>
          <w:bCs/>
          <w:kern w:val="28"/>
          <w:sz w:val="28"/>
          <w:szCs w:val="28"/>
        </w:rPr>
      </w:pPr>
      <w:r w:rsidRPr="00C55E4A">
        <w:rPr>
          <w:rFonts w:ascii="Times New Roman CYR" w:hAnsi="Times New Roman CYR" w:cs="Times New Roman CYR"/>
          <w:kern w:val="28"/>
          <w:sz w:val="28"/>
          <w:szCs w:val="28"/>
        </w:rPr>
        <w:t xml:space="preserve">Основными требованиями к информированию </w:t>
      </w:r>
      <w:r w:rsidR="00A1022F">
        <w:rPr>
          <w:rFonts w:ascii="Times New Roman CYR" w:hAnsi="Times New Roman CYR" w:cs="Times New Roman CYR"/>
          <w:kern w:val="28"/>
          <w:sz w:val="28"/>
          <w:szCs w:val="28"/>
        </w:rPr>
        <w:t>З</w:t>
      </w:r>
      <w:r w:rsidRPr="00C55E4A">
        <w:rPr>
          <w:rFonts w:ascii="Times New Roman CYR" w:hAnsi="Times New Roman CYR" w:cs="Times New Roman CYR"/>
          <w:kern w:val="28"/>
          <w:sz w:val="28"/>
          <w:szCs w:val="28"/>
        </w:rPr>
        <w:t>аявителей являются:</w:t>
      </w:r>
    </w:p>
    <w:p w14:paraId="0ADE14B1" w14:textId="7777777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достоверность предоставляемой информации;</w:t>
      </w:r>
    </w:p>
    <w:p w14:paraId="04CC73F7" w14:textId="7777777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lastRenderedPageBreak/>
        <w:t>четкость изложения информации;</w:t>
      </w:r>
    </w:p>
    <w:p w14:paraId="32897DE8" w14:textId="7777777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полнота информирования;</w:t>
      </w:r>
    </w:p>
    <w:p w14:paraId="5FB00971" w14:textId="7777777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наглядность форм предоставляемой информации;</w:t>
      </w:r>
    </w:p>
    <w:p w14:paraId="7F671DEC" w14:textId="77777777" w:rsidR="00783E3E" w:rsidRPr="003C570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удобство и доступность получения информации;</w:t>
      </w:r>
    </w:p>
    <w:p w14:paraId="72F84D7D" w14:textId="482F659D" w:rsidR="003C570D" w:rsidRPr="006F1B1D" w:rsidRDefault="00783E3E" w:rsidP="00A25A46">
      <w:pPr>
        <w:pStyle w:val="ab"/>
        <w:widowControl w:val="0"/>
        <w:numPr>
          <w:ilvl w:val="0"/>
          <w:numId w:val="10"/>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оперативн</w:t>
      </w:r>
      <w:r w:rsidR="00E50440" w:rsidRPr="003C570D">
        <w:rPr>
          <w:rFonts w:ascii="Times New Roman CYR" w:hAnsi="Times New Roman CYR" w:cs="Times New Roman CYR"/>
          <w:kern w:val="28"/>
          <w:sz w:val="28"/>
          <w:szCs w:val="28"/>
        </w:rPr>
        <w:t>ость предоставления информации.</w:t>
      </w:r>
    </w:p>
    <w:p w14:paraId="3AC1AC72" w14:textId="25976FDD" w:rsidR="00CC499C" w:rsidRDefault="00004209" w:rsidP="003C570D">
      <w:pPr>
        <w:widowControl w:val="0"/>
        <w:tabs>
          <w:tab w:val="left" w:pos="709"/>
        </w:tabs>
        <w:autoSpaceDE w:val="0"/>
        <w:autoSpaceDN w:val="0"/>
        <w:adjustRightInd w:val="0"/>
        <w:spacing w:after="0" w:line="240" w:lineRule="auto"/>
        <w:ind w:firstLine="851"/>
        <w:jc w:val="both"/>
        <w:rPr>
          <w:rFonts w:ascii="Times New Roman CYR" w:hAnsi="Times New Roman CYR" w:cs="Times New Roman CYR"/>
          <w:kern w:val="28"/>
          <w:sz w:val="28"/>
          <w:szCs w:val="28"/>
        </w:rPr>
      </w:pPr>
      <w:r w:rsidRPr="00004209">
        <w:rPr>
          <w:rFonts w:ascii="Times New Roman CYR" w:hAnsi="Times New Roman CYR" w:cs="Times New Roman CYR"/>
          <w:kern w:val="28"/>
          <w:sz w:val="28"/>
          <w:szCs w:val="28"/>
        </w:rPr>
        <w:t>1.3.1.</w:t>
      </w:r>
      <w:r>
        <w:rPr>
          <w:rFonts w:ascii="Times New Roman CYR" w:hAnsi="Times New Roman CYR" w:cs="Times New Roman CYR"/>
          <w:kern w:val="28"/>
          <w:sz w:val="28"/>
          <w:szCs w:val="28"/>
        </w:rPr>
        <w:t xml:space="preserve">2. </w:t>
      </w:r>
      <w:r w:rsidR="00783E3E" w:rsidRPr="00F873DF">
        <w:rPr>
          <w:rFonts w:ascii="Times New Roman CYR" w:hAnsi="Times New Roman CYR" w:cs="Times New Roman CYR"/>
          <w:kern w:val="28"/>
          <w:sz w:val="28"/>
          <w:szCs w:val="28"/>
        </w:rPr>
        <w:t xml:space="preserve">Консультации по вопросам предоставления государственной </w:t>
      </w:r>
      <w:r w:rsidR="001A7AB2">
        <w:rPr>
          <w:rFonts w:ascii="Times New Roman CYR" w:hAnsi="Times New Roman CYR" w:cs="Times New Roman CYR"/>
          <w:kern w:val="28"/>
          <w:sz w:val="28"/>
          <w:szCs w:val="28"/>
        </w:rPr>
        <w:t>у</w:t>
      </w:r>
      <w:r w:rsidR="00783E3E" w:rsidRPr="00F873DF">
        <w:rPr>
          <w:rFonts w:ascii="Times New Roman CYR" w:hAnsi="Times New Roman CYR" w:cs="Times New Roman CYR"/>
          <w:kern w:val="28"/>
          <w:sz w:val="28"/>
          <w:szCs w:val="28"/>
        </w:rPr>
        <w:t xml:space="preserve">слуги </w:t>
      </w:r>
      <w:r w:rsidR="00783E3E" w:rsidRPr="00783E3E">
        <w:rPr>
          <w:rFonts w:ascii="Times New Roman CYR" w:hAnsi="Times New Roman CYR" w:cs="Times New Roman CYR"/>
          <w:kern w:val="28"/>
          <w:sz w:val="28"/>
          <w:szCs w:val="28"/>
        </w:rPr>
        <w:t xml:space="preserve">осуществляются специалистами учреждения при личном контакте с </w:t>
      </w:r>
      <w:r w:rsidR="00F873DF">
        <w:rPr>
          <w:rFonts w:ascii="Times New Roman CYR" w:hAnsi="Times New Roman CYR" w:cs="Times New Roman CYR"/>
          <w:kern w:val="28"/>
          <w:sz w:val="28"/>
          <w:szCs w:val="28"/>
        </w:rPr>
        <w:t>З</w:t>
      </w:r>
      <w:r w:rsidR="00783E3E" w:rsidRPr="00783E3E">
        <w:rPr>
          <w:rFonts w:ascii="Times New Roman CYR" w:hAnsi="Times New Roman CYR" w:cs="Times New Roman CYR"/>
          <w:kern w:val="28"/>
          <w:sz w:val="28"/>
          <w:szCs w:val="28"/>
        </w:rPr>
        <w:t xml:space="preserve">аявителями, а также с использованием </w:t>
      </w:r>
      <w:r w:rsidR="00A1022F">
        <w:rPr>
          <w:rFonts w:ascii="Times New Roman CYR" w:hAnsi="Times New Roman CYR" w:cs="Times New Roman CYR"/>
          <w:kern w:val="28"/>
          <w:sz w:val="28"/>
          <w:szCs w:val="28"/>
        </w:rPr>
        <w:t xml:space="preserve">информационно-телекоммуникационной </w:t>
      </w:r>
      <w:r w:rsidR="00783E3E" w:rsidRPr="00783E3E">
        <w:rPr>
          <w:rFonts w:ascii="Times New Roman CYR" w:hAnsi="Times New Roman CYR" w:cs="Times New Roman CYR"/>
          <w:kern w:val="28"/>
          <w:sz w:val="28"/>
          <w:szCs w:val="28"/>
        </w:rPr>
        <w:t xml:space="preserve">сети </w:t>
      </w:r>
      <w:r w:rsidR="00A1022F">
        <w:rPr>
          <w:rFonts w:ascii="Times New Roman CYR" w:hAnsi="Times New Roman CYR" w:cs="Times New Roman CYR"/>
          <w:kern w:val="28"/>
          <w:sz w:val="28"/>
          <w:szCs w:val="28"/>
        </w:rPr>
        <w:t>«</w:t>
      </w:r>
      <w:r w:rsidR="00783E3E" w:rsidRPr="00783E3E">
        <w:rPr>
          <w:rFonts w:ascii="Times New Roman CYR" w:hAnsi="Times New Roman CYR" w:cs="Times New Roman CYR"/>
          <w:kern w:val="28"/>
          <w:sz w:val="28"/>
          <w:szCs w:val="28"/>
        </w:rPr>
        <w:t>Интернет</w:t>
      </w:r>
      <w:r w:rsidR="00A1022F">
        <w:rPr>
          <w:rFonts w:ascii="Times New Roman CYR" w:hAnsi="Times New Roman CYR" w:cs="Times New Roman CYR"/>
          <w:kern w:val="28"/>
          <w:sz w:val="28"/>
          <w:szCs w:val="28"/>
        </w:rPr>
        <w:t>»</w:t>
      </w:r>
      <w:r w:rsidR="00783E3E" w:rsidRPr="00783E3E">
        <w:rPr>
          <w:rFonts w:ascii="Times New Roman CYR" w:hAnsi="Times New Roman CYR" w:cs="Times New Roman CYR"/>
          <w:kern w:val="28"/>
          <w:sz w:val="28"/>
          <w:szCs w:val="28"/>
        </w:rPr>
        <w:t>, почтовой, телефонной связи и посредством электронной почты.</w:t>
      </w:r>
      <w:r w:rsidR="00CC499C">
        <w:rPr>
          <w:rFonts w:ascii="Times New Roman CYR" w:hAnsi="Times New Roman CYR" w:cs="Times New Roman CYR"/>
          <w:kern w:val="28"/>
          <w:sz w:val="28"/>
          <w:szCs w:val="28"/>
        </w:rPr>
        <w:t xml:space="preserve"> </w:t>
      </w:r>
    </w:p>
    <w:p w14:paraId="33016AF4" w14:textId="163B78AD" w:rsidR="003C570D" w:rsidRDefault="00783E3E" w:rsidP="003C570D">
      <w:pPr>
        <w:widowControl w:val="0"/>
        <w:tabs>
          <w:tab w:val="left" w:pos="851"/>
        </w:tabs>
        <w:autoSpaceDE w:val="0"/>
        <w:autoSpaceDN w:val="0"/>
        <w:adjustRightInd w:val="0"/>
        <w:spacing w:after="0" w:line="240" w:lineRule="auto"/>
        <w:ind w:firstLine="851"/>
        <w:jc w:val="both"/>
        <w:rPr>
          <w:rFonts w:ascii="Times New Roman CYR" w:hAnsi="Times New Roman CYR" w:cs="Times New Roman CYR"/>
          <w:kern w:val="28"/>
          <w:sz w:val="28"/>
          <w:szCs w:val="28"/>
        </w:rPr>
      </w:pPr>
      <w:r w:rsidRPr="00783E3E">
        <w:rPr>
          <w:rFonts w:ascii="Times New Roman CYR" w:hAnsi="Times New Roman CYR" w:cs="Times New Roman CYR"/>
          <w:kern w:val="28"/>
          <w:sz w:val="28"/>
          <w:szCs w:val="28"/>
        </w:rPr>
        <w:t>Консультации предоставляются специалистами учреждения (бесплатно) по следующим вопросам:</w:t>
      </w:r>
    </w:p>
    <w:p w14:paraId="6C5B5609" w14:textId="3CA30FFF" w:rsidR="00A1022F" w:rsidRDefault="00A1022F" w:rsidP="00A25A46">
      <w:pPr>
        <w:pStyle w:val="ab"/>
        <w:widowControl w:val="0"/>
        <w:numPr>
          <w:ilvl w:val="0"/>
          <w:numId w:val="11"/>
        </w:numPr>
        <w:tabs>
          <w:tab w:val="left" w:pos="851"/>
        </w:tabs>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справочная информация об учреждении;</w:t>
      </w:r>
    </w:p>
    <w:p w14:paraId="5870EECD" w14:textId="77777777" w:rsidR="003C570D" w:rsidRPr="003C570D" w:rsidRDefault="003C570D" w:rsidP="00A25A46">
      <w:pPr>
        <w:pStyle w:val="ab"/>
        <w:widowControl w:val="0"/>
        <w:numPr>
          <w:ilvl w:val="0"/>
          <w:numId w:val="11"/>
        </w:numPr>
        <w:tabs>
          <w:tab w:val="left" w:pos="851"/>
        </w:tabs>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п</w:t>
      </w:r>
      <w:r w:rsidR="00783E3E" w:rsidRPr="003C570D">
        <w:rPr>
          <w:rFonts w:ascii="Times New Roman CYR" w:hAnsi="Times New Roman CYR" w:cs="Times New Roman CYR"/>
          <w:kern w:val="28"/>
          <w:sz w:val="28"/>
          <w:szCs w:val="28"/>
        </w:rPr>
        <w:t>еречень документов, необходимых для предоставления государственной услуги, комплектность (достаточность) представленных документов;</w:t>
      </w:r>
    </w:p>
    <w:p w14:paraId="7F861858" w14:textId="77777777" w:rsidR="00783E3E" w:rsidRPr="003C570D" w:rsidRDefault="00783E3E" w:rsidP="00A25A46">
      <w:pPr>
        <w:pStyle w:val="ab"/>
        <w:widowControl w:val="0"/>
        <w:numPr>
          <w:ilvl w:val="0"/>
          <w:numId w:val="11"/>
        </w:numPr>
        <w:tabs>
          <w:tab w:val="left" w:pos="851"/>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требования к формату электронных документов, представляемых для проведения государственной экспертизы проектной документации и (или) результатов инженерных изысканий в форме электронных документов;</w:t>
      </w:r>
    </w:p>
    <w:p w14:paraId="5660DB0F" w14:textId="6D3A75A4" w:rsidR="00783E3E" w:rsidRPr="003C570D" w:rsidRDefault="00783E3E" w:rsidP="00A25A46">
      <w:pPr>
        <w:pStyle w:val="ab"/>
        <w:widowControl w:val="0"/>
        <w:numPr>
          <w:ilvl w:val="0"/>
          <w:numId w:val="11"/>
        </w:numPr>
        <w:tabs>
          <w:tab w:val="left" w:pos="851"/>
        </w:tabs>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источник получения документов, необходимых для предоставления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 (орган, организация и их местонахождение);</w:t>
      </w:r>
    </w:p>
    <w:p w14:paraId="5CC0A849" w14:textId="77777777" w:rsidR="00783E3E" w:rsidRPr="003C570D" w:rsidRDefault="00783E3E" w:rsidP="00A25A46">
      <w:pPr>
        <w:pStyle w:val="ab"/>
        <w:widowControl w:val="0"/>
        <w:numPr>
          <w:ilvl w:val="0"/>
          <w:numId w:val="11"/>
        </w:numPr>
        <w:tabs>
          <w:tab w:val="left" w:pos="851"/>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время приема и выдачи документов;</w:t>
      </w:r>
    </w:p>
    <w:p w14:paraId="6604F08D" w14:textId="77777777" w:rsidR="00783E3E" w:rsidRPr="003C570D" w:rsidRDefault="00783E3E" w:rsidP="00A25A46">
      <w:pPr>
        <w:pStyle w:val="ab"/>
        <w:widowControl w:val="0"/>
        <w:numPr>
          <w:ilvl w:val="0"/>
          <w:numId w:val="11"/>
        </w:numPr>
        <w:tabs>
          <w:tab w:val="left" w:pos="851"/>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сроки предоставления государственной услуги;</w:t>
      </w:r>
    </w:p>
    <w:p w14:paraId="668D50F9" w14:textId="77777777" w:rsidR="00783E3E" w:rsidRPr="003C570D" w:rsidRDefault="00783E3E" w:rsidP="00A25A46">
      <w:pPr>
        <w:pStyle w:val="ab"/>
        <w:widowControl w:val="0"/>
        <w:numPr>
          <w:ilvl w:val="0"/>
          <w:numId w:val="11"/>
        </w:numPr>
        <w:tabs>
          <w:tab w:val="left" w:pos="851"/>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требования к наличию усиленной квалифицированной электронной подписи на представляемых на государственную экспертизу электронных документах (в случае проведения государственной экспертизы в электронном виде).</w:t>
      </w:r>
    </w:p>
    <w:p w14:paraId="5668550B" w14:textId="5F8890E7" w:rsidR="00783E3E" w:rsidRPr="00783E3E" w:rsidRDefault="00783E3E" w:rsidP="003C570D">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783E3E">
        <w:rPr>
          <w:rFonts w:ascii="Times New Roman CYR" w:hAnsi="Times New Roman CYR" w:cs="Times New Roman CYR"/>
          <w:kern w:val="28"/>
          <w:sz w:val="28"/>
          <w:szCs w:val="28"/>
        </w:rPr>
        <w:t>Консультации и приём граждан осуществляются в соответствии с режимом работы учреждения</w:t>
      </w:r>
      <w:r w:rsidR="00A1022F">
        <w:rPr>
          <w:rFonts w:ascii="Times New Roman CYR" w:hAnsi="Times New Roman CYR" w:cs="Times New Roman CYR"/>
          <w:kern w:val="28"/>
          <w:sz w:val="28"/>
          <w:szCs w:val="28"/>
        </w:rPr>
        <w:t>.</w:t>
      </w:r>
    </w:p>
    <w:p w14:paraId="7B93791C" w14:textId="5C60103A" w:rsidR="00783E3E" w:rsidRPr="00783E3E" w:rsidRDefault="00004209" w:rsidP="003C570D">
      <w:pPr>
        <w:widowControl w:val="0"/>
        <w:tabs>
          <w:tab w:val="left" w:pos="0"/>
          <w:tab w:val="left" w:pos="357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1.3.1.3. </w:t>
      </w:r>
      <w:r w:rsidR="00783E3E" w:rsidRPr="00783E3E">
        <w:rPr>
          <w:rFonts w:ascii="Times New Roman CYR" w:hAnsi="Times New Roman CYR" w:cs="Times New Roman CYR"/>
          <w:kern w:val="28"/>
          <w:sz w:val="28"/>
          <w:szCs w:val="28"/>
        </w:rPr>
        <w:t>В любое вре</w:t>
      </w:r>
      <w:r w:rsidR="00A1022F">
        <w:rPr>
          <w:rFonts w:ascii="Times New Roman CYR" w:hAnsi="Times New Roman CYR" w:cs="Times New Roman CYR"/>
          <w:kern w:val="28"/>
          <w:sz w:val="28"/>
          <w:szCs w:val="28"/>
        </w:rPr>
        <w:t>мя с момента приема документов З</w:t>
      </w:r>
      <w:r w:rsidR="00783E3E" w:rsidRPr="00783E3E">
        <w:rPr>
          <w:rFonts w:ascii="Times New Roman CYR" w:hAnsi="Times New Roman CYR" w:cs="Times New Roman CYR"/>
          <w:kern w:val="28"/>
          <w:sz w:val="28"/>
          <w:szCs w:val="28"/>
        </w:rPr>
        <w:t>аявитель имеет право на получение сведений о прохождении процедуры предоставления государственной услуги при помощи телефона, в электронном виде, посредством личного посещения.</w:t>
      </w:r>
    </w:p>
    <w:p w14:paraId="232AEBA3" w14:textId="55C7FB25" w:rsidR="007224D0" w:rsidRPr="00F873DF" w:rsidRDefault="00004209" w:rsidP="007224D0">
      <w:pPr>
        <w:widowControl w:val="0"/>
        <w:tabs>
          <w:tab w:val="left" w:pos="0"/>
          <w:tab w:val="left" w:pos="357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1.3.1.4. </w:t>
      </w:r>
      <w:r w:rsidR="00783E3E" w:rsidRPr="00F873DF">
        <w:rPr>
          <w:rFonts w:ascii="Times New Roman CYR" w:hAnsi="Times New Roman CYR" w:cs="Times New Roman CYR"/>
          <w:kern w:val="28"/>
          <w:sz w:val="28"/>
          <w:szCs w:val="28"/>
        </w:rPr>
        <w:t>На</w:t>
      </w:r>
      <w:r w:rsidR="007224D0" w:rsidRPr="00F873DF">
        <w:rPr>
          <w:rFonts w:ascii="Times New Roman CYR" w:hAnsi="Times New Roman CYR" w:cs="Times New Roman CYR"/>
          <w:kern w:val="28"/>
          <w:sz w:val="28"/>
          <w:szCs w:val="28"/>
        </w:rPr>
        <w:t xml:space="preserve"> информационном портале региональной государственной информационной системы «Портал государственных и муниципальных услуг (функций) Новгородской области» и информационном портале федеральной государственной информационной системы «Единый портал государственных и муниципальных услуг (функций)»</w:t>
      </w:r>
      <w:r w:rsidR="00F873DF">
        <w:rPr>
          <w:rFonts w:ascii="Times New Roman CYR" w:hAnsi="Times New Roman CYR" w:cs="Times New Roman CYR"/>
          <w:kern w:val="28"/>
          <w:sz w:val="28"/>
          <w:szCs w:val="28"/>
        </w:rPr>
        <w:t xml:space="preserve"> размещаются</w:t>
      </w:r>
      <w:r w:rsidR="007224D0" w:rsidRPr="00F873DF">
        <w:rPr>
          <w:rFonts w:ascii="Times New Roman CYR" w:hAnsi="Times New Roman CYR" w:cs="Times New Roman CYR"/>
          <w:kern w:val="28"/>
          <w:sz w:val="28"/>
          <w:szCs w:val="28"/>
        </w:rPr>
        <w:t>:</w:t>
      </w:r>
    </w:p>
    <w:p w14:paraId="0114DC28" w14:textId="1BA334CD" w:rsidR="00A1022F" w:rsidRPr="00A1022F" w:rsidRDefault="00A1022F" w:rsidP="00A25A46">
      <w:pPr>
        <w:pStyle w:val="ab"/>
        <w:widowControl w:val="0"/>
        <w:numPr>
          <w:ilvl w:val="0"/>
          <w:numId w:val="12"/>
        </w:numPr>
        <w:tabs>
          <w:tab w:val="left" w:pos="0"/>
          <w:tab w:val="left" w:pos="1418"/>
        </w:tabs>
        <w:autoSpaceDE w:val="0"/>
        <w:autoSpaceDN w:val="0"/>
        <w:adjustRightInd w:val="0"/>
        <w:spacing w:after="0" w:line="360" w:lineRule="atLeast"/>
        <w:ind w:left="0" w:firstLine="851"/>
        <w:jc w:val="both"/>
        <w:rPr>
          <w:rFonts w:ascii="Times New Roman CYR" w:hAnsi="Times New Roman CYR" w:cs="Times New Roman CYR"/>
          <w:i/>
          <w:kern w:val="28"/>
          <w:sz w:val="28"/>
          <w:szCs w:val="28"/>
        </w:rPr>
      </w:pPr>
      <w:r>
        <w:rPr>
          <w:rFonts w:ascii="Times New Roman CYR" w:hAnsi="Times New Roman CYR" w:cs="Times New Roman CYR"/>
          <w:kern w:val="28"/>
          <w:sz w:val="28"/>
          <w:szCs w:val="28"/>
        </w:rPr>
        <w:t>справочная информация  об учреждение;</w:t>
      </w:r>
    </w:p>
    <w:p w14:paraId="29D197A0" w14:textId="42294B8F" w:rsidR="00783E3E" w:rsidRPr="007224D0" w:rsidRDefault="00783E3E" w:rsidP="00A25A46">
      <w:pPr>
        <w:pStyle w:val="ab"/>
        <w:widowControl w:val="0"/>
        <w:numPr>
          <w:ilvl w:val="0"/>
          <w:numId w:val="12"/>
        </w:numPr>
        <w:tabs>
          <w:tab w:val="left" w:pos="0"/>
          <w:tab w:val="left" w:pos="1418"/>
        </w:tabs>
        <w:autoSpaceDE w:val="0"/>
        <w:autoSpaceDN w:val="0"/>
        <w:adjustRightInd w:val="0"/>
        <w:spacing w:after="0" w:line="360" w:lineRule="atLeast"/>
        <w:ind w:left="0" w:firstLine="851"/>
        <w:jc w:val="both"/>
        <w:rPr>
          <w:rFonts w:ascii="Times New Roman CYR" w:hAnsi="Times New Roman CYR" w:cs="Times New Roman CYR"/>
          <w:i/>
          <w:kern w:val="28"/>
          <w:sz w:val="28"/>
          <w:szCs w:val="28"/>
        </w:rPr>
      </w:pPr>
      <w:r w:rsidRPr="007224D0">
        <w:rPr>
          <w:rFonts w:ascii="Times New Roman CYR" w:hAnsi="Times New Roman CYR" w:cs="Times New Roman CYR"/>
          <w:kern w:val="28"/>
          <w:sz w:val="28"/>
          <w:szCs w:val="28"/>
        </w:rPr>
        <w:t xml:space="preserve">исчерпывающий перечень документов, необходимых для </w:t>
      </w:r>
      <w:r w:rsidRPr="007224D0">
        <w:rPr>
          <w:rFonts w:ascii="Times New Roman CYR" w:hAnsi="Times New Roman CYR" w:cs="Times New Roman CYR"/>
          <w:kern w:val="28"/>
          <w:sz w:val="28"/>
          <w:szCs w:val="28"/>
        </w:rPr>
        <w:lastRenderedPageBreak/>
        <w:t xml:space="preserve">предоставления государственной </w:t>
      </w:r>
      <w:r w:rsidR="001A7AB2">
        <w:rPr>
          <w:rFonts w:ascii="Times New Roman CYR" w:hAnsi="Times New Roman CYR" w:cs="Times New Roman CYR"/>
          <w:kern w:val="28"/>
          <w:sz w:val="28"/>
          <w:szCs w:val="28"/>
        </w:rPr>
        <w:t>у</w:t>
      </w:r>
      <w:r w:rsidRPr="007224D0">
        <w:rPr>
          <w:rFonts w:ascii="Times New Roman CYR" w:hAnsi="Times New Roman CYR" w:cs="Times New Roman CYR"/>
          <w:kern w:val="28"/>
          <w:sz w:val="28"/>
          <w:szCs w:val="28"/>
        </w:rPr>
        <w:t>слуги;</w:t>
      </w:r>
    </w:p>
    <w:p w14:paraId="68B29137" w14:textId="77777777"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исчерпывающий перечень документов, которые заявитель вправе предоставить по собственной инициативе;</w:t>
      </w:r>
    </w:p>
    <w:p w14:paraId="2579DEBF" w14:textId="6FDA11BA"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требования к оформлению исчерпывающего перечня документов, необходимого для предоставления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w:t>
      </w:r>
    </w:p>
    <w:p w14:paraId="4F631137" w14:textId="63158A91"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круг </w:t>
      </w:r>
      <w:r w:rsidR="00456493">
        <w:rPr>
          <w:rFonts w:ascii="Times New Roman CYR" w:hAnsi="Times New Roman CYR" w:cs="Times New Roman CYR"/>
          <w:kern w:val="28"/>
          <w:sz w:val="28"/>
          <w:szCs w:val="28"/>
        </w:rPr>
        <w:t>З</w:t>
      </w:r>
      <w:r w:rsidRPr="003C570D">
        <w:rPr>
          <w:rFonts w:ascii="Times New Roman CYR" w:hAnsi="Times New Roman CYR" w:cs="Times New Roman CYR"/>
          <w:kern w:val="28"/>
          <w:sz w:val="28"/>
          <w:szCs w:val="28"/>
        </w:rPr>
        <w:t>аявителей;</w:t>
      </w:r>
    </w:p>
    <w:p w14:paraId="26983DEE" w14:textId="0718F9C1"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срок предоставления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w:t>
      </w:r>
    </w:p>
    <w:p w14:paraId="398C89DC" w14:textId="6F35E312" w:rsidR="003C570D" w:rsidRPr="00B6356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результаты предоставления государственной услуги, порядок предоставления документа, являющегося результатом предоставления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w:t>
      </w:r>
    </w:p>
    <w:p w14:paraId="5F9191D0" w14:textId="37C836E2"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сведения о наличии либо отсутствии платы за предоставление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w:t>
      </w:r>
    </w:p>
    <w:p w14:paraId="6E93D10B" w14:textId="4DBA9A56"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исчерпывающий перечень оснований для приостановления или отказа в предоставлении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w:t>
      </w:r>
    </w:p>
    <w:p w14:paraId="37C79632" w14:textId="780B3A85" w:rsidR="00783E3E" w:rsidRPr="003C570D"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 xml:space="preserve">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w:t>
      </w:r>
      <w:r w:rsidR="001A7AB2">
        <w:rPr>
          <w:rFonts w:ascii="Times New Roman CYR" w:hAnsi="Times New Roman CYR" w:cs="Times New Roman CYR"/>
          <w:kern w:val="28"/>
          <w:sz w:val="28"/>
          <w:szCs w:val="28"/>
        </w:rPr>
        <w:t>у</w:t>
      </w:r>
      <w:r w:rsidRPr="003C570D">
        <w:rPr>
          <w:rFonts w:ascii="Times New Roman CYR" w:hAnsi="Times New Roman CYR" w:cs="Times New Roman CYR"/>
          <w:kern w:val="28"/>
          <w:sz w:val="28"/>
          <w:szCs w:val="28"/>
        </w:rPr>
        <w:t>слуги;</w:t>
      </w:r>
    </w:p>
    <w:p w14:paraId="7ED9D819" w14:textId="296147D3" w:rsidR="004E706A" w:rsidRDefault="00783E3E" w:rsidP="00A25A46">
      <w:pPr>
        <w:pStyle w:val="ab"/>
        <w:widowControl w:val="0"/>
        <w:numPr>
          <w:ilvl w:val="0"/>
          <w:numId w:val="12"/>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3C570D">
        <w:rPr>
          <w:rFonts w:ascii="Times New Roman CYR" w:hAnsi="Times New Roman CYR" w:cs="Times New Roman CYR"/>
          <w:kern w:val="28"/>
          <w:sz w:val="28"/>
          <w:szCs w:val="28"/>
        </w:rPr>
        <w:t>формы заявлений (уведомлений, сообщений), используемые при предост</w:t>
      </w:r>
      <w:r w:rsidR="00900D9A" w:rsidRPr="003C570D">
        <w:rPr>
          <w:rFonts w:ascii="Times New Roman CYR" w:hAnsi="Times New Roman CYR" w:cs="Times New Roman CYR"/>
          <w:kern w:val="28"/>
          <w:sz w:val="28"/>
          <w:szCs w:val="28"/>
        </w:rPr>
        <w:t xml:space="preserve">авлении государственной </w:t>
      </w:r>
      <w:r w:rsidR="001A7AB2">
        <w:rPr>
          <w:rFonts w:ascii="Times New Roman CYR" w:hAnsi="Times New Roman CYR" w:cs="Times New Roman CYR"/>
          <w:kern w:val="28"/>
          <w:sz w:val="28"/>
          <w:szCs w:val="28"/>
        </w:rPr>
        <w:t>у</w:t>
      </w:r>
      <w:r w:rsidR="00900D9A" w:rsidRPr="003C570D">
        <w:rPr>
          <w:rFonts w:ascii="Times New Roman CYR" w:hAnsi="Times New Roman CYR" w:cs="Times New Roman CYR"/>
          <w:kern w:val="28"/>
          <w:sz w:val="28"/>
          <w:szCs w:val="28"/>
        </w:rPr>
        <w:t>слуги.</w:t>
      </w:r>
    </w:p>
    <w:p w14:paraId="18595572" w14:textId="59ACC3EC" w:rsidR="00F873DF" w:rsidRPr="003C570D" w:rsidRDefault="00F873DF" w:rsidP="00456493">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eastAsiaTheme="minorHAnsi" w:hAnsi="Times New Roman CYR" w:cs="Times New Roman CYR"/>
          <w:sz w:val="28"/>
          <w:szCs w:val="28"/>
          <w:lang w:eastAsia="en-US"/>
        </w:rPr>
        <w:t>У</w:t>
      </w:r>
      <w:r w:rsidRPr="00783E3E">
        <w:rPr>
          <w:rFonts w:ascii="Times New Roman CYR" w:eastAsiaTheme="minorHAnsi" w:hAnsi="Times New Roman CYR" w:cs="Times New Roman CYR"/>
          <w:sz w:val="28"/>
          <w:szCs w:val="28"/>
          <w:lang w:eastAsia="en-US"/>
        </w:rPr>
        <w:t>слуг</w:t>
      </w:r>
      <w:r w:rsidR="00C55E4A">
        <w:rPr>
          <w:rFonts w:ascii="Times New Roman CYR" w:eastAsiaTheme="minorHAnsi" w:hAnsi="Times New Roman CYR" w:cs="Times New Roman CYR"/>
          <w:sz w:val="28"/>
          <w:szCs w:val="28"/>
          <w:lang w:eastAsia="en-US"/>
        </w:rPr>
        <w:t>и</w:t>
      </w:r>
      <w:r w:rsidRPr="00783E3E">
        <w:rPr>
          <w:rFonts w:ascii="Times New Roman CYR" w:eastAsiaTheme="minorHAnsi" w:hAnsi="Times New Roman CYR" w:cs="Times New Roman CYR"/>
          <w:sz w:val="28"/>
          <w:szCs w:val="28"/>
          <w:lang w:eastAsia="en-US"/>
        </w:rPr>
        <w:t xml:space="preserve">, которые являются необходимыми и обязательными для предоставления государственной </w:t>
      </w:r>
      <w:r w:rsidR="001A7AB2">
        <w:rPr>
          <w:rFonts w:ascii="Times New Roman CYR" w:eastAsiaTheme="minorHAnsi" w:hAnsi="Times New Roman CYR" w:cs="Times New Roman CYR"/>
          <w:sz w:val="28"/>
          <w:szCs w:val="28"/>
          <w:lang w:eastAsia="en-US"/>
        </w:rPr>
        <w:t>у</w:t>
      </w:r>
      <w:r w:rsidRPr="00783E3E">
        <w:rPr>
          <w:rFonts w:ascii="Times New Roman CYR" w:eastAsiaTheme="minorHAnsi" w:hAnsi="Times New Roman CYR" w:cs="Times New Roman CYR"/>
          <w:sz w:val="28"/>
          <w:szCs w:val="28"/>
          <w:lang w:eastAsia="en-US"/>
        </w:rPr>
        <w:t>слуги</w:t>
      </w:r>
      <w:r>
        <w:rPr>
          <w:rFonts w:ascii="Times New Roman CYR" w:eastAsiaTheme="minorHAnsi" w:hAnsi="Times New Roman CYR" w:cs="Times New Roman CYR"/>
          <w:sz w:val="28"/>
          <w:szCs w:val="28"/>
          <w:lang w:eastAsia="en-US"/>
        </w:rPr>
        <w:t xml:space="preserve">, </w:t>
      </w:r>
      <w:r w:rsidR="00456493">
        <w:rPr>
          <w:rFonts w:ascii="Times New Roman CYR" w:eastAsiaTheme="minorHAnsi" w:hAnsi="Times New Roman CYR" w:cs="Times New Roman CYR"/>
          <w:sz w:val="28"/>
          <w:szCs w:val="28"/>
          <w:lang w:eastAsia="en-US"/>
        </w:rPr>
        <w:t>отсутствуют.</w:t>
      </w:r>
    </w:p>
    <w:p w14:paraId="0644326B" w14:textId="652E9D24" w:rsidR="00CC499C" w:rsidRPr="00F873DF" w:rsidRDefault="00CC499C" w:rsidP="00AD45D7">
      <w:pPr>
        <w:autoSpaceDE w:val="0"/>
        <w:autoSpaceDN w:val="0"/>
        <w:adjustRightInd w:val="0"/>
        <w:spacing w:after="0" w:line="240" w:lineRule="auto"/>
        <w:ind w:firstLine="851"/>
        <w:jc w:val="both"/>
        <w:rPr>
          <w:rFonts w:ascii="Times New Roman CYR" w:eastAsiaTheme="minorHAnsi" w:hAnsi="Times New Roman CYR" w:cs="Times New Roman CYR"/>
          <w:sz w:val="28"/>
          <w:szCs w:val="28"/>
          <w:lang w:eastAsia="en-US"/>
        </w:rPr>
      </w:pPr>
      <w:r w:rsidRPr="00F873DF">
        <w:rPr>
          <w:rFonts w:ascii="Times New Roman CYR" w:hAnsi="Times New Roman CYR" w:cs="Times New Roman CYR"/>
          <w:kern w:val="28"/>
          <w:sz w:val="28"/>
          <w:szCs w:val="28"/>
        </w:rPr>
        <w:t xml:space="preserve">1.3.2. Порядок, форма, место размещения и способы получения справочной информации, в том числе на </w:t>
      </w:r>
      <w:r w:rsidRPr="00F873DF">
        <w:rPr>
          <w:rFonts w:ascii="Times New Roman CYR" w:eastAsiaTheme="minorHAnsi" w:hAnsi="Times New Roman CYR" w:cs="Times New Roman CYR"/>
          <w:sz w:val="28"/>
          <w:szCs w:val="28"/>
          <w:lang w:eastAsia="en-US"/>
        </w:rPr>
        <w:t xml:space="preserve">стендах в местах предоставления государственной услуги и услуг, которые являются необходимыми и обязательными для предоставления государственной </w:t>
      </w:r>
      <w:r w:rsidR="001A7AB2">
        <w:rPr>
          <w:rFonts w:ascii="Times New Roman CYR" w:eastAsiaTheme="minorHAnsi" w:hAnsi="Times New Roman CYR" w:cs="Times New Roman CYR"/>
          <w:sz w:val="28"/>
          <w:szCs w:val="28"/>
          <w:lang w:eastAsia="en-US"/>
        </w:rPr>
        <w:t>У</w:t>
      </w:r>
      <w:r w:rsidRPr="00F873DF">
        <w:rPr>
          <w:rFonts w:ascii="Times New Roman CYR" w:eastAsiaTheme="minorHAnsi" w:hAnsi="Times New Roman CYR" w:cs="Times New Roman CYR"/>
          <w:sz w:val="28"/>
          <w:szCs w:val="28"/>
          <w:lang w:eastAsia="en-US"/>
        </w:rPr>
        <w:t>слуги, и в многофункциональном центре</w:t>
      </w:r>
      <w:r w:rsidR="00121894" w:rsidRPr="00F873DF">
        <w:rPr>
          <w:rFonts w:ascii="Times New Roman CYR" w:eastAsiaTheme="minorHAnsi" w:hAnsi="Times New Roman CYR" w:cs="Times New Roman CYR"/>
          <w:sz w:val="28"/>
          <w:szCs w:val="28"/>
          <w:lang w:eastAsia="en-US"/>
        </w:rPr>
        <w:t>.</w:t>
      </w:r>
    </w:p>
    <w:p w14:paraId="5F01945E" w14:textId="73FAAD4E" w:rsidR="005E3898" w:rsidRPr="005E3898" w:rsidRDefault="005E3898" w:rsidP="005E3898">
      <w:pPr>
        <w:autoSpaceDE w:val="0"/>
        <w:autoSpaceDN w:val="0"/>
        <w:adjustRightInd w:val="0"/>
        <w:spacing w:after="0" w:line="240" w:lineRule="auto"/>
        <w:ind w:firstLine="851"/>
        <w:jc w:val="both"/>
        <w:rPr>
          <w:rFonts w:ascii="Times New Roman CYR" w:hAnsi="Times New Roman CYR" w:cs="Times New Roman CYR"/>
          <w:kern w:val="28"/>
          <w:sz w:val="28"/>
          <w:szCs w:val="28"/>
        </w:rPr>
      </w:pPr>
      <w:r w:rsidRPr="005E3898">
        <w:rPr>
          <w:rFonts w:ascii="Times New Roman CYR" w:hAnsi="Times New Roman CYR" w:cs="Times New Roman CYR"/>
          <w:kern w:val="28"/>
          <w:sz w:val="28"/>
          <w:szCs w:val="28"/>
        </w:rPr>
        <w:t>К справочной информации  относится следующая информация:</w:t>
      </w:r>
    </w:p>
    <w:p w14:paraId="5AA5B1AA" w14:textId="74E793FB" w:rsidR="005E3898" w:rsidRPr="005E3898" w:rsidRDefault="005E3898" w:rsidP="005E3898">
      <w:pPr>
        <w:autoSpaceDE w:val="0"/>
        <w:autoSpaceDN w:val="0"/>
        <w:adjustRightInd w:val="0"/>
        <w:spacing w:after="0" w:line="240" w:lineRule="auto"/>
        <w:ind w:firstLine="851"/>
        <w:jc w:val="both"/>
        <w:rPr>
          <w:rFonts w:ascii="Times New Roman CYR" w:hAnsi="Times New Roman CYR" w:cs="Times New Roman CYR"/>
          <w:kern w:val="28"/>
          <w:sz w:val="28"/>
          <w:szCs w:val="28"/>
        </w:rPr>
      </w:pPr>
      <w:r w:rsidRPr="005E3898">
        <w:rPr>
          <w:rFonts w:ascii="Times New Roman CYR" w:hAnsi="Times New Roman CYR" w:cs="Times New Roman CYR"/>
          <w:kern w:val="28"/>
          <w:sz w:val="28"/>
          <w:szCs w:val="28"/>
        </w:rPr>
        <w:t xml:space="preserve">место нахождения и графики работы </w:t>
      </w:r>
      <w:r w:rsidR="00956FE8">
        <w:rPr>
          <w:rFonts w:ascii="Times New Roman CYR" w:hAnsi="Times New Roman CYR" w:cs="Times New Roman CYR"/>
          <w:kern w:val="28"/>
          <w:sz w:val="28"/>
          <w:szCs w:val="28"/>
        </w:rPr>
        <w:t>ГАУ «</w:t>
      </w:r>
      <w:proofErr w:type="spellStart"/>
      <w:r w:rsidR="00956FE8">
        <w:rPr>
          <w:rFonts w:ascii="Times New Roman CYR" w:hAnsi="Times New Roman CYR" w:cs="Times New Roman CYR"/>
          <w:kern w:val="28"/>
          <w:sz w:val="28"/>
          <w:szCs w:val="28"/>
        </w:rPr>
        <w:t>Госэкспертиза</w:t>
      </w:r>
      <w:proofErr w:type="spellEnd"/>
      <w:r w:rsidR="00956FE8">
        <w:rPr>
          <w:rFonts w:ascii="Times New Roman CYR" w:hAnsi="Times New Roman CYR" w:cs="Times New Roman CYR"/>
          <w:kern w:val="28"/>
          <w:sz w:val="28"/>
          <w:szCs w:val="28"/>
        </w:rPr>
        <w:t xml:space="preserve"> Новгородской области»</w:t>
      </w:r>
      <w:r w:rsidRPr="005E3898">
        <w:rPr>
          <w:rFonts w:ascii="Times New Roman CYR" w:hAnsi="Times New Roman CYR" w:cs="Times New Roman CYR"/>
          <w:kern w:val="28"/>
          <w:sz w:val="28"/>
          <w:szCs w:val="28"/>
        </w:rPr>
        <w:t>, предоставляюще</w:t>
      </w:r>
      <w:r w:rsidR="00956FE8">
        <w:rPr>
          <w:rFonts w:ascii="Times New Roman CYR" w:hAnsi="Times New Roman CYR" w:cs="Times New Roman CYR"/>
          <w:kern w:val="28"/>
          <w:sz w:val="28"/>
          <w:szCs w:val="28"/>
        </w:rPr>
        <w:t>го</w:t>
      </w:r>
      <w:r w:rsidRPr="005E3898">
        <w:rPr>
          <w:rFonts w:ascii="Times New Roman CYR" w:hAnsi="Times New Roman CYR" w:cs="Times New Roman CYR"/>
          <w:kern w:val="28"/>
          <w:sz w:val="28"/>
          <w:szCs w:val="28"/>
        </w:rPr>
        <w:t xml:space="preserve"> государственную услугу, структурных подразделений</w:t>
      </w:r>
      <w:r w:rsidR="00956FE8">
        <w:rPr>
          <w:rFonts w:ascii="Times New Roman CYR" w:hAnsi="Times New Roman CYR" w:cs="Times New Roman CYR"/>
          <w:kern w:val="28"/>
          <w:sz w:val="28"/>
          <w:szCs w:val="28"/>
        </w:rPr>
        <w:t xml:space="preserve"> учреждения</w:t>
      </w:r>
      <w:r w:rsidRPr="005E3898">
        <w:rPr>
          <w:rFonts w:ascii="Times New Roman CYR" w:hAnsi="Times New Roman CYR" w:cs="Times New Roman CYR"/>
          <w:kern w:val="28"/>
          <w:sz w:val="28"/>
          <w:szCs w:val="28"/>
        </w:rPr>
        <w:t>, предоставляющих государственную услугу, государственных и муниципальных органов и организаций, обращение в которые необходимо для получения государственной услуги, а также многофункциональных центров;</w:t>
      </w:r>
    </w:p>
    <w:p w14:paraId="219DA698" w14:textId="432B7038" w:rsidR="005E3898" w:rsidRPr="005E3898" w:rsidRDefault="005E3898" w:rsidP="005E3898">
      <w:pPr>
        <w:autoSpaceDE w:val="0"/>
        <w:autoSpaceDN w:val="0"/>
        <w:adjustRightInd w:val="0"/>
        <w:spacing w:after="0" w:line="240" w:lineRule="auto"/>
        <w:ind w:firstLine="851"/>
        <w:jc w:val="both"/>
        <w:rPr>
          <w:rFonts w:ascii="Times New Roman CYR" w:hAnsi="Times New Roman CYR" w:cs="Times New Roman CYR"/>
          <w:kern w:val="28"/>
          <w:sz w:val="28"/>
          <w:szCs w:val="28"/>
        </w:rPr>
      </w:pPr>
      <w:r w:rsidRPr="005E3898">
        <w:rPr>
          <w:rFonts w:ascii="Times New Roman CYR" w:hAnsi="Times New Roman CYR" w:cs="Times New Roman CYR"/>
          <w:kern w:val="28"/>
          <w:sz w:val="28"/>
          <w:szCs w:val="28"/>
        </w:rPr>
        <w:t xml:space="preserve">справочные телефоны структурных подразделений </w:t>
      </w:r>
      <w:r w:rsidR="00956FE8" w:rsidRPr="00956FE8">
        <w:rPr>
          <w:rFonts w:ascii="Times New Roman CYR" w:hAnsi="Times New Roman CYR" w:cs="Times New Roman CYR"/>
          <w:kern w:val="28"/>
          <w:sz w:val="28"/>
          <w:szCs w:val="28"/>
        </w:rPr>
        <w:t>ГАУ «</w:t>
      </w:r>
      <w:proofErr w:type="spellStart"/>
      <w:r w:rsidR="00956FE8" w:rsidRPr="00956FE8">
        <w:rPr>
          <w:rFonts w:ascii="Times New Roman CYR" w:hAnsi="Times New Roman CYR" w:cs="Times New Roman CYR"/>
          <w:kern w:val="28"/>
          <w:sz w:val="28"/>
          <w:szCs w:val="28"/>
        </w:rPr>
        <w:t>Госэкспертиза</w:t>
      </w:r>
      <w:proofErr w:type="spellEnd"/>
      <w:r w:rsidR="00956FE8" w:rsidRPr="00956FE8">
        <w:rPr>
          <w:rFonts w:ascii="Times New Roman CYR" w:hAnsi="Times New Roman CYR" w:cs="Times New Roman CYR"/>
          <w:kern w:val="28"/>
          <w:sz w:val="28"/>
          <w:szCs w:val="28"/>
        </w:rPr>
        <w:t xml:space="preserve"> Новгородской области»</w:t>
      </w:r>
      <w:r w:rsidRPr="005E3898">
        <w:rPr>
          <w:rFonts w:ascii="Times New Roman CYR" w:hAnsi="Times New Roman CYR" w:cs="Times New Roman CYR"/>
          <w:kern w:val="28"/>
          <w:sz w:val="28"/>
          <w:szCs w:val="28"/>
        </w:rPr>
        <w:t>, организаций, участвующих в предоставлении государственной услуги, в том числе номер телефона-автоинформатора;</w:t>
      </w:r>
    </w:p>
    <w:p w14:paraId="5F50B141" w14:textId="1F26278F" w:rsidR="005E3898" w:rsidRDefault="005E3898" w:rsidP="005E3898">
      <w:pPr>
        <w:autoSpaceDE w:val="0"/>
        <w:autoSpaceDN w:val="0"/>
        <w:adjustRightInd w:val="0"/>
        <w:spacing w:after="0" w:line="240" w:lineRule="auto"/>
        <w:ind w:firstLine="851"/>
        <w:jc w:val="both"/>
        <w:rPr>
          <w:rFonts w:ascii="Times New Roman CYR" w:hAnsi="Times New Roman CYR" w:cs="Times New Roman CYR"/>
          <w:kern w:val="28"/>
          <w:sz w:val="28"/>
          <w:szCs w:val="28"/>
        </w:rPr>
      </w:pPr>
      <w:r w:rsidRPr="005E3898">
        <w:rPr>
          <w:rFonts w:ascii="Times New Roman CYR" w:hAnsi="Times New Roman CYR" w:cs="Times New Roman CYR"/>
          <w:kern w:val="28"/>
          <w:sz w:val="28"/>
          <w:szCs w:val="28"/>
        </w:rPr>
        <w:t xml:space="preserve">адреса официального сайта, а также электронной почты и (или) формы обратной связи </w:t>
      </w:r>
      <w:r w:rsidR="00956FE8" w:rsidRPr="00956FE8">
        <w:rPr>
          <w:rFonts w:ascii="Times New Roman CYR" w:hAnsi="Times New Roman CYR" w:cs="Times New Roman CYR"/>
          <w:kern w:val="28"/>
          <w:sz w:val="28"/>
          <w:szCs w:val="28"/>
        </w:rPr>
        <w:t>ГАУ «</w:t>
      </w:r>
      <w:proofErr w:type="spellStart"/>
      <w:r w:rsidR="00956FE8" w:rsidRPr="00956FE8">
        <w:rPr>
          <w:rFonts w:ascii="Times New Roman CYR" w:hAnsi="Times New Roman CYR" w:cs="Times New Roman CYR"/>
          <w:kern w:val="28"/>
          <w:sz w:val="28"/>
          <w:szCs w:val="28"/>
        </w:rPr>
        <w:t>Госэкспертиза</w:t>
      </w:r>
      <w:proofErr w:type="spellEnd"/>
      <w:r w:rsidR="00956FE8" w:rsidRPr="00956FE8">
        <w:rPr>
          <w:rFonts w:ascii="Times New Roman CYR" w:hAnsi="Times New Roman CYR" w:cs="Times New Roman CYR"/>
          <w:kern w:val="28"/>
          <w:sz w:val="28"/>
          <w:szCs w:val="28"/>
        </w:rPr>
        <w:t xml:space="preserve"> Новгородской области» </w:t>
      </w:r>
      <w:r w:rsidRPr="005E3898">
        <w:rPr>
          <w:rFonts w:ascii="Times New Roman CYR" w:hAnsi="Times New Roman CYR" w:cs="Times New Roman CYR"/>
          <w:kern w:val="28"/>
          <w:sz w:val="28"/>
          <w:szCs w:val="28"/>
        </w:rPr>
        <w:t xml:space="preserve">в </w:t>
      </w:r>
      <w:r w:rsidR="0078362B">
        <w:rPr>
          <w:rFonts w:ascii="Times New Roman CYR" w:hAnsi="Times New Roman CYR" w:cs="Times New Roman CYR"/>
          <w:kern w:val="28"/>
          <w:sz w:val="28"/>
          <w:szCs w:val="28"/>
        </w:rPr>
        <w:t xml:space="preserve">информационно-телекоммуникационной </w:t>
      </w:r>
      <w:r w:rsidRPr="005E3898">
        <w:rPr>
          <w:rFonts w:ascii="Times New Roman CYR" w:hAnsi="Times New Roman CYR" w:cs="Times New Roman CYR"/>
          <w:kern w:val="28"/>
          <w:sz w:val="28"/>
          <w:szCs w:val="28"/>
        </w:rPr>
        <w:t>сети "Интернет".</w:t>
      </w:r>
    </w:p>
    <w:p w14:paraId="014EE5C0" w14:textId="164A451E" w:rsidR="00121894" w:rsidRDefault="001A7AB2" w:rsidP="005E3898">
      <w:pPr>
        <w:autoSpaceDE w:val="0"/>
        <w:autoSpaceDN w:val="0"/>
        <w:adjustRightInd w:val="0"/>
        <w:spacing w:after="0" w:line="240" w:lineRule="auto"/>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Справочная и</w:t>
      </w:r>
      <w:r w:rsidR="00121894" w:rsidRPr="004E706A">
        <w:rPr>
          <w:rFonts w:ascii="Times New Roman CYR" w:hAnsi="Times New Roman CYR" w:cs="Times New Roman CYR"/>
          <w:kern w:val="28"/>
          <w:sz w:val="28"/>
          <w:szCs w:val="28"/>
        </w:rPr>
        <w:t xml:space="preserve">нформация </w:t>
      </w:r>
      <w:r w:rsidR="00456493">
        <w:rPr>
          <w:rFonts w:ascii="Times New Roman CYR" w:hAnsi="Times New Roman CYR" w:cs="Times New Roman CYR"/>
          <w:kern w:val="28"/>
          <w:sz w:val="28"/>
          <w:szCs w:val="28"/>
        </w:rPr>
        <w:t>З</w:t>
      </w:r>
      <w:r w:rsidR="00121894" w:rsidRPr="004E706A">
        <w:rPr>
          <w:rFonts w:ascii="Times New Roman CYR" w:hAnsi="Times New Roman CYR" w:cs="Times New Roman CYR"/>
          <w:kern w:val="28"/>
          <w:sz w:val="28"/>
          <w:szCs w:val="28"/>
        </w:rPr>
        <w:t xml:space="preserve">аявителям по вопросам предоставления государственной </w:t>
      </w:r>
      <w:r>
        <w:rPr>
          <w:rFonts w:ascii="Times New Roman CYR" w:hAnsi="Times New Roman CYR" w:cs="Times New Roman CYR"/>
          <w:kern w:val="28"/>
          <w:sz w:val="28"/>
          <w:szCs w:val="28"/>
        </w:rPr>
        <w:t>у</w:t>
      </w:r>
      <w:r w:rsidR="00121894" w:rsidRPr="004E706A">
        <w:rPr>
          <w:rFonts w:ascii="Times New Roman CYR" w:hAnsi="Times New Roman CYR" w:cs="Times New Roman CYR"/>
          <w:kern w:val="28"/>
          <w:sz w:val="28"/>
          <w:szCs w:val="28"/>
        </w:rPr>
        <w:t xml:space="preserve">слуги </w:t>
      </w:r>
      <w:r w:rsidR="00121894">
        <w:rPr>
          <w:rFonts w:ascii="Times New Roman CYR" w:hAnsi="Times New Roman CYR" w:cs="Times New Roman CYR"/>
          <w:kern w:val="28"/>
          <w:sz w:val="28"/>
          <w:szCs w:val="28"/>
        </w:rPr>
        <w:t>предоставля</w:t>
      </w:r>
      <w:r w:rsidR="000E7282">
        <w:rPr>
          <w:rFonts w:ascii="Times New Roman CYR" w:hAnsi="Times New Roman CYR" w:cs="Times New Roman CYR"/>
          <w:kern w:val="28"/>
          <w:sz w:val="28"/>
          <w:szCs w:val="28"/>
        </w:rPr>
        <w:t>ет</w:t>
      </w:r>
      <w:r w:rsidR="00121894">
        <w:rPr>
          <w:rFonts w:ascii="Times New Roman CYR" w:hAnsi="Times New Roman CYR" w:cs="Times New Roman CYR"/>
          <w:kern w:val="28"/>
          <w:sz w:val="28"/>
          <w:szCs w:val="28"/>
        </w:rPr>
        <w:t>ся:</w:t>
      </w:r>
    </w:p>
    <w:p w14:paraId="4AD0B70A" w14:textId="7A18916C" w:rsidR="00121894" w:rsidRPr="00C55E4A" w:rsidRDefault="00121894" w:rsidP="00A25A46">
      <w:pPr>
        <w:pStyle w:val="ab"/>
        <w:numPr>
          <w:ilvl w:val="0"/>
          <w:numId w:val="13"/>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lastRenderedPageBreak/>
        <w:t xml:space="preserve">непосредственно специалистами учреждения при личном обращении </w:t>
      </w:r>
      <w:r w:rsidR="000E7282" w:rsidRPr="00C55E4A">
        <w:rPr>
          <w:rFonts w:ascii="Times New Roman CYR" w:hAnsi="Times New Roman CYR" w:cs="Times New Roman CYR"/>
          <w:kern w:val="28"/>
          <w:sz w:val="28"/>
          <w:szCs w:val="28"/>
        </w:rPr>
        <w:t>З</w:t>
      </w:r>
      <w:r w:rsidRPr="00C55E4A">
        <w:rPr>
          <w:rFonts w:ascii="Times New Roman CYR" w:hAnsi="Times New Roman CYR" w:cs="Times New Roman CYR"/>
          <w:kern w:val="28"/>
          <w:sz w:val="28"/>
          <w:szCs w:val="28"/>
        </w:rPr>
        <w:t>аявителя;</w:t>
      </w:r>
    </w:p>
    <w:p w14:paraId="440ACEA1" w14:textId="3AB9D4F5" w:rsidR="00121894" w:rsidRPr="00C55E4A" w:rsidRDefault="00121894" w:rsidP="00A25A46">
      <w:pPr>
        <w:pStyle w:val="ab"/>
        <w:numPr>
          <w:ilvl w:val="0"/>
          <w:numId w:val="13"/>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t xml:space="preserve"> с использованием средств почтовой, телефонной связи и электронной почты;</w:t>
      </w:r>
    </w:p>
    <w:p w14:paraId="6DA5CD2E" w14:textId="138540ED" w:rsidR="00121894" w:rsidRPr="00C55E4A" w:rsidRDefault="00121894" w:rsidP="00A25A46">
      <w:pPr>
        <w:pStyle w:val="ab"/>
        <w:numPr>
          <w:ilvl w:val="0"/>
          <w:numId w:val="13"/>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t>на информационных стендах, расположенных в помещениях учреждения;</w:t>
      </w:r>
    </w:p>
    <w:p w14:paraId="0CBD3D9F" w14:textId="411A5303" w:rsidR="00121894" w:rsidRPr="00C55E4A" w:rsidRDefault="00121894" w:rsidP="00A25A46">
      <w:pPr>
        <w:pStyle w:val="ab"/>
        <w:numPr>
          <w:ilvl w:val="0"/>
          <w:numId w:val="13"/>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t xml:space="preserve">посредством размещения ее в </w:t>
      </w:r>
      <w:r w:rsidR="00A1022F">
        <w:rPr>
          <w:rFonts w:ascii="Times New Roman CYR" w:hAnsi="Times New Roman CYR" w:cs="Times New Roman CYR"/>
          <w:kern w:val="28"/>
          <w:sz w:val="28"/>
          <w:szCs w:val="28"/>
        </w:rPr>
        <w:t>информационно-телекоммуникационной сети</w:t>
      </w:r>
      <w:r w:rsidRPr="00C55E4A">
        <w:rPr>
          <w:rFonts w:ascii="Times New Roman CYR" w:hAnsi="Times New Roman CYR" w:cs="Times New Roman CYR"/>
          <w:kern w:val="28"/>
          <w:sz w:val="28"/>
          <w:szCs w:val="28"/>
        </w:rPr>
        <w:t xml:space="preserve"> </w:t>
      </w:r>
      <w:r w:rsidR="00A1022F">
        <w:rPr>
          <w:rFonts w:ascii="Times New Roman CYR" w:hAnsi="Times New Roman CYR" w:cs="Times New Roman CYR"/>
          <w:kern w:val="28"/>
          <w:sz w:val="28"/>
          <w:szCs w:val="28"/>
        </w:rPr>
        <w:t>«</w:t>
      </w:r>
      <w:r w:rsidRPr="00C55E4A">
        <w:rPr>
          <w:rFonts w:ascii="Times New Roman CYR" w:hAnsi="Times New Roman CYR" w:cs="Times New Roman CYR"/>
          <w:kern w:val="28"/>
          <w:sz w:val="28"/>
          <w:szCs w:val="28"/>
        </w:rPr>
        <w:t>Интернет</w:t>
      </w:r>
      <w:r w:rsidR="00A1022F">
        <w:rPr>
          <w:rFonts w:ascii="Times New Roman CYR" w:hAnsi="Times New Roman CYR" w:cs="Times New Roman CYR"/>
          <w:kern w:val="28"/>
          <w:sz w:val="28"/>
          <w:szCs w:val="28"/>
        </w:rPr>
        <w:t>»</w:t>
      </w:r>
      <w:r w:rsidRPr="00C55E4A">
        <w:rPr>
          <w:rFonts w:ascii="Times New Roman CYR" w:hAnsi="Times New Roman CYR" w:cs="Times New Roman CYR"/>
          <w:kern w:val="28"/>
          <w:sz w:val="28"/>
          <w:szCs w:val="28"/>
        </w:rPr>
        <w:t xml:space="preserve"> на официальном сайте учреждения (gosexpert53.ru); </w:t>
      </w:r>
    </w:p>
    <w:p w14:paraId="52F1C36B" w14:textId="779CE6AE" w:rsidR="00121894" w:rsidRPr="00C55E4A" w:rsidRDefault="00121894" w:rsidP="00A25A46">
      <w:pPr>
        <w:pStyle w:val="ab"/>
        <w:numPr>
          <w:ilvl w:val="0"/>
          <w:numId w:val="13"/>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t>на информационном портале региональной государственной информационной системы «Портал государственных и муниципальных услуг (функций) Новгородской области» (uslugi.novreg.ru);</w:t>
      </w:r>
    </w:p>
    <w:p w14:paraId="1FE2C4BA" w14:textId="1C2B3332" w:rsidR="00FF15D7" w:rsidRPr="00C55E4A" w:rsidRDefault="00121894" w:rsidP="00A25A46">
      <w:pPr>
        <w:pStyle w:val="ab"/>
        <w:numPr>
          <w:ilvl w:val="0"/>
          <w:numId w:val="13"/>
        </w:numPr>
        <w:autoSpaceDE w:val="0"/>
        <w:autoSpaceDN w:val="0"/>
        <w:adjustRightInd w:val="0"/>
        <w:spacing w:after="0" w:line="240" w:lineRule="auto"/>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t>на информационном портале федеральной государственной информационной системы «Единый портал государственных и муниципальных услуг (функций)» (gosuslugi.ru).</w:t>
      </w:r>
    </w:p>
    <w:p w14:paraId="1606C966" w14:textId="47854821" w:rsidR="005E3898" w:rsidRPr="00482587" w:rsidRDefault="005E3898" w:rsidP="000E7282">
      <w:pPr>
        <w:autoSpaceDE w:val="0"/>
        <w:autoSpaceDN w:val="0"/>
        <w:adjustRightInd w:val="0"/>
        <w:spacing w:after="0" w:line="240" w:lineRule="auto"/>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Учреждение </w:t>
      </w:r>
      <w:r w:rsidRPr="005E3898">
        <w:rPr>
          <w:rFonts w:ascii="Times New Roman CYR" w:hAnsi="Times New Roman CYR" w:cs="Times New Roman CYR"/>
          <w:kern w:val="28"/>
          <w:sz w:val="28"/>
          <w:szCs w:val="28"/>
        </w:rPr>
        <w:t xml:space="preserve">в установленном порядке </w:t>
      </w:r>
      <w:r>
        <w:rPr>
          <w:rFonts w:ascii="Times New Roman CYR" w:hAnsi="Times New Roman CYR" w:cs="Times New Roman CYR"/>
          <w:kern w:val="28"/>
          <w:sz w:val="28"/>
          <w:szCs w:val="28"/>
        </w:rPr>
        <w:t>обеспечивает</w:t>
      </w:r>
      <w:r w:rsidRPr="005E3898">
        <w:rPr>
          <w:rFonts w:ascii="Times New Roman CYR" w:hAnsi="Times New Roman CYR" w:cs="Times New Roman CYR"/>
          <w:kern w:val="28"/>
          <w:sz w:val="28"/>
          <w:szCs w:val="28"/>
        </w:rPr>
        <w:t xml:space="preserve"> размещение и актуализацию </w:t>
      </w:r>
      <w:r>
        <w:rPr>
          <w:rFonts w:ascii="Times New Roman CYR" w:hAnsi="Times New Roman CYR" w:cs="Times New Roman CYR"/>
          <w:kern w:val="28"/>
          <w:sz w:val="28"/>
          <w:szCs w:val="28"/>
        </w:rPr>
        <w:t xml:space="preserve">указанной выше </w:t>
      </w:r>
      <w:r w:rsidRPr="005E3898">
        <w:rPr>
          <w:rFonts w:ascii="Times New Roman CYR" w:hAnsi="Times New Roman CYR" w:cs="Times New Roman CYR"/>
          <w:kern w:val="28"/>
          <w:sz w:val="28"/>
          <w:szCs w:val="28"/>
        </w:rPr>
        <w:t>справочной информации</w:t>
      </w:r>
      <w:r>
        <w:rPr>
          <w:rFonts w:ascii="Times New Roman CYR" w:hAnsi="Times New Roman CYR" w:cs="Times New Roman CYR"/>
          <w:kern w:val="28"/>
          <w:sz w:val="28"/>
          <w:szCs w:val="28"/>
        </w:rPr>
        <w:t>.</w:t>
      </w:r>
      <w:r w:rsidRPr="005E3898">
        <w:rPr>
          <w:rFonts w:ascii="Times New Roman CYR" w:hAnsi="Times New Roman CYR" w:cs="Times New Roman CYR"/>
          <w:kern w:val="28"/>
          <w:sz w:val="28"/>
          <w:szCs w:val="28"/>
        </w:rPr>
        <w:t xml:space="preserve"> </w:t>
      </w:r>
    </w:p>
    <w:p w14:paraId="59A1D9C7" w14:textId="77777777" w:rsidR="007861F4" w:rsidRPr="00482587" w:rsidRDefault="007861F4" w:rsidP="00AD45D7">
      <w:pPr>
        <w:widowControl w:val="0"/>
        <w:autoSpaceDE w:val="0"/>
        <w:autoSpaceDN w:val="0"/>
        <w:adjustRightInd w:val="0"/>
        <w:spacing w:before="120" w:after="120" w:line="240" w:lineRule="auto"/>
        <w:ind w:firstLine="851"/>
        <w:jc w:val="center"/>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 Стандарт предоставления государственной услуги</w:t>
      </w:r>
    </w:p>
    <w:p w14:paraId="3F9F4C13" w14:textId="1FFFF14E" w:rsidR="005E3898" w:rsidRPr="00F017AB" w:rsidRDefault="007861F4" w:rsidP="005E3898">
      <w:pPr>
        <w:widowControl w:val="0"/>
        <w:autoSpaceDE w:val="0"/>
        <w:autoSpaceDN w:val="0"/>
        <w:adjustRightInd w:val="0"/>
        <w:spacing w:after="0" w:line="240" w:lineRule="auto"/>
        <w:ind w:firstLine="851"/>
        <w:jc w:val="both"/>
        <w:rPr>
          <w:rFonts w:ascii="Times New Roman CYR" w:hAnsi="Times New Roman CYR" w:cs="Times New Roman CYR"/>
          <w:bCs/>
          <w:kern w:val="28"/>
          <w:sz w:val="28"/>
          <w:szCs w:val="28"/>
        </w:rPr>
      </w:pPr>
      <w:r w:rsidRPr="005E3898">
        <w:rPr>
          <w:rFonts w:ascii="Times New Roman CYR" w:hAnsi="Times New Roman CYR" w:cs="Times New Roman CYR"/>
          <w:b/>
          <w:bCs/>
          <w:kern w:val="28"/>
          <w:sz w:val="28"/>
          <w:szCs w:val="28"/>
        </w:rPr>
        <w:t>2.1.</w:t>
      </w:r>
      <w:r w:rsidRPr="00482587">
        <w:rPr>
          <w:rFonts w:ascii="Times New Roman CYR" w:hAnsi="Times New Roman CYR" w:cs="Times New Roman CYR"/>
          <w:b/>
          <w:bCs/>
          <w:kern w:val="28"/>
          <w:sz w:val="28"/>
          <w:szCs w:val="28"/>
        </w:rPr>
        <w:t xml:space="preserve"> Наименование государственной услуги:</w:t>
      </w:r>
      <w:r w:rsidRPr="00482587">
        <w:rPr>
          <w:rFonts w:ascii="Times New Roman CYR" w:hAnsi="Times New Roman CYR" w:cs="Times New Roman CYR"/>
          <w:kern w:val="28"/>
          <w:sz w:val="28"/>
          <w:szCs w:val="28"/>
        </w:rPr>
        <w:t xml:space="preserve"> </w:t>
      </w:r>
      <w:r w:rsidR="005E3898">
        <w:rPr>
          <w:rFonts w:ascii="Times New Roman CYR" w:hAnsi="Times New Roman CYR" w:cs="Times New Roman CYR"/>
          <w:bCs/>
          <w:kern w:val="28"/>
          <w:sz w:val="28"/>
          <w:szCs w:val="28"/>
        </w:rPr>
        <w:t>организация и  п</w:t>
      </w:r>
      <w:r w:rsidR="005E3898" w:rsidRPr="00F017AB">
        <w:rPr>
          <w:rFonts w:ascii="Times New Roman CYR" w:hAnsi="Times New Roman CYR" w:cs="Times New Roman CYR"/>
          <w:bCs/>
          <w:kern w:val="28"/>
          <w:sz w:val="28"/>
          <w:szCs w:val="28"/>
        </w:rPr>
        <w:t>роведени</w:t>
      </w:r>
      <w:r w:rsidR="005E3898">
        <w:rPr>
          <w:rFonts w:ascii="Times New Roman CYR" w:hAnsi="Times New Roman CYR" w:cs="Times New Roman CYR"/>
          <w:bCs/>
          <w:kern w:val="28"/>
          <w:sz w:val="28"/>
          <w:szCs w:val="28"/>
        </w:rPr>
        <w:t>е</w:t>
      </w:r>
      <w:r w:rsidR="005E3898" w:rsidRPr="00F017AB">
        <w:rPr>
          <w:rFonts w:ascii="Times New Roman CYR" w:hAnsi="Times New Roman CYR" w:cs="Times New Roman CYR"/>
          <w:bCs/>
          <w:kern w:val="28"/>
          <w:sz w:val="28"/>
          <w:szCs w:val="28"/>
        </w:rPr>
        <w:t xml:space="preserve"> </w:t>
      </w:r>
      <w:r w:rsidR="005E3898">
        <w:rPr>
          <w:rFonts w:ascii="Times New Roman CYR" w:hAnsi="Times New Roman CYR" w:cs="Times New Roman CYR"/>
          <w:bCs/>
          <w:kern w:val="28"/>
          <w:sz w:val="28"/>
          <w:szCs w:val="28"/>
        </w:rPr>
        <w:t xml:space="preserve">в электронной форме </w:t>
      </w:r>
      <w:r w:rsidR="005E3898" w:rsidRPr="00F017AB">
        <w:rPr>
          <w:rFonts w:ascii="Times New Roman CYR" w:hAnsi="Times New Roman CYR" w:cs="Times New Roman CYR"/>
          <w:bCs/>
          <w:kern w:val="28"/>
          <w:sz w:val="28"/>
          <w:szCs w:val="28"/>
        </w:rPr>
        <w:t>государственной экспертизы проектной документации и (или) результатов инженерных</w:t>
      </w:r>
      <w:r w:rsidR="005E3898">
        <w:rPr>
          <w:rFonts w:ascii="Times New Roman CYR" w:hAnsi="Times New Roman CYR" w:cs="Times New Roman CYR"/>
          <w:bCs/>
          <w:kern w:val="28"/>
          <w:sz w:val="28"/>
          <w:szCs w:val="28"/>
        </w:rPr>
        <w:t xml:space="preserve"> изысканий </w:t>
      </w:r>
    </w:p>
    <w:p w14:paraId="148519F7" w14:textId="77A05A4B" w:rsidR="007861F4" w:rsidRDefault="00522581"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2.2.</w:t>
      </w:r>
      <w:r>
        <w:rPr>
          <w:rFonts w:ascii="Times New Roman CYR" w:hAnsi="Times New Roman CYR" w:cs="Times New Roman CYR"/>
          <w:b/>
          <w:bCs/>
          <w:kern w:val="28"/>
          <w:sz w:val="28"/>
          <w:szCs w:val="28"/>
        </w:rPr>
        <w:tab/>
        <w:t xml:space="preserve"> Наименование ор</w:t>
      </w:r>
      <w:r w:rsidR="007861F4" w:rsidRPr="00482587">
        <w:rPr>
          <w:rFonts w:ascii="Times New Roman CYR" w:hAnsi="Times New Roman CYR" w:cs="Times New Roman CYR"/>
          <w:b/>
          <w:bCs/>
          <w:kern w:val="28"/>
          <w:sz w:val="28"/>
          <w:szCs w:val="28"/>
        </w:rPr>
        <w:t>ганизации, непосредственно предост</w:t>
      </w:r>
      <w:r w:rsidR="000848CC">
        <w:rPr>
          <w:rFonts w:ascii="Times New Roman CYR" w:hAnsi="Times New Roman CYR" w:cs="Times New Roman CYR"/>
          <w:b/>
          <w:bCs/>
          <w:kern w:val="28"/>
          <w:sz w:val="28"/>
          <w:szCs w:val="28"/>
        </w:rPr>
        <w:t>авляющей государственную услугу.</w:t>
      </w:r>
    </w:p>
    <w:p w14:paraId="5141D186" w14:textId="2114F126" w:rsidR="007861F4" w:rsidRDefault="000848CC"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0848CC">
        <w:rPr>
          <w:rFonts w:ascii="Times New Roman CYR" w:hAnsi="Times New Roman CYR" w:cs="Times New Roman CYR"/>
          <w:bCs/>
          <w:kern w:val="28"/>
          <w:sz w:val="28"/>
          <w:szCs w:val="28"/>
        </w:rPr>
        <w:t xml:space="preserve">Предоставление государственной услуги осуществляется </w:t>
      </w:r>
      <w:r w:rsidR="005E3898">
        <w:rPr>
          <w:rFonts w:ascii="Times New Roman CYR" w:hAnsi="Times New Roman CYR" w:cs="Times New Roman CYR"/>
          <w:bCs/>
          <w:kern w:val="28"/>
          <w:sz w:val="28"/>
          <w:szCs w:val="28"/>
        </w:rPr>
        <w:t>г</w:t>
      </w:r>
      <w:r w:rsidRPr="000848CC">
        <w:rPr>
          <w:rFonts w:ascii="Times New Roman CYR" w:hAnsi="Times New Roman CYR" w:cs="Times New Roman CYR"/>
          <w:bCs/>
          <w:kern w:val="28"/>
          <w:sz w:val="28"/>
          <w:szCs w:val="28"/>
        </w:rPr>
        <w:t>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w:t>
      </w:r>
      <w:r>
        <w:rPr>
          <w:rFonts w:ascii="Times New Roman CYR" w:hAnsi="Times New Roman CYR" w:cs="Times New Roman CYR"/>
          <w:bCs/>
          <w:kern w:val="28"/>
          <w:sz w:val="28"/>
          <w:szCs w:val="28"/>
        </w:rPr>
        <w:t xml:space="preserve">, </w:t>
      </w:r>
      <w:r w:rsidR="007861F4" w:rsidRPr="00482587">
        <w:rPr>
          <w:rFonts w:ascii="Times New Roman CYR" w:hAnsi="Times New Roman CYR" w:cs="Times New Roman CYR"/>
          <w:kern w:val="28"/>
          <w:sz w:val="28"/>
          <w:szCs w:val="28"/>
        </w:rPr>
        <w:t>созданное 01.04.2009 года распоряжением Администрации области от 27.03.2009 №</w:t>
      </w:r>
      <w:r w:rsidR="007224D0">
        <w:rPr>
          <w:rFonts w:ascii="Times New Roman CYR" w:hAnsi="Times New Roman CYR" w:cs="Times New Roman CYR"/>
          <w:kern w:val="28"/>
          <w:sz w:val="28"/>
          <w:szCs w:val="28"/>
        </w:rPr>
        <w:t xml:space="preserve"> </w:t>
      </w:r>
      <w:r w:rsidR="007861F4" w:rsidRPr="00482587">
        <w:rPr>
          <w:rFonts w:ascii="Times New Roman CYR" w:hAnsi="Times New Roman CYR" w:cs="Times New Roman CYR"/>
          <w:kern w:val="28"/>
          <w:sz w:val="28"/>
          <w:szCs w:val="28"/>
        </w:rPr>
        <w:t>72-рз «О создании  государственного автономного учреждения путем изменения типа существующего государственного учреждения «Управление государственной экспертизы проектной документации и результатов инженерных изысканий Новгородской области»</w:t>
      </w:r>
      <w:r>
        <w:rPr>
          <w:rFonts w:ascii="Times New Roman CYR" w:hAnsi="Times New Roman CYR" w:cs="Times New Roman CYR"/>
          <w:kern w:val="28"/>
          <w:sz w:val="28"/>
          <w:szCs w:val="28"/>
        </w:rPr>
        <w:t>.</w:t>
      </w:r>
    </w:p>
    <w:p w14:paraId="5F0FCA04" w14:textId="5DC1739F" w:rsidR="00ED78C3" w:rsidRDefault="00ED78C3"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В предоставлении услуги иные органы государственной власти, органы местного самоуправления и организации не участвуют.</w:t>
      </w:r>
    </w:p>
    <w:p w14:paraId="617D84C9" w14:textId="15BB4B3F" w:rsidR="00A4645C" w:rsidRPr="000848CC" w:rsidRDefault="00A4645C"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 xml:space="preserve">В соответствии с </w:t>
      </w:r>
      <w:r w:rsidRPr="00A4645C">
        <w:rPr>
          <w:rFonts w:ascii="Times New Roman CYR" w:hAnsi="Times New Roman CYR" w:cs="Times New Roman CYR"/>
          <w:kern w:val="28"/>
          <w:sz w:val="28"/>
          <w:szCs w:val="28"/>
        </w:rPr>
        <w:t>требования</w:t>
      </w:r>
      <w:r>
        <w:rPr>
          <w:rFonts w:ascii="Times New Roman CYR" w:hAnsi="Times New Roman CYR" w:cs="Times New Roman CYR"/>
          <w:kern w:val="28"/>
          <w:sz w:val="28"/>
          <w:szCs w:val="28"/>
        </w:rPr>
        <w:t>ми</w:t>
      </w:r>
      <w:r w:rsidRPr="00A4645C">
        <w:rPr>
          <w:rFonts w:ascii="Times New Roman CYR" w:hAnsi="Times New Roman CYR" w:cs="Times New Roman CYR"/>
          <w:kern w:val="28"/>
          <w:sz w:val="28"/>
          <w:szCs w:val="28"/>
        </w:rPr>
        <w:t xml:space="preserve"> пункта 3 части 1 статьи 7 Федерального закона </w:t>
      </w:r>
      <w:r>
        <w:rPr>
          <w:rFonts w:ascii="Times New Roman CYR" w:hAnsi="Times New Roman CYR" w:cs="Times New Roman CYR"/>
          <w:kern w:val="28"/>
          <w:sz w:val="28"/>
          <w:szCs w:val="28"/>
        </w:rPr>
        <w:t xml:space="preserve">от </w:t>
      </w:r>
      <w:r w:rsidRPr="00A4645C">
        <w:rPr>
          <w:rFonts w:ascii="Times New Roman CYR" w:hAnsi="Times New Roman CYR" w:cs="Times New Roman CYR"/>
          <w:kern w:val="28"/>
          <w:sz w:val="28"/>
          <w:szCs w:val="28"/>
        </w:rPr>
        <w:t xml:space="preserve">27.07.2010 </w:t>
      </w:r>
      <w:r>
        <w:rPr>
          <w:rFonts w:ascii="Times New Roman CYR" w:hAnsi="Times New Roman CYR" w:cs="Times New Roman CYR"/>
          <w:kern w:val="28"/>
          <w:sz w:val="28"/>
          <w:szCs w:val="28"/>
        </w:rPr>
        <w:t>№</w:t>
      </w:r>
      <w:r w:rsidRPr="00A4645C">
        <w:rPr>
          <w:rFonts w:ascii="Times New Roman CYR" w:hAnsi="Times New Roman CYR" w:cs="Times New Roman CYR"/>
          <w:kern w:val="28"/>
          <w:sz w:val="28"/>
          <w:szCs w:val="28"/>
        </w:rPr>
        <w:t xml:space="preserve"> 210-ФЗ </w:t>
      </w:r>
      <w:r>
        <w:rPr>
          <w:rFonts w:ascii="Times New Roman CYR" w:hAnsi="Times New Roman CYR" w:cs="Times New Roman CYR"/>
          <w:kern w:val="28"/>
          <w:sz w:val="28"/>
          <w:szCs w:val="28"/>
        </w:rPr>
        <w:t>«О</w:t>
      </w:r>
      <w:r w:rsidRPr="00A4645C">
        <w:rPr>
          <w:rFonts w:ascii="Times New Roman CYR" w:hAnsi="Times New Roman CYR" w:cs="Times New Roman CYR"/>
          <w:kern w:val="28"/>
          <w:sz w:val="28"/>
          <w:szCs w:val="28"/>
        </w:rPr>
        <w:t>б организации предоставления государственных и муниципальных услуг</w:t>
      </w:r>
      <w:r>
        <w:rPr>
          <w:rFonts w:ascii="Times New Roman CYR" w:hAnsi="Times New Roman CYR" w:cs="Times New Roman CYR"/>
          <w:kern w:val="28"/>
          <w:sz w:val="28"/>
          <w:szCs w:val="28"/>
        </w:rPr>
        <w:t>» от Заявителей запрещается требовать</w:t>
      </w:r>
      <w:r w:rsidRPr="00A4645C">
        <w:rPr>
          <w:rFonts w:ascii="Times New Roman CYR" w:hAnsi="Times New Roman CYR" w:cs="Times New Roman CYR"/>
          <w:kern w:val="28"/>
          <w:sz w:val="28"/>
          <w:szCs w:val="28"/>
        </w:rPr>
        <w:t xml:space="preserve">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оказываемых в целях </w:t>
      </w:r>
      <w:r w:rsidRPr="00A4645C">
        <w:rPr>
          <w:rFonts w:ascii="Times New Roman CYR" w:hAnsi="Times New Roman CYR" w:cs="Times New Roman CYR"/>
          <w:kern w:val="28"/>
          <w:sz w:val="28"/>
          <w:szCs w:val="28"/>
        </w:rPr>
        <w:lastRenderedPageBreak/>
        <w:t>предоставления органами</w:t>
      </w:r>
      <w:proofErr w:type="gramEnd"/>
      <w:r w:rsidRPr="00A4645C">
        <w:rPr>
          <w:rFonts w:ascii="Times New Roman CYR" w:hAnsi="Times New Roman CYR" w:cs="Times New Roman CYR"/>
          <w:kern w:val="28"/>
          <w:sz w:val="28"/>
          <w:szCs w:val="28"/>
        </w:rPr>
        <w:t xml:space="preserve"> исполнительной власти Новгородской области государственных услуг, которые являются необходимыми и обязательными для предоставления государственных услуг, </w:t>
      </w:r>
      <w:proofErr w:type="gramStart"/>
      <w:r w:rsidRPr="00A4645C">
        <w:rPr>
          <w:rFonts w:ascii="Times New Roman CYR" w:hAnsi="Times New Roman CYR" w:cs="Times New Roman CYR"/>
          <w:kern w:val="28"/>
          <w:sz w:val="28"/>
          <w:szCs w:val="28"/>
        </w:rPr>
        <w:t>утверждаемый</w:t>
      </w:r>
      <w:proofErr w:type="gramEnd"/>
      <w:r w:rsidRPr="00A4645C">
        <w:rPr>
          <w:rFonts w:ascii="Times New Roman CYR" w:hAnsi="Times New Roman CYR" w:cs="Times New Roman CYR"/>
          <w:kern w:val="28"/>
          <w:sz w:val="28"/>
          <w:szCs w:val="28"/>
        </w:rPr>
        <w:t xml:space="preserve"> Правительством Новгородской области</w:t>
      </w:r>
      <w:r>
        <w:rPr>
          <w:rFonts w:ascii="Times New Roman CYR" w:hAnsi="Times New Roman CYR" w:cs="Times New Roman CYR"/>
          <w:kern w:val="28"/>
          <w:sz w:val="28"/>
          <w:szCs w:val="28"/>
        </w:rPr>
        <w:t>.</w:t>
      </w:r>
    </w:p>
    <w:p w14:paraId="650FF5BE" w14:textId="49947194" w:rsidR="005459ED" w:rsidRPr="005459ED" w:rsidRDefault="007861F4" w:rsidP="00AD45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2.3.</w:t>
      </w:r>
      <w:r w:rsidRPr="00482587">
        <w:rPr>
          <w:rFonts w:ascii="Times New Roman CYR" w:hAnsi="Times New Roman CYR" w:cs="Times New Roman CYR"/>
          <w:b/>
          <w:bCs/>
          <w:kern w:val="28"/>
          <w:sz w:val="28"/>
          <w:szCs w:val="28"/>
        </w:rPr>
        <w:tab/>
      </w:r>
      <w:r w:rsidR="00A4645C">
        <w:rPr>
          <w:rFonts w:ascii="Times New Roman CYR" w:hAnsi="Times New Roman CYR" w:cs="Times New Roman CYR"/>
          <w:b/>
          <w:bCs/>
          <w:kern w:val="28"/>
          <w:sz w:val="28"/>
          <w:szCs w:val="28"/>
        </w:rPr>
        <w:t>Описание р</w:t>
      </w:r>
      <w:r w:rsidRPr="00482587">
        <w:rPr>
          <w:rFonts w:ascii="Times New Roman CYR" w:hAnsi="Times New Roman CYR" w:cs="Times New Roman CYR"/>
          <w:b/>
          <w:bCs/>
          <w:kern w:val="28"/>
          <w:sz w:val="28"/>
          <w:szCs w:val="28"/>
        </w:rPr>
        <w:t>езультат</w:t>
      </w:r>
      <w:r w:rsidR="00A4645C">
        <w:rPr>
          <w:rFonts w:ascii="Times New Roman CYR" w:hAnsi="Times New Roman CYR" w:cs="Times New Roman CYR"/>
          <w:b/>
          <w:bCs/>
          <w:kern w:val="28"/>
          <w:sz w:val="28"/>
          <w:szCs w:val="28"/>
        </w:rPr>
        <w:t>а</w:t>
      </w:r>
      <w:r w:rsidRPr="00482587">
        <w:rPr>
          <w:rFonts w:ascii="Times New Roman CYR" w:hAnsi="Times New Roman CYR" w:cs="Times New Roman CYR"/>
          <w:b/>
          <w:bCs/>
          <w:kern w:val="28"/>
          <w:sz w:val="28"/>
          <w:szCs w:val="28"/>
        </w:rPr>
        <w:t xml:space="preserve"> предос</w:t>
      </w:r>
      <w:r w:rsidR="005459ED">
        <w:rPr>
          <w:rFonts w:ascii="Times New Roman CYR" w:hAnsi="Times New Roman CYR" w:cs="Times New Roman CYR"/>
          <w:b/>
          <w:bCs/>
          <w:kern w:val="28"/>
          <w:sz w:val="28"/>
          <w:szCs w:val="28"/>
        </w:rPr>
        <w:t>тавления государственной услуги</w:t>
      </w:r>
    </w:p>
    <w:p w14:paraId="150E29F5" w14:textId="195BDE16" w:rsidR="00A4645C" w:rsidRPr="00A4645C" w:rsidRDefault="005459ED"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2.3.1.</w:t>
      </w:r>
      <w:r w:rsidR="00A4645C" w:rsidRPr="00A4645C">
        <w:rPr>
          <w:rFonts w:ascii="Times New Roman CYR" w:hAnsi="Times New Roman CYR" w:cs="Times New Roman CYR"/>
          <w:kern w:val="28"/>
          <w:sz w:val="28"/>
          <w:szCs w:val="28"/>
        </w:rPr>
        <w:tab/>
        <w:t xml:space="preserve">Заявитель обращается в </w:t>
      </w:r>
      <w:r w:rsidR="00A4645C">
        <w:rPr>
          <w:rFonts w:ascii="Times New Roman CYR" w:hAnsi="Times New Roman CYR" w:cs="Times New Roman CYR"/>
          <w:kern w:val="28"/>
          <w:sz w:val="28"/>
          <w:szCs w:val="28"/>
        </w:rPr>
        <w:t>учреждение</w:t>
      </w:r>
      <w:r w:rsidR="00A4645C" w:rsidRPr="00A4645C">
        <w:rPr>
          <w:rFonts w:ascii="Times New Roman CYR" w:hAnsi="Times New Roman CYR" w:cs="Times New Roman CYR"/>
          <w:kern w:val="28"/>
          <w:sz w:val="28"/>
          <w:szCs w:val="28"/>
        </w:rPr>
        <w:t xml:space="preserve"> с заявлением</w:t>
      </w:r>
      <w:r w:rsidR="001F6E52">
        <w:rPr>
          <w:rFonts w:ascii="Times New Roman CYR" w:hAnsi="Times New Roman CYR" w:cs="Times New Roman CYR"/>
          <w:kern w:val="28"/>
          <w:sz w:val="28"/>
          <w:szCs w:val="28"/>
        </w:rPr>
        <w:t xml:space="preserve"> </w:t>
      </w:r>
      <w:r w:rsidR="00A4645C" w:rsidRPr="00A4645C">
        <w:rPr>
          <w:rFonts w:ascii="Times New Roman CYR" w:hAnsi="Times New Roman CYR" w:cs="Times New Roman CYR"/>
          <w:kern w:val="28"/>
          <w:sz w:val="28"/>
          <w:szCs w:val="28"/>
        </w:rPr>
        <w:t xml:space="preserve">для предоставления </w:t>
      </w:r>
      <w:r w:rsidR="001A7AB2">
        <w:rPr>
          <w:rFonts w:ascii="Times New Roman CYR" w:hAnsi="Times New Roman CYR" w:cs="Times New Roman CYR"/>
          <w:kern w:val="28"/>
          <w:sz w:val="28"/>
          <w:szCs w:val="28"/>
        </w:rPr>
        <w:t>государственной у</w:t>
      </w:r>
      <w:r w:rsidR="00A4645C" w:rsidRPr="00A4645C">
        <w:rPr>
          <w:rFonts w:ascii="Times New Roman CYR" w:hAnsi="Times New Roman CYR" w:cs="Times New Roman CYR"/>
          <w:kern w:val="28"/>
          <w:sz w:val="28"/>
          <w:szCs w:val="28"/>
        </w:rPr>
        <w:t>слуги в следующих случаях:</w:t>
      </w:r>
    </w:p>
    <w:p w14:paraId="28C0D916" w14:textId="0954D885" w:rsidR="00510232" w:rsidRDefault="00510232"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w:t>
      </w:r>
      <w:r w:rsidRPr="00255F18">
        <w:rPr>
          <w:rFonts w:ascii="Times New Roman CYR" w:hAnsi="Times New Roman CYR" w:cs="Times New Roman CYR"/>
          <w:kern w:val="28"/>
          <w:sz w:val="28"/>
          <w:szCs w:val="28"/>
        </w:rPr>
        <w:t xml:space="preserve">роведение государственной экспертизы </w:t>
      </w:r>
      <w:r>
        <w:rPr>
          <w:rFonts w:ascii="Times New Roman CYR" w:hAnsi="Times New Roman CYR" w:cs="Times New Roman CYR"/>
          <w:kern w:val="28"/>
          <w:sz w:val="28"/>
          <w:szCs w:val="28"/>
        </w:rPr>
        <w:t xml:space="preserve">одновременно </w:t>
      </w:r>
      <w:r w:rsidRPr="00255F18">
        <w:rPr>
          <w:rFonts w:ascii="Times New Roman CYR" w:hAnsi="Times New Roman CYR" w:cs="Times New Roman CYR"/>
          <w:kern w:val="28"/>
          <w:sz w:val="28"/>
          <w:szCs w:val="28"/>
        </w:rPr>
        <w:t>проектной документации и результатов инженерных изысканий</w:t>
      </w:r>
      <w:r>
        <w:rPr>
          <w:rFonts w:ascii="Times New Roman CYR" w:hAnsi="Times New Roman CYR" w:cs="Times New Roman CYR"/>
          <w:kern w:val="28"/>
          <w:sz w:val="28"/>
          <w:szCs w:val="28"/>
        </w:rPr>
        <w:t>;</w:t>
      </w:r>
    </w:p>
    <w:p w14:paraId="2A849F9B" w14:textId="606551B9" w:rsidR="009324D8" w:rsidRDefault="009324D8"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проведение государственной экспертизы одновременно проектной документации в части оценки, предусмотренной подпунктом  «а»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и результатов инженерных изысканий;</w:t>
      </w:r>
    </w:p>
    <w:p w14:paraId="1667E186" w14:textId="77777777" w:rsidR="00B5726A" w:rsidRPr="00255F18" w:rsidRDefault="00B5726A"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w:t>
      </w:r>
      <w:r w:rsidRPr="00255F18">
        <w:rPr>
          <w:rFonts w:ascii="Times New Roman CYR" w:hAnsi="Times New Roman CYR" w:cs="Times New Roman CYR"/>
          <w:kern w:val="28"/>
          <w:sz w:val="28"/>
          <w:szCs w:val="28"/>
        </w:rPr>
        <w:t>роведение государственной экспертизы результатов инженерных изысканий;</w:t>
      </w:r>
    </w:p>
    <w:p w14:paraId="5B6C46B6" w14:textId="68FCFCEB" w:rsidR="00A4645C" w:rsidRDefault="000203B8"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w:t>
      </w:r>
      <w:r w:rsidR="00A4645C" w:rsidRPr="00255F18">
        <w:rPr>
          <w:rFonts w:ascii="Times New Roman CYR" w:hAnsi="Times New Roman CYR" w:cs="Times New Roman CYR"/>
          <w:kern w:val="28"/>
          <w:sz w:val="28"/>
          <w:szCs w:val="28"/>
        </w:rPr>
        <w:t xml:space="preserve">роведение государственной экспертизы </w:t>
      </w:r>
      <w:r w:rsidR="00510232">
        <w:rPr>
          <w:rFonts w:ascii="Times New Roman CYR" w:hAnsi="Times New Roman CYR" w:cs="Times New Roman CYR"/>
          <w:kern w:val="28"/>
          <w:sz w:val="28"/>
          <w:szCs w:val="28"/>
        </w:rPr>
        <w:t xml:space="preserve">одновременно </w:t>
      </w:r>
      <w:r w:rsidR="00A4645C" w:rsidRPr="00255F18">
        <w:rPr>
          <w:rFonts w:ascii="Times New Roman CYR" w:hAnsi="Times New Roman CYR" w:cs="Times New Roman CYR"/>
          <w:kern w:val="28"/>
          <w:sz w:val="28"/>
          <w:szCs w:val="28"/>
        </w:rPr>
        <w:t>проектной документации</w:t>
      </w:r>
      <w:r w:rsidR="00510232">
        <w:rPr>
          <w:rFonts w:ascii="Times New Roman CYR" w:hAnsi="Times New Roman CYR" w:cs="Times New Roman CYR"/>
          <w:kern w:val="28"/>
          <w:sz w:val="28"/>
          <w:szCs w:val="28"/>
        </w:rPr>
        <w:t>,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w:t>
      </w:r>
      <w:r w:rsidR="00A4645C" w:rsidRPr="00255F18">
        <w:rPr>
          <w:rFonts w:ascii="Times New Roman CYR" w:hAnsi="Times New Roman CYR" w:cs="Times New Roman CYR"/>
          <w:kern w:val="28"/>
          <w:sz w:val="28"/>
          <w:szCs w:val="28"/>
        </w:rPr>
        <w:t>;</w:t>
      </w:r>
    </w:p>
    <w:p w14:paraId="4C7FBEB4" w14:textId="537D5BC9" w:rsidR="00510232" w:rsidRDefault="00510232"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проведение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w:t>
      </w:r>
    </w:p>
    <w:p w14:paraId="6237122D" w14:textId="61F17307" w:rsidR="00510232" w:rsidRDefault="00510232"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проведение государственной экспертизы проектной документации в части, предусмотренной подпунктом «а»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p>
    <w:p w14:paraId="06D6D120" w14:textId="7A97FAF9" w:rsidR="00510232" w:rsidRDefault="00510232"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проведение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w:t>
      </w:r>
    </w:p>
    <w:p w14:paraId="33840A62" w14:textId="75393103" w:rsidR="00510232" w:rsidRDefault="00510232"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проведение государственной экспертизы проектной документации в части проверки </w:t>
      </w:r>
      <w:proofErr w:type="gramStart"/>
      <w:r>
        <w:rPr>
          <w:rFonts w:ascii="Times New Roman CYR" w:hAnsi="Times New Roman CYR" w:cs="Times New Roman CYR"/>
          <w:kern w:val="28"/>
          <w:sz w:val="28"/>
          <w:szCs w:val="28"/>
        </w:rPr>
        <w:t>достоверности определения сметной стоимости сноса объекта капитального строительства</w:t>
      </w:r>
      <w:proofErr w:type="gramEnd"/>
      <w:r>
        <w:rPr>
          <w:rFonts w:ascii="Times New Roman CYR" w:hAnsi="Times New Roman CYR" w:cs="Times New Roman CYR"/>
          <w:kern w:val="28"/>
          <w:sz w:val="28"/>
          <w:szCs w:val="28"/>
        </w:rPr>
        <w:t>;</w:t>
      </w:r>
    </w:p>
    <w:p w14:paraId="51D1D918" w14:textId="5B24C7C7" w:rsidR="00510232" w:rsidRPr="00255F18" w:rsidRDefault="00510232"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проведение </w:t>
      </w:r>
      <w:r w:rsidRPr="00510232">
        <w:rPr>
          <w:rFonts w:ascii="Times New Roman CYR" w:hAnsi="Times New Roman CYR" w:cs="Times New Roman CYR"/>
          <w:kern w:val="28"/>
          <w:sz w:val="28"/>
          <w:szCs w:val="28"/>
        </w:rPr>
        <w:t xml:space="preserve">государственной экспертизы проектной документации в части проверки </w:t>
      </w:r>
      <w:proofErr w:type="gramStart"/>
      <w:r w:rsidRPr="00510232">
        <w:rPr>
          <w:rFonts w:ascii="Times New Roman CYR" w:hAnsi="Times New Roman CYR" w:cs="Times New Roman CYR"/>
          <w:kern w:val="28"/>
          <w:sz w:val="28"/>
          <w:szCs w:val="28"/>
        </w:rPr>
        <w:t xml:space="preserve">достоверности определения сметной </w:t>
      </w:r>
      <w:r w:rsidRPr="00510232">
        <w:rPr>
          <w:rFonts w:ascii="Times New Roman CYR" w:hAnsi="Times New Roman CYR" w:cs="Times New Roman CYR"/>
          <w:kern w:val="28"/>
          <w:sz w:val="28"/>
          <w:szCs w:val="28"/>
        </w:rPr>
        <w:lastRenderedPageBreak/>
        <w:t>стоимости</w:t>
      </w:r>
      <w:r>
        <w:rPr>
          <w:rFonts w:ascii="Times New Roman CYR" w:hAnsi="Times New Roman CYR" w:cs="Times New Roman CYR"/>
          <w:kern w:val="28"/>
          <w:sz w:val="28"/>
          <w:szCs w:val="28"/>
        </w:rPr>
        <w:t xml:space="preserve"> капитального ремонта объектов капитального строительства</w:t>
      </w:r>
      <w:proofErr w:type="gramEnd"/>
      <w:r>
        <w:rPr>
          <w:rFonts w:ascii="Times New Roman CYR" w:hAnsi="Times New Roman CYR" w:cs="Times New Roman CYR"/>
          <w:kern w:val="28"/>
          <w:sz w:val="28"/>
          <w:szCs w:val="28"/>
        </w:rPr>
        <w:t>;</w:t>
      </w:r>
    </w:p>
    <w:p w14:paraId="1DAF8B77" w14:textId="2A439963" w:rsidR="00B5726A" w:rsidRDefault="00B5726A"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проведение повторной государственной экспертизы;</w:t>
      </w:r>
    </w:p>
    <w:p w14:paraId="313B6344" w14:textId="4F105642" w:rsidR="00402F57" w:rsidRDefault="000203B8"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w:t>
      </w:r>
      <w:r w:rsidR="00A4645C" w:rsidRPr="00255F18">
        <w:rPr>
          <w:rFonts w:ascii="Times New Roman CYR" w:hAnsi="Times New Roman CYR" w:cs="Times New Roman CYR"/>
          <w:kern w:val="28"/>
          <w:sz w:val="28"/>
          <w:szCs w:val="28"/>
        </w:rPr>
        <w:t>роведение оценки соответствия изменений, внесенных в проектную документацию</w:t>
      </w:r>
      <w:r w:rsidR="001F6E52">
        <w:rPr>
          <w:rFonts w:ascii="Times New Roman CYR" w:hAnsi="Times New Roman CYR" w:cs="Times New Roman CYR"/>
          <w:kern w:val="28"/>
          <w:sz w:val="28"/>
          <w:szCs w:val="28"/>
        </w:rPr>
        <w:t xml:space="preserve">, </w:t>
      </w:r>
      <w:r w:rsidR="00402F57">
        <w:rPr>
          <w:rFonts w:ascii="Times New Roman CYR" w:hAnsi="Times New Roman CYR" w:cs="Times New Roman CYR"/>
          <w:kern w:val="28"/>
          <w:sz w:val="28"/>
          <w:szCs w:val="28"/>
        </w:rPr>
        <w:t xml:space="preserve">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w:t>
      </w:r>
      <w:r w:rsidR="001F6E52">
        <w:rPr>
          <w:rFonts w:ascii="Times New Roman CYR" w:hAnsi="Times New Roman CYR" w:cs="Times New Roman CYR"/>
          <w:kern w:val="28"/>
          <w:sz w:val="28"/>
          <w:szCs w:val="28"/>
        </w:rPr>
        <w:t>в рамках экспертного сопровождения</w:t>
      </w:r>
      <w:r w:rsidR="009C3766">
        <w:rPr>
          <w:rFonts w:ascii="Times New Roman CYR" w:hAnsi="Times New Roman CYR" w:cs="Times New Roman CYR"/>
          <w:kern w:val="28"/>
          <w:sz w:val="28"/>
          <w:szCs w:val="28"/>
        </w:rPr>
        <w:t xml:space="preserve"> (оценка соответствия в рамках экспертного сопровождения)</w:t>
      </w:r>
      <w:r w:rsidR="00402F57">
        <w:rPr>
          <w:rFonts w:ascii="Times New Roman CYR" w:hAnsi="Times New Roman CYR" w:cs="Times New Roman CYR"/>
          <w:kern w:val="28"/>
          <w:sz w:val="28"/>
          <w:szCs w:val="28"/>
        </w:rPr>
        <w:t>;</w:t>
      </w:r>
    </w:p>
    <w:p w14:paraId="698D87FA" w14:textId="47EA2499" w:rsidR="00402F57" w:rsidRDefault="00402F57" w:rsidP="00A25A46">
      <w:pPr>
        <w:pStyle w:val="ab"/>
        <w:widowControl w:val="0"/>
        <w:numPr>
          <w:ilvl w:val="0"/>
          <w:numId w:val="8"/>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402F57">
        <w:rPr>
          <w:rFonts w:ascii="Times New Roman CYR" w:hAnsi="Times New Roman CYR" w:cs="Times New Roman CYR"/>
          <w:kern w:val="28"/>
          <w:sz w:val="28"/>
          <w:szCs w:val="28"/>
        </w:rPr>
        <w:t xml:space="preserve">проведение </w:t>
      </w:r>
      <w:r>
        <w:rPr>
          <w:rFonts w:ascii="Times New Roman CYR" w:hAnsi="Times New Roman CYR" w:cs="Times New Roman CYR"/>
          <w:kern w:val="28"/>
          <w:sz w:val="28"/>
          <w:szCs w:val="28"/>
        </w:rPr>
        <w:t xml:space="preserve">государственной экспертизы изменений, внесенных в проектную документацию в ходе экспертного сопровождения в случае, предусмотренном </w:t>
      </w:r>
      <w:r w:rsidRPr="00402F57">
        <w:rPr>
          <w:rFonts w:ascii="Times New Roman CYR" w:hAnsi="Times New Roman CYR" w:cs="Times New Roman CYR"/>
          <w:kern w:val="28"/>
          <w:sz w:val="28"/>
          <w:szCs w:val="28"/>
        </w:rPr>
        <w:t>частью 3.</w:t>
      </w:r>
      <w:r>
        <w:rPr>
          <w:rFonts w:ascii="Times New Roman CYR" w:hAnsi="Times New Roman CYR" w:cs="Times New Roman CYR"/>
          <w:kern w:val="28"/>
          <w:sz w:val="28"/>
          <w:szCs w:val="28"/>
        </w:rPr>
        <w:t>10</w:t>
      </w:r>
      <w:r w:rsidRPr="00402F57">
        <w:rPr>
          <w:rFonts w:ascii="Times New Roman CYR" w:hAnsi="Times New Roman CYR" w:cs="Times New Roman CYR"/>
          <w:kern w:val="28"/>
          <w:sz w:val="28"/>
          <w:szCs w:val="28"/>
        </w:rPr>
        <w:t>. статьи 49 Градостроительного кодекса Российской Федерации</w:t>
      </w:r>
      <w:r w:rsidR="009C3766">
        <w:rPr>
          <w:rFonts w:ascii="Times New Roman CYR" w:hAnsi="Times New Roman CYR" w:cs="Times New Roman CYR"/>
          <w:kern w:val="28"/>
          <w:sz w:val="28"/>
          <w:szCs w:val="28"/>
        </w:rPr>
        <w:t xml:space="preserve"> (государственная экспертиза по результатам экспертного сопровождения)</w:t>
      </w:r>
      <w:r>
        <w:rPr>
          <w:rFonts w:ascii="Times New Roman CYR" w:hAnsi="Times New Roman CYR" w:cs="Times New Roman CYR"/>
          <w:kern w:val="28"/>
          <w:sz w:val="28"/>
          <w:szCs w:val="28"/>
        </w:rPr>
        <w:t>.</w:t>
      </w:r>
    </w:p>
    <w:p w14:paraId="5B71E313" w14:textId="76812535" w:rsidR="00702EC1" w:rsidRDefault="00255F18" w:rsidP="00E77F9D">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A4645C" w:rsidRPr="00A4645C">
        <w:rPr>
          <w:rFonts w:ascii="Times New Roman CYR" w:hAnsi="Times New Roman CYR" w:cs="Times New Roman CYR"/>
          <w:kern w:val="28"/>
          <w:sz w:val="28"/>
          <w:szCs w:val="28"/>
        </w:rPr>
        <w:tab/>
        <w:t xml:space="preserve">Результатом предоставления </w:t>
      </w:r>
      <w:r w:rsidR="001A7AB2">
        <w:rPr>
          <w:rFonts w:ascii="Times New Roman CYR" w:hAnsi="Times New Roman CYR" w:cs="Times New Roman CYR"/>
          <w:kern w:val="28"/>
          <w:sz w:val="28"/>
          <w:szCs w:val="28"/>
        </w:rPr>
        <w:t>у</w:t>
      </w:r>
      <w:r w:rsidR="00A4645C" w:rsidRPr="00A4645C">
        <w:rPr>
          <w:rFonts w:ascii="Times New Roman CYR" w:hAnsi="Times New Roman CYR" w:cs="Times New Roman CYR"/>
          <w:kern w:val="28"/>
          <w:sz w:val="28"/>
          <w:szCs w:val="28"/>
        </w:rPr>
        <w:t>слуги является:</w:t>
      </w:r>
      <w:r>
        <w:rPr>
          <w:rFonts w:ascii="Times New Roman CYR" w:hAnsi="Times New Roman CYR" w:cs="Times New Roman CYR"/>
          <w:kern w:val="28"/>
          <w:sz w:val="28"/>
          <w:szCs w:val="28"/>
        </w:rPr>
        <w:t xml:space="preserve"> </w:t>
      </w:r>
      <w:r w:rsidR="00A4645C" w:rsidRPr="00A4645C">
        <w:rPr>
          <w:rFonts w:ascii="Times New Roman CYR" w:hAnsi="Times New Roman CYR" w:cs="Times New Roman CYR"/>
          <w:kern w:val="28"/>
          <w:sz w:val="28"/>
          <w:szCs w:val="28"/>
        </w:rPr>
        <w:t>положительное заключение или отрицательное заключение (далее – Заключение)</w:t>
      </w:r>
      <w:r w:rsidR="00702EC1">
        <w:rPr>
          <w:rFonts w:ascii="Times New Roman CYR" w:hAnsi="Times New Roman CYR" w:cs="Times New Roman CYR"/>
          <w:kern w:val="28"/>
          <w:sz w:val="28"/>
          <w:szCs w:val="28"/>
        </w:rPr>
        <w:t xml:space="preserve">, подготовленное в соответствии с формой, утвержденной </w:t>
      </w:r>
      <w:r w:rsidR="00402F57">
        <w:rPr>
          <w:rFonts w:ascii="Times New Roman CYR" w:hAnsi="Times New Roman CYR" w:cs="Times New Roman CYR"/>
          <w:kern w:val="28"/>
          <w:sz w:val="28"/>
          <w:szCs w:val="28"/>
        </w:rPr>
        <w:t>М</w:t>
      </w:r>
      <w:r w:rsidR="00702EC1">
        <w:rPr>
          <w:rFonts w:ascii="Times New Roman CYR" w:hAnsi="Times New Roman CYR" w:cs="Times New Roman CYR"/>
          <w:kern w:val="28"/>
          <w:sz w:val="28"/>
          <w:szCs w:val="28"/>
        </w:rPr>
        <w:t>инистерством строительства и жилищно-коммунального хозяйства Российской Федерации.</w:t>
      </w:r>
    </w:p>
    <w:p w14:paraId="195AEECE" w14:textId="0339C4F7" w:rsidR="00E77F9D" w:rsidRDefault="00702EC1" w:rsidP="00E77F9D">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Пр</w:t>
      </w:r>
      <w:r w:rsidR="00E77F9D" w:rsidRPr="00A55726">
        <w:rPr>
          <w:rFonts w:ascii="Times New Roman CYR" w:hAnsi="Times New Roman CYR" w:cs="Times New Roman CYR"/>
          <w:kern w:val="28"/>
          <w:sz w:val="28"/>
          <w:szCs w:val="28"/>
        </w:rPr>
        <w:t>оектная документация не может быть утверждена застройщиком или техническим заказчиком при наличии отрицательного З</w:t>
      </w:r>
      <w:r w:rsidR="00E77F9D">
        <w:rPr>
          <w:rFonts w:ascii="Times New Roman CYR" w:hAnsi="Times New Roman CYR" w:cs="Times New Roman CYR"/>
          <w:kern w:val="28"/>
          <w:sz w:val="28"/>
          <w:szCs w:val="28"/>
        </w:rPr>
        <w:t>а</w:t>
      </w:r>
      <w:r w:rsidR="00E77F9D" w:rsidRPr="00A55726">
        <w:rPr>
          <w:rFonts w:ascii="Times New Roman CYR" w:hAnsi="Times New Roman CYR" w:cs="Times New Roman CYR"/>
          <w:kern w:val="28"/>
          <w:sz w:val="28"/>
          <w:szCs w:val="28"/>
        </w:rPr>
        <w:t>ключения.</w:t>
      </w:r>
    </w:p>
    <w:p w14:paraId="1E27FDBB" w14:textId="77777777" w:rsidR="00015508" w:rsidRPr="00015508" w:rsidRDefault="00CE6CDC"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255F18">
        <w:rPr>
          <w:rFonts w:ascii="Times New Roman CYR" w:hAnsi="Times New Roman CYR" w:cs="Times New Roman CYR"/>
          <w:kern w:val="28"/>
          <w:sz w:val="28"/>
          <w:szCs w:val="28"/>
        </w:rPr>
        <w:t>.3.2.1.</w:t>
      </w:r>
      <w:r w:rsidR="00A4645C" w:rsidRPr="00A4645C">
        <w:rPr>
          <w:rFonts w:ascii="Times New Roman CYR" w:hAnsi="Times New Roman CYR" w:cs="Times New Roman CYR"/>
          <w:kern w:val="28"/>
          <w:sz w:val="28"/>
          <w:szCs w:val="28"/>
        </w:rPr>
        <w:tab/>
      </w:r>
      <w:r w:rsidR="00015508" w:rsidRPr="00015508">
        <w:rPr>
          <w:rFonts w:ascii="Times New Roman CYR" w:hAnsi="Times New Roman CYR" w:cs="Times New Roman CYR"/>
          <w:kern w:val="28"/>
          <w:sz w:val="28"/>
          <w:szCs w:val="28"/>
        </w:rPr>
        <w:t>Результатом государственной экспертизы проектной документации и результатов инженерных изысканий является Заключение:</w:t>
      </w:r>
    </w:p>
    <w:p w14:paraId="7F3DA57A" w14:textId="490A27E9" w:rsidR="00015508" w:rsidRPr="00015508" w:rsidRDefault="00015508"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015508">
        <w:rPr>
          <w:rFonts w:ascii="Times New Roman CYR" w:hAnsi="Times New Roman CYR" w:cs="Times New Roman CYR"/>
          <w:kern w:val="28"/>
          <w:sz w:val="28"/>
          <w:szCs w:val="28"/>
        </w:rP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rsidRPr="00015508">
        <w:rPr>
          <w:rFonts w:ascii="Times New Roman CYR" w:hAnsi="Times New Roman CYR" w:cs="Times New Roman CYR"/>
          <w:kern w:val="28"/>
          <w:sz w:val="28"/>
          <w:szCs w:val="28"/>
        </w:rPr>
        <w:t xml:space="preserve"> изысканий, а также соответствие результатов инженерных изысканий требованиям технических регламентов - в случае, если осуществлялась оценка соответствия проектной документации и результатов инженерных изысканий;</w:t>
      </w:r>
    </w:p>
    <w:p w14:paraId="66033361" w14:textId="799A2267" w:rsidR="00015508" w:rsidRDefault="00015508"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015508">
        <w:rPr>
          <w:rFonts w:ascii="Times New Roman CYR" w:hAnsi="Times New Roman CYR" w:cs="Times New Roman CYR"/>
          <w:kern w:val="28"/>
          <w:sz w:val="28"/>
          <w:szCs w:val="28"/>
        </w:rP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14:paraId="6D645696" w14:textId="097AD42B" w:rsidR="009324D8" w:rsidRDefault="009324D8"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2.3.2.2. Результатом </w:t>
      </w:r>
      <w:r w:rsidRPr="009324D8">
        <w:rPr>
          <w:rFonts w:ascii="Times New Roman CYR" w:hAnsi="Times New Roman CYR" w:cs="Times New Roman CYR"/>
          <w:kern w:val="28"/>
          <w:sz w:val="28"/>
          <w:szCs w:val="28"/>
        </w:rPr>
        <w:t>проведени</w:t>
      </w:r>
      <w:r>
        <w:rPr>
          <w:rFonts w:ascii="Times New Roman CYR" w:hAnsi="Times New Roman CYR" w:cs="Times New Roman CYR"/>
          <w:kern w:val="28"/>
          <w:sz w:val="28"/>
          <w:szCs w:val="28"/>
        </w:rPr>
        <w:t>я</w:t>
      </w:r>
      <w:r w:rsidRPr="009324D8">
        <w:rPr>
          <w:rFonts w:ascii="Times New Roman CYR" w:hAnsi="Times New Roman CYR" w:cs="Times New Roman CYR"/>
          <w:kern w:val="28"/>
          <w:sz w:val="28"/>
          <w:szCs w:val="28"/>
        </w:rPr>
        <w:t xml:space="preserve"> государственной экспертизы </w:t>
      </w:r>
      <w:r w:rsidRPr="009324D8">
        <w:rPr>
          <w:rFonts w:ascii="Times New Roman CYR" w:hAnsi="Times New Roman CYR" w:cs="Times New Roman CYR"/>
          <w:kern w:val="28"/>
          <w:sz w:val="28"/>
          <w:szCs w:val="28"/>
        </w:rPr>
        <w:lastRenderedPageBreak/>
        <w:t>одновременно проектной документации в части оценки, предусмотренной подпунктом  «а»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и результатов инженерных изысканий</w:t>
      </w:r>
      <w:r>
        <w:rPr>
          <w:rFonts w:ascii="Times New Roman CYR" w:hAnsi="Times New Roman CYR" w:cs="Times New Roman CYR"/>
          <w:kern w:val="28"/>
          <w:sz w:val="28"/>
          <w:szCs w:val="28"/>
        </w:rPr>
        <w:t xml:space="preserve"> является Заключение:</w:t>
      </w:r>
    </w:p>
    <w:p w14:paraId="74F0BF11" w14:textId="3FD75810" w:rsidR="009324D8" w:rsidRDefault="009324D8"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9324D8">
        <w:rPr>
          <w:rFonts w:ascii="Times New Roman CYR" w:hAnsi="Times New Roman CYR" w:cs="Times New Roman CYR"/>
          <w:kern w:val="28"/>
          <w:sz w:val="28"/>
          <w:szCs w:val="28"/>
        </w:rP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rsidRPr="009324D8">
        <w:rPr>
          <w:rFonts w:ascii="Times New Roman CYR" w:hAnsi="Times New Roman CYR" w:cs="Times New Roman CYR"/>
          <w:kern w:val="28"/>
          <w:sz w:val="28"/>
          <w:szCs w:val="28"/>
        </w:rPr>
        <w:t xml:space="preserve"> изысканий, а также соответствие результатов инженерных изысканий требованиям технических регламентов - в случае, если осуществлялась оценка соответствия проектной документации и р</w:t>
      </w:r>
      <w:r>
        <w:rPr>
          <w:rFonts w:ascii="Times New Roman CYR" w:hAnsi="Times New Roman CYR" w:cs="Times New Roman CYR"/>
          <w:kern w:val="28"/>
          <w:sz w:val="28"/>
          <w:szCs w:val="28"/>
        </w:rPr>
        <w:t>езультатов инженерных изысканий.</w:t>
      </w:r>
    </w:p>
    <w:p w14:paraId="03CB1DDF" w14:textId="73D438D7" w:rsidR="00CE6CDC" w:rsidRDefault="00015508"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9324D8">
        <w:rPr>
          <w:rFonts w:ascii="Times New Roman CYR" w:hAnsi="Times New Roman CYR" w:cs="Times New Roman CYR"/>
          <w:kern w:val="28"/>
          <w:sz w:val="28"/>
          <w:szCs w:val="28"/>
        </w:rPr>
        <w:t>3</w:t>
      </w:r>
      <w:r>
        <w:rPr>
          <w:rFonts w:ascii="Times New Roman CYR" w:hAnsi="Times New Roman CYR" w:cs="Times New Roman CYR"/>
          <w:kern w:val="28"/>
          <w:sz w:val="28"/>
          <w:szCs w:val="28"/>
        </w:rPr>
        <w:t>.</w:t>
      </w:r>
      <w:r>
        <w:rPr>
          <w:rFonts w:ascii="Times New Roman CYR" w:hAnsi="Times New Roman CYR" w:cs="Times New Roman CYR"/>
          <w:kern w:val="28"/>
          <w:sz w:val="28"/>
          <w:szCs w:val="28"/>
        </w:rPr>
        <w:tab/>
      </w:r>
      <w:r w:rsidR="00CE6CDC" w:rsidRPr="00CE6CDC">
        <w:rPr>
          <w:rFonts w:ascii="Times New Roman CYR" w:hAnsi="Times New Roman CYR" w:cs="Times New Roman CYR"/>
          <w:kern w:val="28"/>
          <w:sz w:val="28"/>
          <w:szCs w:val="28"/>
        </w:rPr>
        <w:t>Результатом государственной экспертизы результатов инженерных изысканий является Заключение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w:t>
      </w:r>
    </w:p>
    <w:p w14:paraId="28660030" w14:textId="189CEF23" w:rsidR="00A4645C" w:rsidRPr="00A4645C" w:rsidRDefault="00CE6CDC"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9324D8">
        <w:rPr>
          <w:rFonts w:ascii="Times New Roman CYR" w:hAnsi="Times New Roman CYR" w:cs="Times New Roman CYR"/>
          <w:kern w:val="28"/>
          <w:sz w:val="28"/>
          <w:szCs w:val="28"/>
        </w:rPr>
        <w:t>4</w:t>
      </w:r>
      <w:r>
        <w:rPr>
          <w:rFonts w:ascii="Times New Roman CYR" w:hAnsi="Times New Roman CYR" w:cs="Times New Roman CYR"/>
          <w:kern w:val="28"/>
          <w:sz w:val="28"/>
          <w:szCs w:val="28"/>
        </w:rPr>
        <w:t>.</w:t>
      </w:r>
      <w:r>
        <w:rPr>
          <w:rFonts w:ascii="Times New Roman CYR" w:hAnsi="Times New Roman CYR" w:cs="Times New Roman CYR"/>
          <w:kern w:val="28"/>
          <w:sz w:val="28"/>
          <w:szCs w:val="28"/>
        </w:rPr>
        <w:tab/>
      </w:r>
      <w:r w:rsidR="00A4645C" w:rsidRPr="00A4645C">
        <w:rPr>
          <w:rFonts w:ascii="Times New Roman CYR" w:hAnsi="Times New Roman CYR" w:cs="Times New Roman CYR"/>
          <w:kern w:val="28"/>
          <w:sz w:val="28"/>
          <w:szCs w:val="28"/>
        </w:rPr>
        <w:t xml:space="preserve">Результатом государственной экспертизы проектной документации </w:t>
      </w:r>
      <w:r w:rsidR="00015508">
        <w:rPr>
          <w:rFonts w:ascii="Times New Roman CYR" w:hAnsi="Times New Roman CYR" w:cs="Times New Roman CYR"/>
          <w:kern w:val="28"/>
          <w:sz w:val="28"/>
          <w:szCs w:val="28"/>
        </w:rPr>
        <w:t xml:space="preserve"> после проведения государственной экспертизы инженерных изысканий </w:t>
      </w:r>
      <w:r w:rsidR="00A4645C" w:rsidRPr="00A4645C">
        <w:rPr>
          <w:rFonts w:ascii="Times New Roman CYR" w:hAnsi="Times New Roman CYR" w:cs="Times New Roman CYR"/>
          <w:kern w:val="28"/>
          <w:sz w:val="28"/>
          <w:szCs w:val="28"/>
        </w:rPr>
        <w:t>является Заключение:</w:t>
      </w:r>
    </w:p>
    <w:p w14:paraId="6C21E9C8" w14:textId="354D9B26" w:rsidR="00A4645C" w:rsidRPr="00C55E4A" w:rsidRDefault="00A4645C" w:rsidP="00A25A46">
      <w:pPr>
        <w:pStyle w:val="ab"/>
        <w:widowControl w:val="0"/>
        <w:numPr>
          <w:ilvl w:val="0"/>
          <w:numId w:val="14"/>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proofErr w:type="gramStart"/>
      <w:r w:rsidRPr="00C55E4A">
        <w:rPr>
          <w:rFonts w:ascii="Times New Roman CYR" w:hAnsi="Times New Roman CYR" w:cs="Times New Roman CYR"/>
          <w:kern w:val="28"/>
          <w:sz w:val="28"/>
          <w:szCs w:val="28"/>
        </w:rP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w:t>
      </w:r>
      <w:proofErr w:type="gramEnd"/>
      <w:r w:rsidRPr="00C55E4A">
        <w:rPr>
          <w:rFonts w:ascii="Times New Roman CYR" w:hAnsi="Times New Roman CYR" w:cs="Times New Roman CYR"/>
          <w:kern w:val="28"/>
          <w:sz w:val="28"/>
          <w:szCs w:val="28"/>
        </w:rPr>
        <w:t xml:space="preserve"> изысканий - в случае, если осуществлялась оценка соответствия проектной документации;</w:t>
      </w:r>
    </w:p>
    <w:p w14:paraId="6C128E45" w14:textId="52048300" w:rsidR="00A4645C" w:rsidRPr="00C55E4A" w:rsidRDefault="00A4645C" w:rsidP="00A25A46">
      <w:pPr>
        <w:pStyle w:val="ab"/>
        <w:widowControl w:val="0"/>
        <w:numPr>
          <w:ilvl w:val="0"/>
          <w:numId w:val="14"/>
        </w:numPr>
        <w:tabs>
          <w:tab w:val="left" w:pos="78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C55E4A">
        <w:rPr>
          <w:rFonts w:ascii="Times New Roman CYR" w:hAnsi="Times New Roman CYR" w:cs="Times New Roman CYR"/>
          <w:kern w:val="28"/>
          <w:sz w:val="28"/>
          <w:szCs w:val="28"/>
        </w:rPr>
        <w:t xml:space="preserve">о достоверности (положительное заключение) или </w:t>
      </w:r>
      <w:r w:rsidRPr="00C55E4A">
        <w:rPr>
          <w:rFonts w:ascii="Times New Roman CYR" w:hAnsi="Times New Roman CYR" w:cs="Times New Roman CYR"/>
          <w:kern w:val="28"/>
          <w:sz w:val="28"/>
          <w:szCs w:val="28"/>
        </w:rPr>
        <w:lastRenderedPageBreak/>
        <w:t>недостоверности (отрицательное заключение) определения сметной стоимости - в случае, если осуществлялась проверка сметной стоимости.</w:t>
      </w:r>
    </w:p>
    <w:p w14:paraId="266C31C1" w14:textId="1DB0BDA3" w:rsidR="00015508" w:rsidRPr="00015508" w:rsidRDefault="00255F18"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255F18">
        <w:rPr>
          <w:rFonts w:ascii="Times New Roman CYR" w:hAnsi="Times New Roman CYR" w:cs="Times New Roman CYR"/>
          <w:kern w:val="28"/>
          <w:sz w:val="28"/>
          <w:szCs w:val="28"/>
        </w:rPr>
        <w:t>2.3.2.</w:t>
      </w:r>
      <w:r w:rsidR="009324D8">
        <w:rPr>
          <w:rFonts w:ascii="Times New Roman CYR" w:hAnsi="Times New Roman CYR" w:cs="Times New Roman CYR"/>
          <w:kern w:val="28"/>
          <w:sz w:val="28"/>
          <w:szCs w:val="28"/>
        </w:rPr>
        <w:t>5</w:t>
      </w:r>
      <w:r w:rsidRPr="00255F18">
        <w:rPr>
          <w:rFonts w:ascii="Times New Roman CYR" w:hAnsi="Times New Roman CYR" w:cs="Times New Roman CYR"/>
          <w:kern w:val="28"/>
          <w:sz w:val="28"/>
          <w:szCs w:val="28"/>
        </w:rPr>
        <w:t>.</w:t>
      </w:r>
      <w:r w:rsidR="00A4645C" w:rsidRPr="00A4645C">
        <w:rPr>
          <w:rFonts w:ascii="Times New Roman CYR" w:hAnsi="Times New Roman CYR" w:cs="Times New Roman CYR"/>
          <w:kern w:val="28"/>
          <w:sz w:val="28"/>
          <w:szCs w:val="28"/>
        </w:rPr>
        <w:tab/>
      </w:r>
      <w:r w:rsidR="00916BD7" w:rsidRPr="00987ABB">
        <w:rPr>
          <w:rFonts w:ascii="Times New Roman CYR" w:hAnsi="Times New Roman CYR" w:cs="Times New Roman CYR"/>
          <w:kern w:val="28"/>
          <w:sz w:val="28"/>
          <w:szCs w:val="28"/>
        </w:rPr>
        <w:t xml:space="preserve"> </w:t>
      </w:r>
      <w:r w:rsidR="00015508" w:rsidRPr="00015508">
        <w:rPr>
          <w:rFonts w:ascii="Times New Roman CYR" w:hAnsi="Times New Roman CYR" w:cs="Times New Roman CYR"/>
          <w:kern w:val="28"/>
          <w:sz w:val="28"/>
          <w:szCs w:val="28"/>
        </w:rPr>
        <w:t>Результатом государственной экспертизы проектной документации в части, предусмотренной подпунктом «а» пункта 27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015508">
        <w:rPr>
          <w:rFonts w:ascii="Times New Roman CYR" w:hAnsi="Times New Roman CYR" w:cs="Times New Roman CYR"/>
          <w:kern w:val="28"/>
          <w:sz w:val="28"/>
          <w:szCs w:val="28"/>
        </w:rPr>
        <w:t>, является</w:t>
      </w:r>
      <w:r w:rsidR="00015508" w:rsidRPr="00015508">
        <w:rPr>
          <w:rFonts w:ascii="Times New Roman CYR" w:hAnsi="Times New Roman CYR" w:cs="Times New Roman CYR"/>
          <w:kern w:val="28"/>
          <w:sz w:val="28"/>
          <w:szCs w:val="28"/>
        </w:rPr>
        <w:t xml:space="preserve"> Заключение:</w:t>
      </w:r>
    </w:p>
    <w:p w14:paraId="316E70A7" w14:textId="6BEAE617" w:rsidR="00A4645C" w:rsidRPr="00987ABB" w:rsidRDefault="00015508"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015508">
        <w:rPr>
          <w:rFonts w:ascii="Times New Roman CYR" w:hAnsi="Times New Roman CYR" w:cs="Times New Roman CYR"/>
          <w:kern w:val="28"/>
          <w:sz w:val="28"/>
          <w:szCs w:val="28"/>
        </w:rPr>
        <w:t>о соответствии (положительное заключение) или несоответствии (отрицательное заключение) проектной документации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 в случае, если осуществлялась оценка соответствия проектной документации;</w:t>
      </w:r>
    </w:p>
    <w:p w14:paraId="19218906" w14:textId="48E23AC6" w:rsidR="00015508" w:rsidRPr="00015508" w:rsidRDefault="00E77F9D" w:rsidP="00015508">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9324D8">
        <w:rPr>
          <w:rFonts w:ascii="Times New Roman CYR" w:hAnsi="Times New Roman CYR" w:cs="Times New Roman CYR"/>
          <w:kern w:val="28"/>
          <w:sz w:val="28"/>
          <w:szCs w:val="28"/>
        </w:rPr>
        <w:t>6</w:t>
      </w:r>
      <w:r>
        <w:rPr>
          <w:rFonts w:ascii="Times New Roman CYR" w:hAnsi="Times New Roman CYR" w:cs="Times New Roman CYR"/>
          <w:kern w:val="28"/>
          <w:sz w:val="28"/>
          <w:szCs w:val="28"/>
        </w:rPr>
        <w:t>.</w:t>
      </w:r>
      <w:r>
        <w:rPr>
          <w:rFonts w:ascii="Times New Roman CYR" w:hAnsi="Times New Roman CYR" w:cs="Times New Roman CYR"/>
          <w:kern w:val="28"/>
          <w:sz w:val="28"/>
          <w:szCs w:val="28"/>
        </w:rPr>
        <w:tab/>
      </w:r>
      <w:r w:rsidR="00015508" w:rsidRPr="00015508">
        <w:rPr>
          <w:rFonts w:ascii="Times New Roman CYR" w:hAnsi="Times New Roman CYR" w:cs="Times New Roman CYR"/>
          <w:kern w:val="28"/>
          <w:sz w:val="28"/>
          <w:szCs w:val="28"/>
        </w:rPr>
        <w:t>Результатом государственной экспертизы проектной документации в части проверки достоверности определения сметной стоимости строительства, реконструкции</w:t>
      </w:r>
      <w:r w:rsidR="009C4A60">
        <w:rPr>
          <w:rFonts w:ascii="Times New Roman CYR" w:hAnsi="Times New Roman CYR" w:cs="Times New Roman CYR"/>
          <w:kern w:val="28"/>
          <w:sz w:val="28"/>
          <w:szCs w:val="28"/>
        </w:rPr>
        <w:t>,</w:t>
      </w:r>
      <w:r w:rsidR="00015508" w:rsidRPr="00015508">
        <w:rPr>
          <w:rFonts w:ascii="Times New Roman CYR" w:hAnsi="Times New Roman CYR" w:cs="Times New Roman CYR"/>
          <w:kern w:val="28"/>
          <w:sz w:val="28"/>
          <w:szCs w:val="28"/>
        </w:rPr>
        <w:t xml:space="preserve"> </w:t>
      </w:r>
      <w:r w:rsidR="009C4A60" w:rsidRPr="00015508">
        <w:rPr>
          <w:rFonts w:ascii="Times New Roman CYR" w:hAnsi="Times New Roman CYR" w:cs="Times New Roman CYR"/>
          <w:kern w:val="28"/>
          <w:sz w:val="28"/>
          <w:szCs w:val="28"/>
        </w:rPr>
        <w:t xml:space="preserve">сноса </w:t>
      </w:r>
      <w:r w:rsidR="009C4A60">
        <w:rPr>
          <w:rFonts w:ascii="Times New Roman CYR" w:hAnsi="Times New Roman CYR" w:cs="Times New Roman CYR"/>
          <w:kern w:val="28"/>
          <w:sz w:val="28"/>
          <w:szCs w:val="28"/>
        </w:rPr>
        <w:t xml:space="preserve">или </w:t>
      </w:r>
      <w:r w:rsidR="009C4A60" w:rsidRPr="009C4A60">
        <w:rPr>
          <w:rFonts w:ascii="Times New Roman CYR" w:hAnsi="Times New Roman CYR" w:cs="Times New Roman CYR"/>
          <w:kern w:val="28"/>
          <w:sz w:val="28"/>
          <w:szCs w:val="28"/>
        </w:rPr>
        <w:t xml:space="preserve">капитального ремонта </w:t>
      </w:r>
      <w:r w:rsidR="00015508" w:rsidRPr="00015508">
        <w:rPr>
          <w:rFonts w:ascii="Times New Roman CYR" w:hAnsi="Times New Roman CYR" w:cs="Times New Roman CYR"/>
          <w:kern w:val="28"/>
          <w:sz w:val="28"/>
          <w:szCs w:val="28"/>
        </w:rPr>
        <w:t>объектов капитального строительства</w:t>
      </w:r>
      <w:r w:rsidR="009C4A60">
        <w:rPr>
          <w:rFonts w:ascii="Times New Roman CYR" w:hAnsi="Times New Roman CYR" w:cs="Times New Roman CYR"/>
          <w:kern w:val="28"/>
          <w:sz w:val="28"/>
          <w:szCs w:val="28"/>
        </w:rPr>
        <w:t xml:space="preserve"> является Заключение:</w:t>
      </w:r>
    </w:p>
    <w:p w14:paraId="2D89ED74" w14:textId="4D892D62" w:rsidR="00015508" w:rsidRDefault="009C4A60" w:rsidP="009C4A60">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C4A60">
        <w:rPr>
          <w:rFonts w:ascii="Times New Roman CYR" w:hAnsi="Times New Roman CYR" w:cs="Times New Roman CYR"/>
          <w:kern w:val="28"/>
          <w:sz w:val="28"/>
          <w:szCs w:val="28"/>
        </w:rPr>
        <w:t>о достоверности (положительное заключение) или недостоверности (отрицательное заключение) определения сметной стоимости - в случае, если осуществлялась проверка сметной стоимости.</w:t>
      </w:r>
    </w:p>
    <w:p w14:paraId="57261608" w14:textId="4EBAC781" w:rsidR="00015508" w:rsidRDefault="00120535"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9324D8">
        <w:rPr>
          <w:rFonts w:ascii="Times New Roman CYR" w:hAnsi="Times New Roman CYR" w:cs="Times New Roman CYR"/>
          <w:kern w:val="28"/>
          <w:sz w:val="28"/>
          <w:szCs w:val="28"/>
        </w:rPr>
        <w:t>7</w:t>
      </w:r>
      <w:r>
        <w:rPr>
          <w:rFonts w:ascii="Times New Roman CYR" w:hAnsi="Times New Roman CYR" w:cs="Times New Roman CYR"/>
          <w:kern w:val="28"/>
          <w:sz w:val="28"/>
          <w:szCs w:val="28"/>
        </w:rPr>
        <w:t xml:space="preserve">. </w:t>
      </w:r>
      <w:proofErr w:type="gramStart"/>
      <w:r>
        <w:rPr>
          <w:rFonts w:ascii="Times New Roman CYR" w:hAnsi="Times New Roman CYR" w:cs="Times New Roman CYR"/>
          <w:kern w:val="28"/>
          <w:sz w:val="28"/>
          <w:szCs w:val="28"/>
        </w:rPr>
        <w:t xml:space="preserve">По результатам повторной государственной экспертизы проектной документации и (или) результатов инженерных изысканий выдается положительное или отрицательное заключение государственной экспертизы в порядке, предусмотренном для проведения первичной государственной экспертизы, за исключением экспертного сопровождения, предусмотренного пунктами 45(2) – 45(10) Положения </w:t>
      </w:r>
      <w:r w:rsidRPr="00120535">
        <w:rPr>
          <w:rFonts w:ascii="Times New Roman CYR" w:hAnsi="Times New Roman CYR" w:cs="Times New Roman CYR"/>
          <w:kern w:val="28"/>
          <w:sz w:val="28"/>
          <w:szCs w:val="28"/>
        </w:rPr>
        <w:t>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w:t>
      </w:r>
      <w:proofErr w:type="gramEnd"/>
      <w:r w:rsidRPr="00120535">
        <w:rPr>
          <w:rFonts w:ascii="Times New Roman CYR" w:hAnsi="Times New Roman CYR" w:cs="Times New Roman CYR"/>
          <w:kern w:val="28"/>
          <w:sz w:val="28"/>
          <w:szCs w:val="28"/>
        </w:rPr>
        <w:t xml:space="preserve"> № 145</w:t>
      </w:r>
      <w:r>
        <w:rPr>
          <w:rFonts w:ascii="Times New Roman CYR" w:hAnsi="Times New Roman CYR" w:cs="Times New Roman CYR"/>
          <w:kern w:val="28"/>
          <w:sz w:val="28"/>
          <w:szCs w:val="28"/>
        </w:rPr>
        <w:t>.</w:t>
      </w:r>
    </w:p>
    <w:p w14:paraId="581141C5" w14:textId="6BA81B46" w:rsidR="001A300B" w:rsidRDefault="009C4A60"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9324D8">
        <w:rPr>
          <w:rFonts w:ascii="Times New Roman CYR" w:hAnsi="Times New Roman CYR" w:cs="Times New Roman CYR"/>
          <w:kern w:val="28"/>
          <w:sz w:val="28"/>
          <w:szCs w:val="28"/>
        </w:rPr>
        <w:t>8</w:t>
      </w:r>
      <w:r>
        <w:rPr>
          <w:rFonts w:ascii="Times New Roman CYR" w:hAnsi="Times New Roman CYR" w:cs="Times New Roman CYR"/>
          <w:kern w:val="28"/>
          <w:sz w:val="28"/>
          <w:szCs w:val="28"/>
        </w:rPr>
        <w:t xml:space="preserve">. </w:t>
      </w:r>
      <w:proofErr w:type="gramStart"/>
      <w:r w:rsidR="001A300B">
        <w:rPr>
          <w:rFonts w:ascii="Times New Roman CYR" w:hAnsi="Times New Roman CYR" w:cs="Times New Roman CYR"/>
          <w:kern w:val="28"/>
          <w:sz w:val="28"/>
          <w:szCs w:val="28"/>
        </w:rPr>
        <w:t xml:space="preserve">Результатом оценки соответствия </w:t>
      </w:r>
      <w:r w:rsidR="001A300B" w:rsidRPr="009C4A60">
        <w:rPr>
          <w:rFonts w:ascii="Times New Roman CYR" w:hAnsi="Times New Roman CYR" w:cs="Times New Roman CYR"/>
          <w:kern w:val="28"/>
          <w:sz w:val="28"/>
          <w:szCs w:val="28"/>
        </w:rPr>
        <w:t xml:space="preserve">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w:t>
      </w:r>
      <w:r w:rsidR="001A300B" w:rsidRPr="009C4A60">
        <w:rPr>
          <w:rFonts w:ascii="Times New Roman CYR" w:hAnsi="Times New Roman CYR" w:cs="Times New Roman CYR"/>
          <w:kern w:val="28"/>
          <w:sz w:val="28"/>
          <w:szCs w:val="28"/>
        </w:rPr>
        <w:lastRenderedPageBreak/>
        <w:t xml:space="preserve">Российской Федерации, </w:t>
      </w:r>
      <w:r w:rsidR="001A300B">
        <w:rPr>
          <w:rFonts w:ascii="Times New Roman CYR" w:hAnsi="Times New Roman CYR" w:cs="Times New Roman CYR"/>
          <w:kern w:val="28"/>
          <w:sz w:val="28"/>
          <w:szCs w:val="28"/>
        </w:rPr>
        <w:t xml:space="preserve">в рамках экспертного сопровождения, которое начинается после представления заявителем документов, предусмотренных пунктом 17(3) Положения </w:t>
      </w:r>
      <w:r w:rsidR="001A300B" w:rsidRPr="001A300B">
        <w:rPr>
          <w:rFonts w:ascii="Times New Roman CYR" w:hAnsi="Times New Roman CYR" w:cs="Times New Roman CYR"/>
          <w:kern w:val="28"/>
          <w:sz w:val="28"/>
          <w:szCs w:val="28"/>
        </w:rPr>
        <w:t>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w:t>
      </w:r>
      <w:proofErr w:type="gramEnd"/>
      <w:r w:rsidR="001A300B" w:rsidRPr="001A300B">
        <w:rPr>
          <w:rFonts w:ascii="Times New Roman CYR" w:hAnsi="Times New Roman CYR" w:cs="Times New Roman CYR"/>
          <w:kern w:val="28"/>
          <w:sz w:val="28"/>
          <w:szCs w:val="28"/>
        </w:rPr>
        <w:t xml:space="preserve"> 2007 года № 145</w:t>
      </w:r>
      <w:r w:rsidR="001A300B">
        <w:rPr>
          <w:rFonts w:ascii="Times New Roman CYR" w:hAnsi="Times New Roman CYR" w:cs="Times New Roman CYR"/>
          <w:kern w:val="28"/>
          <w:sz w:val="28"/>
          <w:szCs w:val="28"/>
        </w:rPr>
        <w:t>, является Заключение:</w:t>
      </w:r>
    </w:p>
    <w:p w14:paraId="7B61C559" w14:textId="4B88C972" w:rsidR="00015508" w:rsidRDefault="001A300B"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по результатам оценки соответствия в рамках экспертного сопровождения</w:t>
      </w:r>
      <w:r w:rsidR="00E955A5">
        <w:rPr>
          <w:rFonts w:ascii="Times New Roman CYR" w:hAnsi="Times New Roman CYR" w:cs="Times New Roman CYR"/>
          <w:kern w:val="28"/>
          <w:sz w:val="28"/>
          <w:szCs w:val="28"/>
        </w:rPr>
        <w:t xml:space="preserve">, содержащее выводы о подтверждении (положительное заключение) или </w:t>
      </w:r>
      <w:proofErr w:type="spellStart"/>
      <w:r w:rsidR="00E955A5">
        <w:rPr>
          <w:rFonts w:ascii="Times New Roman CYR" w:hAnsi="Times New Roman CYR" w:cs="Times New Roman CYR"/>
          <w:kern w:val="28"/>
          <w:sz w:val="28"/>
          <w:szCs w:val="28"/>
        </w:rPr>
        <w:t>неподтверждении</w:t>
      </w:r>
      <w:proofErr w:type="spellEnd"/>
      <w:r w:rsidR="00E955A5">
        <w:rPr>
          <w:rFonts w:ascii="Times New Roman CYR" w:hAnsi="Times New Roman CYR" w:cs="Times New Roman CYR"/>
          <w:kern w:val="28"/>
          <w:sz w:val="28"/>
          <w:szCs w:val="28"/>
        </w:rPr>
        <w:t xml:space="preserve"> (отрицательное заключение) </w:t>
      </w:r>
      <w:r w:rsidR="003759D2" w:rsidRPr="003759D2">
        <w:rPr>
          <w:rFonts w:ascii="Times New Roman CYR" w:hAnsi="Times New Roman CYR" w:cs="Times New Roman CYR"/>
          <w:kern w:val="28"/>
          <w:sz w:val="28"/>
          <w:szCs w:val="28"/>
        </w:rPr>
        <w:t>соответствия изменений, внесенных в проектную документацию,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w:t>
      </w:r>
      <w:proofErr w:type="gramEnd"/>
      <w:r w:rsidR="003759D2" w:rsidRPr="003759D2">
        <w:rPr>
          <w:rFonts w:ascii="Times New Roman CYR" w:hAnsi="Times New Roman CYR" w:cs="Times New Roman CYR"/>
          <w:kern w:val="28"/>
          <w:sz w:val="28"/>
          <w:szCs w:val="28"/>
        </w:rPr>
        <w:t xml:space="preserve">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включая совместимость изменений, внесенных в проектную документацию после получения положительного заключения государственной экспертизы проектной документации, с частью проектной документацией, в которую указанные изменения не вносились.</w:t>
      </w:r>
      <w:r>
        <w:rPr>
          <w:rFonts w:ascii="Times New Roman CYR" w:hAnsi="Times New Roman CYR" w:cs="Times New Roman CYR"/>
          <w:kern w:val="28"/>
          <w:sz w:val="28"/>
          <w:szCs w:val="28"/>
        </w:rPr>
        <w:t xml:space="preserve"> </w:t>
      </w:r>
    </w:p>
    <w:p w14:paraId="6CE078AC" w14:textId="640960C8" w:rsidR="001A300B" w:rsidRDefault="009C4A60"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2.3.2.</w:t>
      </w:r>
      <w:r w:rsidR="00E73E19">
        <w:rPr>
          <w:rFonts w:ascii="Times New Roman CYR" w:hAnsi="Times New Roman CYR" w:cs="Times New Roman CYR"/>
          <w:kern w:val="28"/>
          <w:sz w:val="28"/>
          <w:szCs w:val="28"/>
        </w:rPr>
        <w:t>9</w:t>
      </w:r>
      <w:r>
        <w:rPr>
          <w:rFonts w:ascii="Times New Roman CYR" w:hAnsi="Times New Roman CYR" w:cs="Times New Roman CYR"/>
          <w:kern w:val="28"/>
          <w:sz w:val="28"/>
          <w:szCs w:val="28"/>
        </w:rPr>
        <w:t>.</w:t>
      </w:r>
      <w:r>
        <w:rPr>
          <w:rFonts w:ascii="Times New Roman CYR" w:hAnsi="Times New Roman CYR" w:cs="Times New Roman CYR"/>
          <w:kern w:val="28"/>
          <w:sz w:val="28"/>
          <w:szCs w:val="28"/>
        </w:rPr>
        <w:tab/>
      </w:r>
      <w:r w:rsidR="00E77F9D" w:rsidRPr="00E77F9D">
        <w:rPr>
          <w:rFonts w:ascii="Times New Roman CYR" w:hAnsi="Times New Roman CYR" w:cs="Times New Roman CYR"/>
          <w:kern w:val="28"/>
          <w:sz w:val="28"/>
          <w:szCs w:val="28"/>
        </w:rPr>
        <w:t xml:space="preserve">Результатом </w:t>
      </w:r>
      <w:r w:rsidR="003759D2" w:rsidRPr="003759D2">
        <w:rPr>
          <w:rFonts w:ascii="Times New Roman CYR" w:hAnsi="Times New Roman CYR" w:cs="Times New Roman CYR"/>
          <w:kern w:val="28"/>
          <w:sz w:val="28"/>
          <w:szCs w:val="28"/>
        </w:rPr>
        <w:t xml:space="preserve">государственной экспертизы изменений, внесенных в проектную документацию </w:t>
      </w:r>
      <w:r w:rsidR="003759D2">
        <w:rPr>
          <w:rFonts w:ascii="Times New Roman CYR" w:hAnsi="Times New Roman CYR" w:cs="Times New Roman CYR"/>
          <w:kern w:val="28"/>
          <w:sz w:val="28"/>
          <w:szCs w:val="28"/>
        </w:rPr>
        <w:t xml:space="preserve">на строительство, реконструкцию объектов капитального строительства </w:t>
      </w:r>
      <w:r w:rsidR="003759D2" w:rsidRPr="003759D2">
        <w:rPr>
          <w:rFonts w:ascii="Times New Roman CYR" w:hAnsi="Times New Roman CYR" w:cs="Times New Roman CYR"/>
          <w:kern w:val="28"/>
          <w:sz w:val="28"/>
          <w:szCs w:val="28"/>
        </w:rPr>
        <w:t>в ходе экспертного сопровождения в случае, предусмотренном частью 3.10. статьи 49 Градостроительного кодекса Российской Федерации</w:t>
      </w:r>
      <w:r w:rsidR="003759D2">
        <w:rPr>
          <w:rFonts w:ascii="Times New Roman CYR" w:hAnsi="Times New Roman CYR" w:cs="Times New Roman CYR"/>
          <w:kern w:val="28"/>
          <w:sz w:val="28"/>
          <w:szCs w:val="28"/>
        </w:rPr>
        <w:t xml:space="preserve"> </w:t>
      </w:r>
      <w:r w:rsidR="009C3766">
        <w:rPr>
          <w:rFonts w:ascii="Times New Roman CYR" w:hAnsi="Times New Roman CYR" w:cs="Times New Roman CYR"/>
          <w:kern w:val="28"/>
          <w:sz w:val="28"/>
          <w:szCs w:val="28"/>
        </w:rPr>
        <w:t>по результатам экспертного сопровождения</w:t>
      </w:r>
      <w:r w:rsidR="003759D2">
        <w:rPr>
          <w:rFonts w:ascii="Times New Roman CYR" w:hAnsi="Times New Roman CYR" w:cs="Times New Roman CYR"/>
          <w:kern w:val="28"/>
          <w:sz w:val="28"/>
          <w:szCs w:val="28"/>
        </w:rPr>
        <w:t xml:space="preserve"> </w:t>
      </w:r>
      <w:r w:rsidR="00E77F9D" w:rsidRPr="00E77F9D">
        <w:rPr>
          <w:rFonts w:ascii="Times New Roman CYR" w:hAnsi="Times New Roman CYR" w:cs="Times New Roman CYR"/>
          <w:kern w:val="28"/>
          <w:sz w:val="28"/>
          <w:szCs w:val="28"/>
        </w:rPr>
        <w:t>является</w:t>
      </w:r>
      <w:r w:rsidR="00B9219E">
        <w:rPr>
          <w:rFonts w:ascii="Times New Roman CYR" w:hAnsi="Times New Roman CYR" w:cs="Times New Roman CYR"/>
          <w:kern w:val="28"/>
          <w:sz w:val="28"/>
          <w:szCs w:val="28"/>
        </w:rPr>
        <w:t xml:space="preserve"> </w:t>
      </w:r>
      <w:r w:rsidR="001A300B">
        <w:rPr>
          <w:rFonts w:ascii="Times New Roman CYR" w:hAnsi="Times New Roman CYR" w:cs="Times New Roman CYR"/>
          <w:kern w:val="28"/>
          <w:sz w:val="28"/>
          <w:szCs w:val="28"/>
        </w:rPr>
        <w:t>З</w:t>
      </w:r>
      <w:r w:rsidR="00B9219E" w:rsidRPr="00E77F9D">
        <w:rPr>
          <w:rFonts w:ascii="Times New Roman CYR" w:hAnsi="Times New Roman CYR" w:cs="Times New Roman CYR"/>
          <w:kern w:val="28"/>
          <w:sz w:val="28"/>
          <w:szCs w:val="28"/>
        </w:rPr>
        <w:t xml:space="preserve">аключение </w:t>
      </w:r>
      <w:r w:rsidR="00B9219E" w:rsidRPr="00020EF1">
        <w:rPr>
          <w:rFonts w:ascii="Times New Roman CYR" w:hAnsi="Times New Roman CYR" w:cs="Times New Roman CYR"/>
          <w:kern w:val="28"/>
          <w:sz w:val="28"/>
          <w:szCs w:val="28"/>
        </w:rPr>
        <w:t>государственной экспертизы</w:t>
      </w:r>
      <w:r w:rsidR="001A300B">
        <w:rPr>
          <w:rFonts w:ascii="Times New Roman CYR" w:hAnsi="Times New Roman CYR" w:cs="Times New Roman CYR"/>
          <w:kern w:val="28"/>
          <w:sz w:val="28"/>
          <w:szCs w:val="28"/>
        </w:rPr>
        <w:t>:</w:t>
      </w:r>
    </w:p>
    <w:p w14:paraId="79CB5C4B" w14:textId="1520E69B" w:rsidR="003759D2" w:rsidRPr="003759D2" w:rsidRDefault="003759D2" w:rsidP="003759D2">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3759D2">
        <w:rPr>
          <w:rFonts w:ascii="Times New Roman CYR" w:hAnsi="Times New Roman CYR" w:cs="Times New Roman CYR"/>
          <w:kern w:val="28"/>
          <w:sz w:val="28"/>
          <w:szCs w:val="28"/>
        </w:rPr>
        <w:t>о соответствии (положительное заключение) или несоответствии (отрицательное заключение) внесенных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w:t>
      </w:r>
      <w:proofErr w:type="gramEnd"/>
      <w:r w:rsidRPr="003759D2">
        <w:rPr>
          <w:rFonts w:ascii="Times New Roman CYR" w:hAnsi="Times New Roman CYR" w:cs="Times New Roman CYR"/>
          <w:kern w:val="28"/>
          <w:sz w:val="28"/>
          <w:szCs w:val="28"/>
        </w:rPr>
        <w:t xml:space="preserve"> проектирование, результатам инженерных изысканий, включая совместимость изменений, внесенных в проектную документацию после </w:t>
      </w:r>
      <w:r w:rsidRPr="003759D2">
        <w:rPr>
          <w:rFonts w:ascii="Times New Roman CYR" w:hAnsi="Times New Roman CYR" w:cs="Times New Roman CYR"/>
          <w:kern w:val="28"/>
          <w:sz w:val="28"/>
          <w:szCs w:val="28"/>
        </w:rPr>
        <w:lastRenderedPageBreak/>
        <w:t>получения положительного заключения государственной экспертизы проектной документации, с частью проектной документацией, в которую у</w:t>
      </w:r>
      <w:r w:rsidR="00120535">
        <w:rPr>
          <w:rFonts w:ascii="Times New Roman CYR" w:hAnsi="Times New Roman CYR" w:cs="Times New Roman CYR"/>
          <w:kern w:val="28"/>
          <w:sz w:val="28"/>
          <w:szCs w:val="28"/>
        </w:rPr>
        <w:t>казанные изменения не вносились</w:t>
      </w:r>
      <w:r w:rsidR="00642564">
        <w:rPr>
          <w:rFonts w:ascii="Times New Roman CYR" w:hAnsi="Times New Roman CYR" w:cs="Times New Roman CYR"/>
          <w:kern w:val="28"/>
          <w:sz w:val="28"/>
          <w:szCs w:val="28"/>
        </w:rPr>
        <w:t>.</w:t>
      </w:r>
    </w:p>
    <w:p w14:paraId="002E82D8" w14:textId="6FB46DC2" w:rsidR="003759D2" w:rsidRDefault="003759D2" w:rsidP="003759D2">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3759D2">
        <w:rPr>
          <w:rFonts w:ascii="Times New Roman CYR" w:hAnsi="Times New Roman CYR" w:cs="Times New Roman CYR"/>
          <w:kern w:val="28"/>
          <w:sz w:val="28"/>
          <w:szCs w:val="28"/>
        </w:rPr>
        <w:t>В случае представления заявления, указанного в подпункте "б" пункта 17</w:t>
      </w:r>
      <w:r>
        <w:rPr>
          <w:rFonts w:ascii="Times New Roman CYR" w:hAnsi="Times New Roman CYR" w:cs="Times New Roman CYR"/>
          <w:kern w:val="28"/>
          <w:sz w:val="28"/>
          <w:szCs w:val="28"/>
        </w:rPr>
        <w:t>(</w:t>
      </w:r>
      <w:r w:rsidRPr="003759D2">
        <w:rPr>
          <w:rFonts w:ascii="Times New Roman CYR" w:hAnsi="Times New Roman CYR" w:cs="Times New Roman CYR"/>
          <w:kern w:val="28"/>
          <w:sz w:val="28"/>
          <w:szCs w:val="28"/>
        </w:rPr>
        <w:t>4</w:t>
      </w:r>
      <w:r>
        <w:rPr>
          <w:rFonts w:ascii="Times New Roman CYR" w:hAnsi="Times New Roman CYR" w:cs="Times New Roman CYR"/>
          <w:kern w:val="28"/>
          <w:sz w:val="28"/>
          <w:szCs w:val="28"/>
        </w:rPr>
        <w:t>)</w:t>
      </w:r>
      <w:r w:rsidRPr="003759D2">
        <w:rPr>
          <w:rFonts w:ascii="Times New Roman CYR" w:hAnsi="Times New Roman CYR" w:cs="Times New Roman CYR"/>
          <w:kern w:val="28"/>
          <w:sz w:val="28"/>
          <w:szCs w:val="28"/>
        </w:rPr>
        <w:t xml:space="preserve"> Положения</w:t>
      </w:r>
      <w:r w:rsidRPr="003759D2">
        <w:t xml:space="preserve"> </w:t>
      </w:r>
      <w:r w:rsidRPr="003759D2">
        <w:rPr>
          <w:rFonts w:ascii="Times New Roman CYR" w:hAnsi="Times New Roman CYR" w:cs="Times New Roman CYR"/>
          <w:kern w:val="28"/>
          <w:sz w:val="28"/>
          <w:szCs w:val="28"/>
        </w:rPr>
        <w:t>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заявителю выдается заключение государственной экспертизы по результатам экспертного сопровождения о соответствии (положительное заключение) или несоответствии (отрицательное заключение) внесенных в проектную документацию изменений требованиям</w:t>
      </w:r>
      <w:r>
        <w:rPr>
          <w:rFonts w:ascii="Times New Roman CYR" w:hAnsi="Times New Roman CYR" w:cs="Times New Roman CYR"/>
          <w:kern w:val="28"/>
          <w:sz w:val="28"/>
          <w:szCs w:val="28"/>
        </w:rPr>
        <w:t>, указанным в</w:t>
      </w:r>
      <w:proofErr w:type="gramEnd"/>
      <w:r>
        <w:rPr>
          <w:rFonts w:ascii="Times New Roman CYR" w:hAnsi="Times New Roman CYR" w:cs="Times New Roman CYR"/>
          <w:kern w:val="28"/>
          <w:sz w:val="28"/>
          <w:szCs w:val="28"/>
        </w:rPr>
        <w:t xml:space="preserve"> </w:t>
      </w:r>
      <w:proofErr w:type="gramStart"/>
      <w:r>
        <w:rPr>
          <w:rFonts w:ascii="Times New Roman CYR" w:hAnsi="Times New Roman CYR" w:cs="Times New Roman CYR"/>
          <w:kern w:val="28"/>
          <w:sz w:val="28"/>
          <w:szCs w:val="28"/>
        </w:rPr>
        <w:t>первом</w:t>
      </w:r>
      <w:proofErr w:type="gramEnd"/>
      <w:r>
        <w:rPr>
          <w:rFonts w:ascii="Times New Roman CYR" w:hAnsi="Times New Roman CYR" w:cs="Times New Roman CYR"/>
          <w:kern w:val="28"/>
          <w:sz w:val="28"/>
          <w:szCs w:val="28"/>
        </w:rPr>
        <w:t xml:space="preserve"> абзаце настоящего пункта, </w:t>
      </w:r>
      <w:r w:rsidRPr="003759D2">
        <w:rPr>
          <w:rFonts w:ascii="Times New Roman CYR" w:hAnsi="Times New Roman CYR" w:cs="Times New Roman CYR"/>
          <w:kern w:val="28"/>
          <w:sz w:val="28"/>
          <w:szCs w:val="28"/>
        </w:rPr>
        <w:t>а также о достоверности или недостоверности определения сметной стоимости строительства, реконструкции.</w:t>
      </w:r>
    </w:p>
    <w:p w14:paraId="47FB389E" w14:textId="4AA81B85"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2.3.3.</w:t>
      </w:r>
      <w:r w:rsidRPr="00916BD7">
        <w:rPr>
          <w:rFonts w:ascii="Times New Roman CYR" w:hAnsi="Times New Roman CYR" w:cs="Times New Roman CYR"/>
          <w:kern w:val="28"/>
          <w:sz w:val="28"/>
          <w:szCs w:val="28"/>
        </w:rPr>
        <w:tab/>
        <w:t>Заключение готовится и подписывается лицами, аттестованными на право подготовки заключений экспертизы проектной документации и (или) результатов инженерных изысканий (далее - эксперт) и участвовавшими в проведении государственной экспертизы, и утверждается руководителем организации по проведению государственной экспертизы или уполномоченным им лицом. Заключение, подготовленное в электронной форме (в файле формата PDF), подписывается экспертами, участвовавшими в проведении государственной экспертизы, с использованием усиленной квалифицированной электронной подписи и утверждается руководителем организации по проведению государственной экспертизы либо уполномоченным им лицом путем подписания заключения усиленной квалифицированной электронной подписью.</w:t>
      </w:r>
    </w:p>
    <w:p w14:paraId="0BB7D533" w14:textId="36FD54FE"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16BD7">
        <w:rPr>
          <w:rFonts w:ascii="Times New Roman CYR" w:hAnsi="Times New Roman CYR" w:cs="Times New Roman CYR"/>
          <w:kern w:val="28"/>
          <w:sz w:val="28"/>
          <w:szCs w:val="28"/>
        </w:rPr>
        <w:t>Эксперт проводит государственную экспертизу и осуществляет подготовку Заключения по направлению (направлениям) деятельности, указанному в квалификационном аттестате (квалификационных аттестатах).</w:t>
      </w:r>
    </w:p>
    <w:p w14:paraId="267ACA2A" w14:textId="2FB26D84"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16BD7">
        <w:rPr>
          <w:rFonts w:ascii="Times New Roman CYR" w:hAnsi="Times New Roman CYR" w:cs="Times New Roman CYR"/>
          <w:kern w:val="28"/>
          <w:sz w:val="28"/>
          <w:szCs w:val="28"/>
        </w:rPr>
        <w:t>2.3.4. Не допускается выдача Заключения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содержат сведения, составляющие государственную тайну.</w:t>
      </w:r>
    </w:p>
    <w:p w14:paraId="062018AE" w14:textId="5FFDD081" w:rsid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16BD7">
        <w:rPr>
          <w:rFonts w:ascii="Times New Roman CYR" w:hAnsi="Times New Roman CYR" w:cs="Times New Roman CYR"/>
          <w:kern w:val="28"/>
          <w:sz w:val="28"/>
          <w:szCs w:val="28"/>
        </w:rPr>
        <w:t xml:space="preserve">2.3.5. </w:t>
      </w:r>
      <w:r w:rsidRPr="00916BD7">
        <w:rPr>
          <w:rFonts w:ascii="Times New Roman CYR" w:hAnsi="Times New Roman CYR" w:cs="Times New Roman CYR"/>
          <w:kern w:val="28"/>
          <w:sz w:val="28"/>
          <w:szCs w:val="28"/>
        </w:rPr>
        <w:tab/>
        <w:t>Заключение формируется в соответствии с требованиями к содержанию и составу, установленными Министерством строительства и жилищно-коммунального хозяйства Российской Федерации.</w:t>
      </w:r>
    </w:p>
    <w:p w14:paraId="2734CCB7" w14:textId="0DB1FC87" w:rsid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2.3.5.1.</w:t>
      </w:r>
      <w:r>
        <w:rPr>
          <w:rFonts w:ascii="Times New Roman CYR" w:hAnsi="Times New Roman CYR" w:cs="Times New Roman CYR"/>
          <w:kern w:val="28"/>
          <w:sz w:val="28"/>
          <w:szCs w:val="28"/>
        </w:rPr>
        <w:tab/>
      </w:r>
      <w:r w:rsidR="00FE5276">
        <w:rPr>
          <w:rFonts w:ascii="Times New Roman CYR" w:hAnsi="Times New Roman CYR" w:cs="Times New Roman CYR"/>
          <w:kern w:val="28"/>
          <w:sz w:val="28"/>
          <w:szCs w:val="28"/>
        </w:rPr>
        <w:t xml:space="preserve">Результатом проведения </w:t>
      </w:r>
      <w:r w:rsidR="00FE5276" w:rsidRPr="00FE5276">
        <w:rPr>
          <w:rFonts w:ascii="Times New Roman CYR" w:hAnsi="Times New Roman CYR" w:cs="Times New Roman CYR"/>
          <w:kern w:val="28"/>
          <w:sz w:val="28"/>
          <w:szCs w:val="28"/>
        </w:rPr>
        <w:t xml:space="preserve">государственной экспертизы одновременно проектной документации, подготовленной с использованием </w:t>
      </w:r>
      <w:r w:rsidR="00FE5276" w:rsidRPr="00FE5276">
        <w:rPr>
          <w:rFonts w:ascii="Times New Roman CYR" w:hAnsi="Times New Roman CYR" w:cs="Times New Roman CYR"/>
          <w:kern w:val="28"/>
          <w:sz w:val="28"/>
          <w:szCs w:val="28"/>
        </w:rPr>
        <w:lastRenderedPageBreak/>
        <w:t xml:space="preserve">проектной документации повторного использования, и результатов инженерных изысканий, </w:t>
      </w:r>
      <w:r w:rsidR="00C46E09" w:rsidRPr="00FE5276">
        <w:rPr>
          <w:rFonts w:ascii="Times New Roman CYR" w:hAnsi="Times New Roman CYR" w:cs="Times New Roman CYR"/>
          <w:kern w:val="28"/>
          <w:sz w:val="28"/>
          <w:szCs w:val="28"/>
        </w:rPr>
        <w:t>выполненных для подготовки такой проектной документации</w:t>
      </w:r>
      <w:r w:rsidR="00C46E09">
        <w:rPr>
          <w:rFonts w:ascii="Times New Roman CYR" w:hAnsi="Times New Roman CYR" w:cs="Times New Roman CYR"/>
          <w:kern w:val="28"/>
          <w:sz w:val="28"/>
          <w:szCs w:val="28"/>
        </w:rPr>
        <w:t xml:space="preserve">, </w:t>
      </w:r>
      <w:r w:rsidR="00FE5276">
        <w:rPr>
          <w:rFonts w:ascii="Times New Roman CYR" w:hAnsi="Times New Roman CYR" w:cs="Times New Roman CYR"/>
          <w:kern w:val="28"/>
          <w:sz w:val="28"/>
          <w:szCs w:val="28"/>
        </w:rPr>
        <w:t>является заключение, содержащее выводы, предусмотренные п</w:t>
      </w:r>
      <w:r w:rsidR="000C604E">
        <w:rPr>
          <w:rFonts w:ascii="Times New Roman CYR" w:hAnsi="Times New Roman CYR" w:cs="Times New Roman CYR"/>
          <w:kern w:val="28"/>
          <w:sz w:val="28"/>
          <w:szCs w:val="28"/>
        </w:rPr>
        <w:t>одпунктом 2.3.2.1</w:t>
      </w:r>
      <w:r w:rsidR="00C46E09">
        <w:rPr>
          <w:rFonts w:ascii="Times New Roman CYR" w:hAnsi="Times New Roman CYR" w:cs="Times New Roman CYR"/>
          <w:kern w:val="28"/>
          <w:sz w:val="28"/>
          <w:szCs w:val="28"/>
        </w:rPr>
        <w:t xml:space="preserve"> настоящего Административного регламента. При этом</w:t>
      </w:r>
      <w:r w:rsidRPr="00916BD7">
        <w:rPr>
          <w:rFonts w:ascii="Times New Roman CYR" w:hAnsi="Times New Roman CYR" w:cs="Times New Roman CYR"/>
          <w:kern w:val="28"/>
          <w:sz w:val="28"/>
          <w:szCs w:val="28"/>
        </w:rPr>
        <w:t xml:space="preserve"> в </w:t>
      </w:r>
      <w:r w:rsidR="00A55726">
        <w:rPr>
          <w:rFonts w:ascii="Times New Roman CYR" w:hAnsi="Times New Roman CYR" w:cs="Times New Roman CYR"/>
          <w:kern w:val="28"/>
          <w:sz w:val="28"/>
          <w:szCs w:val="28"/>
        </w:rPr>
        <w:t>З</w:t>
      </w:r>
      <w:r w:rsidRPr="00916BD7">
        <w:rPr>
          <w:rFonts w:ascii="Times New Roman CYR" w:hAnsi="Times New Roman CYR" w:cs="Times New Roman CYR"/>
          <w:kern w:val="28"/>
          <w:sz w:val="28"/>
          <w:szCs w:val="28"/>
        </w:rPr>
        <w:t>аключение не включаются выводы о соответствии или несоответствии разделов проектной документации повторного использования, в которые изменения не вносились, требованиям технических регламентов.</w:t>
      </w:r>
    </w:p>
    <w:p w14:paraId="04E4173B" w14:textId="77777777" w:rsidR="002069C0"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0F3255">
        <w:rPr>
          <w:rFonts w:ascii="Times New Roman CYR" w:hAnsi="Times New Roman CYR" w:cs="Times New Roman CYR"/>
          <w:kern w:val="28"/>
          <w:sz w:val="28"/>
          <w:szCs w:val="28"/>
        </w:rPr>
        <w:t>2.3.5.2.</w:t>
      </w:r>
      <w:r>
        <w:rPr>
          <w:rFonts w:ascii="Times New Roman CYR" w:hAnsi="Times New Roman CYR" w:cs="Times New Roman CYR"/>
          <w:kern w:val="28"/>
          <w:sz w:val="28"/>
          <w:szCs w:val="28"/>
        </w:rPr>
        <w:tab/>
      </w:r>
      <w:r w:rsidRPr="00916BD7">
        <w:rPr>
          <w:rFonts w:ascii="Times New Roman CYR" w:hAnsi="Times New Roman CYR" w:cs="Times New Roman CYR"/>
          <w:kern w:val="28"/>
          <w:sz w:val="28"/>
          <w:szCs w:val="28"/>
        </w:rPr>
        <w:t xml:space="preserve">Вывод о недостоверности определения сметной стоимости должен содержать ссылки на конкретные положения сметных нормативов и перечисление несоответствий, связанных с неправильностью и (или) необоснованностью принятых в расчетах физических объемов работ, конструктивных, организационно-технологических и других решений, предусмотренных проектной документацией. </w:t>
      </w:r>
    </w:p>
    <w:p w14:paraId="176387DC" w14:textId="3D5BDB0C"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2069C0">
        <w:rPr>
          <w:rFonts w:ascii="Times New Roman CYR" w:hAnsi="Times New Roman CYR" w:cs="Times New Roman CYR"/>
          <w:kern w:val="28"/>
          <w:sz w:val="28"/>
          <w:szCs w:val="28"/>
        </w:rPr>
        <w:t xml:space="preserve">Учреждение оформляет </w:t>
      </w:r>
      <w:r w:rsidR="00A55726" w:rsidRPr="002069C0">
        <w:rPr>
          <w:rFonts w:ascii="Times New Roman CYR" w:hAnsi="Times New Roman CYR" w:cs="Times New Roman CYR"/>
          <w:kern w:val="28"/>
          <w:sz w:val="28"/>
          <w:szCs w:val="28"/>
        </w:rPr>
        <w:t>З</w:t>
      </w:r>
      <w:r w:rsidRPr="002069C0">
        <w:rPr>
          <w:rFonts w:ascii="Times New Roman CYR" w:hAnsi="Times New Roman CYR" w:cs="Times New Roman CYR"/>
          <w:kern w:val="28"/>
          <w:sz w:val="28"/>
          <w:szCs w:val="28"/>
        </w:rPr>
        <w:t>аключение о недостоверности определения сметной стоимости, если:</w:t>
      </w:r>
    </w:p>
    <w:p w14:paraId="605FB50C" w14:textId="77777777"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16BD7">
        <w:rPr>
          <w:rFonts w:ascii="Times New Roman CYR" w:hAnsi="Times New Roman CYR" w:cs="Times New Roman CYR"/>
          <w:kern w:val="28"/>
          <w:sz w:val="28"/>
          <w:szCs w:val="28"/>
        </w:rPr>
        <w:t>- расчеты, содержащиеся в сметной документации, произведены не в соответствии с утвержденными сметными нормативами, федеральными единичными расценками, в том числе их отдельными составляющими, к сметным нормам, информация о которых включена в федеральный реестр сметных нормативов, и (или) укрупненными нормативами цены строительства, размещенными в федеральной государственной информационной системе ценообразования в строительстве;</w:t>
      </w:r>
    </w:p>
    <w:p w14:paraId="52B17B0E" w14:textId="77777777"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16BD7">
        <w:rPr>
          <w:rFonts w:ascii="Times New Roman CYR" w:hAnsi="Times New Roman CYR" w:cs="Times New Roman CYR"/>
          <w:kern w:val="28"/>
          <w:sz w:val="28"/>
          <w:szCs w:val="28"/>
        </w:rPr>
        <w:t>- в сметной документации выявлены ошибки, связанные с неправильностью и (или) необоснованностью использованных в расчетах физических объемов работ, конструктивных, организационно-технологических и других решений, принятых в проектной документации;</w:t>
      </w:r>
    </w:p>
    <w:p w14:paraId="7DCA9EED" w14:textId="77777777" w:rsidR="00916BD7" w:rsidRP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916BD7">
        <w:rPr>
          <w:rFonts w:ascii="Times New Roman CYR" w:hAnsi="Times New Roman CYR" w:cs="Times New Roman CYR"/>
          <w:kern w:val="28"/>
          <w:sz w:val="28"/>
          <w:szCs w:val="28"/>
        </w:rPr>
        <w:t>- расчеты, содержащиеся в сметной документации, произведены в соответствии с укрупненными нормативами цены строительства, не подлежащими применению к объекту капитального строительства, проектная документация которого представлена на государственную экспертизу, и (или) на основе документально подтвержденных сведений о проектах-аналогах, не являющихся аналогичными по назначению, проектной мощности, природным и иным условиям территории, на которой планируется осуществлять строительство, реконструкцию, капитальный ремонт, снос объекта капитального строительства</w:t>
      </w:r>
      <w:proofErr w:type="gramEnd"/>
      <w:r w:rsidRPr="00916BD7">
        <w:rPr>
          <w:rFonts w:ascii="Times New Roman CYR" w:hAnsi="Times New Roman CYR" w:cs="Times New Roman CYR"/>
          <w:kern w:val="28"/>
          <w:sz w:val="28"/>
          <w:szCs w:val="28"/>
        </w:rPr>
        <w:t>, работы по сохранению объекта культурного наследия (памятников истории и культуры) народов Российской Федерации, и (или) без применения стоимости проектов-аналогов при их наличии;</w:t>
      </w:r>
    </w:p>
    <w:p w14:paraId="2F9E58E1" w14:textId="613FD7F1" w:rsidR="00916BD7" w:rsidRDefault="00916BD7"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16BD7">
        <w:rPr>
          <w:rFonts w:ascii="Times New Roman CYR" w:hAnsi="Times New Roman CYR" w:cs="Times New Roman CYR"/>
          <w:kern w:val="28"/>
          <w:sz w:val="28"/>
          <w:szCs w:val="28"/>
        </w:rPr>
        <w:t xml:space="preserve">- сметная стоимость превышает укрупненные нормативы цены строительства для объектов, аналогичных по назначению, проектной </w:t>
      </w:r>
      <w:r w:rsidRPr="00916BD7">
        <w:rPr>
          <w:rFonts w:ascii="Times New Roman CYR" w:hAnsi="Times New Roman CYR" w:cs="Times New Roman CYR"/>
          <w:kern w:val="28"/>
          <w:sz w:val="28"/>
          <w:szCs w:val="28"/>
        </w:rPr>
        <w:lastRenderedPageBreak/>
        <w:t>мощности, природным и иным условиям территории, на которой планируется осуществлять строительство, или предполагаемую (предельную) стоимость, рассчитанную на основе документально подтвержденных сведений о проектах-аналогах.</w:t>
      </w:r>
    </w:p>
    <w:p w14:paraId="68C485C1" w14:textId="673258C1" w:rsidR="00916BD7" w:rsidRDefault="00AF4D91" w:rsidP="00916B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A55726">
        <w:rPr>
          <w:rFonts w:ascii="Times New Roman CYR" w:hAnsi="Times New Roman CYR" w:cs="Times New Roman CYR"/>
          <w:kern w:val="28"/>
          <w:sz w:val="28"/>
          <w:szCs w:val="28"/>
        </w:rPr>
        <w:t>.</w:t>
      </w:r>
      <w:r>
        <w:rPr>
          <w:rFonts w:ascii="Times New Roman CYR" w:hAnsi="Times New Roman CYR" w:cs="Times New Roman CYR"/>
          <w:kern w:val="28"/>
          <w:sz w:val="28"/>
          <w:szCs w:val="28"/>
        </w:rPr>
        <w:t>3</w:t>
      </w:r>
      <w:r w:rsidR="00A55726">
        <w:rPr>
          <w:rFonts w:ascii="Times New Roman CYR" w:hAnsi="Times New Roman CYR" w:cs="Times New Roman CYR"/>
          <w:kern w:val="28"/>
          <w:sz w:val="28"/>
          <w:szCs w:val="28"/>
        </w:rPr>
        <w:t>.5.3.</w:t>
      </w:r>
      <w:r w:rsidR="00A55726">
        <w:rPr>
          <w:rFonts w:ascii="Times New Roman CYR" w:hAnsi="Times New Roman CYR" w:cs="Times New Roman CYR"/>
          <w:kern w:val="28"/>
          <w:sz w:val="28"/>
          <w:szCs w:val="28"/>
        </w:rPr>
        <w:tab/>
      </w:r>
      <w:r w:rsidR="00A55726" w:rsidRPr="00A55726">
        <w:rPr>
          <w:rFonts w:ascii="Times New Roman CYR" w:hAnsi="Times New Roman CYR" w:cs="Times New Roman CYR"/>
          <w:kern w:val="28"/>
          <w:sz w:val="28"/>
          <w:szCs w:val="28"/>
        </w:rPr>
        <w:t xml:space="preserve">Выдача </w:t>
      </w:r>
      <w:r w:rsidR="00A55726">
        <w:rPr>
          <w:rFonts w:ascii="Times New Roman CYR" w:hAnsi="Times New Roman CYR" w:cs="Times New Roman CYR"/>
          <w:kern w:val="28"/>
          <w:sz w:val="28"/>
          <w:szCs w:val="28"/>
        </w:rPr>
        <w:t>За</w:t>
      </w:r>
      <w:r w:rsidR="00A55726" w:rsidRPr="00A55726">
        <w:rPr>
          <w:rFonts w:ascii="Times New Roman CYR" w:hAnsi="Times New Roman CYR" w:cs="Times New Roman CYR"/>
          <w:kern w:val="28"/>
          <w:sz w:val="28"/>
          <w:szCs w:val="28"/>
        </w:rPr>
        <w:t xml:space="preserve">ключения осуществляется в электронной форме. В случае если проектная документация и (или) результаты инженерных изысканий содержат сведения, составляющие государственную тайну, выдача заключения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 Положительное заключение </w:t>
      </w:r>
      <w:r w:rsidR="00C46E09">
        <w:rPr>
          <w:rFonts w:ascii="Times New Roman CYR" w:hAnsi="Times New Roman CYR" w:cs="Times New Roman CYR"/>
          <w:kern w:val="28"/>
          <w:sz w:val="28"/>
          <w:szCs w:val="28"/>
        </w:rPr>
        <w:t xml:space="preserve">в данном случае </w:t>
      </w:r>
      <w:r w:rsidR="00A55726" w:rsidRPr="00A55726">
        <w:rPr>
          <w:rFonts w:ascii="Times New Roman CYR" w:hAnsi="Times New Roman CYR" w:cs="Times New Roman CYR"/>
          <w:kern w:val="28"/>
          <w:sz w:val="28"/>
          <w:szCs w:val="28"/>
        </w:rPr>
        <w:t>на бумажном носителе выдается в 4 экземплярах</w:t>
      </w:r>
      <w:r w:rsidR="00C46E09">
        <w:rPr>
          <w:rFonts w:ascii="Times New Roman CYR" w:hAnsi="Times New Roman CYR" w:cs="Times New Roman CYR"/>
          <w:kern w:val="28"/>
          <w:sz w:val="28"/>
          <w:szCs w:val="28"/>
        </w:rPr>
        <w:t>, а отрицательное – в одном экземпляре.</w:t>
      </w:r>
    </w:p>
    <w:p w14:paraId="66EC8795" w14:textId="6610DA7C" w:rsidR="00A4645C" w:rsidRPr="00A4645C" w:rsidRDefault="00255F18"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255F18">
        <w:rPr>
          <w:rFonts w:ascii="Times New Roman CYR" w:hAnsi="Times New Roman CYR" w:cs="Times New Roman CYR"/>
          <w:kern w:val="28"/>
          <w:sz w:val="28"/>
          <w:szCs w:val="28"/>
        </w:rPr>
        <w:t>2.3.</w:t>
      </w:r>
      <w:r w:rsidR="00A55726">
        <w:rPr>
          <w:rFonts w:ascii="Times New Roman CYR" w:hAnsi="Times New Roman CYR" w:cs="Times New Roman CYR"/>
          <w:kern w:val="28"/>
          <w:sz w:val="28"/>
          <w:szCs w:val="28"/>
        </w:rPr>
        <w:t>6</w:t>
      </w:r>
      <w:r w:rsidR="00A4645C" w:rsidRPr="00A4645C">
        <w:rPr>
          <w:rFonts w:ascii="Times New Roman CYR" w:hAnsi="Times New Roman CYR" w:cs="Times New Roman CYR"/>
          <w:kern w:val="28"/>
          <w:sz w:val="28"/>
          <w:szCs w:val="28"/>
        </w:rPr>
        <w:t>.</w:t>
      </w:r>
      <w:r w:rsidR="00A4645C" w:rsidRPr="00A4645C">
        <w:rPr>
          <w:rFonts w:ascii="Times New Roman CYR" w:hAnsi="Times New Roman CYR" w:cs="Times New Roman CYR"/>
          <w:kern w:val="28"/>
          <w:sz w:val="28"/>
          <w:szCs w:val="28"/>
        </w:rPr>
        <w:tab/>
      </w:r>
      <w:r w:rsidR="00983DB3" w:rsidRPr="00A4645C">
        <w:rPr>
          <w:rFonts w:ascii="Times New Roman CYR" w:hAnsi="Times New Roman CYR" w:cs="Times New Roman CYR"/>
          <w:kern w:val="28"/>
          <w:sz w:val="28"/>
          <w:szCs w:val="28"/>
        </w:rPr>
        <w:t xml:space="preserve">Результатом предоставления </w:t>
      </w:r>
      <w:r w:rsidR="00983DB3">
        <w:rPr>
          <w:rFonts w:ascii="Times New Roman CYR" w:hAnsi="Times New Roman CYR" w:cs="Times New Roman CYR"/>
          <w:kern w:val="28"/>
          <w:sz w:val="28"/>
          <w:szCs w:val="28"/>
        </w:rPr>
        <w:t>у</w:t>
      </w:r>
      <w:r w:rsidR="00983DB3" w:rsidRPr="00A4645C">
        <w:rPr>
          <w:rFonts w:ascii="Times New Roman CYR" w:hAnsi="Times New Roman CYR" w:cs="Times New Roman CYR"/>
          <w:kern w:val="28"/>
          <w:sz w:val="28"/>
          <w:szCs w:val="28"/>
        </w:rPr>
        <w:t xml:space="preserve">слуги </w:t>
      </w:r>
      <w:r w:rsidR="00983DB3">
        <w:rPr>
          <w:rFonts w:ascii="Times New Roman CYR" w:hAnsi="Times New Roman CYR" w:cs="Times New Roman CYR"/>
          <w:kern w:val="28"/>
          <w:sz w:val="28"/>
          <w:szCs w:val="28"/>
        </w:rPr>
        <w:t>может быть р</w:t>
      </w:r>
      <w:r w:rsidR="00A4645C" w:rsidRPr="00A4645C">
        <w:rPr>
          <w:rFonts w:ascii="Times New Roman CYR" w:hAnsi="Times New Roman CYR" w:cs="Times New Roman CYR"/>
          <w:kern w:val="28"/>
          <w:sz w:val="28"/>
          <w:szCs w:val="28"/>
        </w:rPr>
        <w:t>ешение об оставлении документов без рассмотрения</w:t>
      </w:r>
      <w:r w:rsidR="00C13E0F">
        <w:rPr>
          <w:rFonts w:ascii="Times New Roman CYR" w:hAnsi="Times New Roman CYR" w:cs="Times New Roman CYR"/>
          <w:kern w:val="28"/>
          <w:sz w:val="28"/>
          <w:szCs w:val="28"/>
        </w:rPr>
        <w:t xml:space="preserve"> в случаях</w:t>
      </w:r>
      <w:r w:rsidR="000C1799">
        <w:rPr>
          <w:rFonts w:ascii="Times New Roman CYR" w:hAnsi="Times New Roman CYR" w:cs="Times New Roman CYR"/>
          <w:kern w:val="28"/>
          <w:sz w:val="28"/>
          <w:szCs w:val="28"/>
        </w:rPr>
        <w:t>,</w:t>
      </w:r>
      <w:r w:rsidR="00C13E0F">
        <w:rPr>
          <w:rFonts w:ascii="Times New Roman CYR" w:hAnsi="Times New Roman CYR" w:cs="Times New Roman CYR"/>
          <w:kern w:val="28"/>
          <w:sz w:val="28"/>
          <w:szCs w:val="28"/>
        </w:rPr>
        <w:t xml:space="preserve"> установленных </w:t>
      </w:r>
      <w:r w:rsidR="001003F8">
        <w:rPr>
          <w:rFonts w:ascii="Times New Roman CYR" w:hAnsi="Times New Roman CYR" w:cs="Times New Roman CYR"/>
          <w:kern w:val="28"/>
          <w:sz w:val="28"/>
          <w:szCs w:val="28"/>
        </w:rPr>
        <w:t>в подразделе 2.9 настоящего Административного регламента</w:t>
      </w:r>
      <w:r w:rsidR="00A4645C" w:rsidRPr="00A4645C">
        <w:rPr>
          <w:rFonts w:ascii="Times New Roman CYR" w:hAnsi="Times New Roman CYR" w:cs="Times New Roman CYR"/>
          <w:kern w:val="28"/>
          <w:sz w:val="28"/>
          <w:szCs w:val="28"/>
        </w:rPr>
        <w:t>.</w:t>
      </w:r>
    </w:p>
    <w:p w14:paraId="1B1A42DC" w14:textId="423D3CBD" w:rsidR="00A4645C" w:rsidRPr="00A4645C" w:rsidRDefault="00C13E0F"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2069C0">
        <w:rPr>
          <w:rFonts w:ascii="Times New Roman CYR" w:hAnsi="Times New Roman CYR" w:cs="Times New Roman CYR"/>
          <w:kern w:val="28"/>
          <w:sz w:val="28"/>
          <w:szCs w:val="28"/>
        </w:rPr>
        <w:t>2.3.</w:t>
      </w:r>
      <w:r w:rsidR="00C519C2">
        <w:rPr>
          <w:rFonts w:ascii="Times New Roman CYR" w:hAnsi="Times New Roman CYR" w:cs="Times New Roman CYR"/>
          <w:kern w:val="28"/>
          <w:sz w:val="28"/>
          <w:szCs w:val="28"/>
        </w:rPr>
        <w:t>7.</w:t>
      </w:r>
      <w:r w:rsidR="00C519C2">
        <w:rPr>
          <w:rFonts w:ascii="Times New Roman CYR" w:hAnsi="Times New Roman CYR" w:cs="Times New Roman CYR"/>
          <w:kern w:val="28"/>
          <w:sz w:val="28"/>
          <w:szCs w:val="28"/>
        </w:rPr>
        <w:tab/>
      </w:r>
      <w:r w:rsidR="00983DB3">
        <w:rPr>
          <w:rFonts w:ascii="Times New Roman CYR" w:hAnsi="Times New Roman CYR" w:cs="Times New Roman CYR"/>
          <w:kern w:val="28"/>
          <w:sz w:val="28"/>
          <w:szCs w:val="28"/>
        </w:rPr>
        <w:t>В случаях, установленных в подразделе 2.10 настоящего Административного регламента,</w:t>
      </w:r>
      <w:r w:rsidR="00983DB3" w:rsidRPr="00983DB3">
        <w:t xml:space="preserve"> </w:t>
      </w:r>
      <w:r w:rsidR="00983DB3" w:rsidRPr="00983DB3">
        <w:rPr>
          <w:rFonts w:ascii="Times New Roman" w:hAnsi="Times New Roman" w:cs="Times New Roman"/>
          <w:sz w:val="28"/>
          <w:szCs w:val="28"/>
        </w:rPr>
        <w:t>р</w:t>
      </w:r>
      <w:r w:rsidR="00983DB3" w:rsidRPr="00983DB3">
        <w:rPr>
          <w:rFonts w:ascii="Times New Roman" w:hAnsi="Times New Roman" w:cs="Times New Roman"/>
          <w:kern w:val="28"/>
          <w:sz w:val="28"/>
          <w:szCs w:val="28"/>
        </w:rPr>
        <w:t>ез</w:t>
      </w:r>
      <w:r w:rsidR="00983DB3" w:rsidRPr="00983DB3">
        <w:rPr>
          <w:rFonts w:ascii="Times New Roman CYR" w:hAnsi="Times New Roman CYR" w:cs="Times New Roman CYR"/>
          <w:kern w:val="28"/>
          <w:sz w:val="28"/>
          <w:szCs w:val="28"/>
        </w:rPr>
        <w:t>ультатом предоставления услуги</w:t>
      </w:r>
      <w:r w:rsidR="00983DB3">
        <w:rPr>
          <w:rFonts w:ascii="Times New Roman CYR" w:hAnsi="Times New Roman CYR" w:cs="Times New Roman CYR"/>
          <w:kern w:val="28"/>
          <w:sz w:val="28"/>
          <w:szCs w:val="28"/>
        </w:rPr>
        <w:t xml:space="preserve">, </w:t>
      </w:r>
      <w:r w:rsidR="00983DB3" w:rsidRPr="00A4645C">
        <w:rPr>
          <w:rFonts w:ascii="Times New Roman CYR" w:hAnsi="Times New Roman CYR" w:cs="Times New Roman CYR"/>
          <w:kern w:val="28"/>
          <w:sz w:val="28"/>
          <w:szCs w:val="28"/>
        </w:rPr>
        <w:t xml:space="preserve"> </w:t>
      </w:r>
      <w:r w:rsidR="00983DB3">
        <w:rPr>
          <w:rFonts w:ascii="Times New Roman CYR" w:hAnsi="Times New Roman CYR" w:cs="Times New Roman CYR"/>
          <w:kern w:val="28"/>
          <w:sz w:val="28"/>
          <w:szCs w:val="28"/>
        </w:rPr>
        <w:t>является м</w:t>
      </w:r>
      <w:r w:rsidR="00A4645C" w:rsidRPr="00A4645C">
        <w:rPr>
          <w:rFonts w:ascii="Times New Roman CYR" w:hAnsi="Times New Roman CYR" w:cs="Times New Roman CYR"/>
          <w:kern w:val="28"/>
          <w:sz w:val="28"/>
          <w:szCs w:val="28"/>
        </w:rPr>
        <w:t>отивированный отказ (уведомление) в принятии документов</w:t>
      </w:r>
      <w:r w:rsidR="001003F8">
        <w:rPr>
          <w:rFonts w:ascii="Times New Roman CYR" w:hAnsi="Times New Roman CYR" w:cs="Times New Roman CYR"/>
          <w:kern w:val="28"/>
          <w:sz w:val="28"/>
          <w:szCs w:val="28"/>
        </w:rPr>
        <w:t>.</w:t>
      </w:r>
    </w:p>
    <w:p w14:paraId="5983C2B1" w14:textId="773FA2BC" w:rsidR="00A4645C" w:rsidRDefault="00C13E0F"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2069C0">
        <w:rPr>
          <w:rFonts w:ascii="Times New Roman CYR" w:hAnsi="Times New Roman CYR" w:cs="Times New Roman CYR"/>
          <w:kern w:val="28"/>
          <w:sz w:val="28"/>
          <w:szCs w:val="28"/>
        </w:rPr>
        <w:t>2.3.</w:t>
      </w:r>
      <w:r w:rsidR="00C519C2">
        <w:rPr>
          <w:rFonts w:ascii="Times New Roman CYR" w:hAnsi="Times New Roman CYR" w:cs="Times New Roman CYR"/>
          <w:kern w:val="28"/>
          <w:sz w:val="28"/>
          <w:szCs w:val="28"/>
        </w:rPr>
        <w:t>8</w:t>
      </w:r>
      <w:r w:rsidRPr="00C13E0F">
        <w:rPr>
          <w:rFonts w:ascii="Times New Roman CYR" w:hAnsi="Times New Roman CYR" w:cs="Times New Roman CYR"/>
          <w:kern w:val="28"/>
          <w:sz w:val="28"/>
          <w:szCs w:val="28"/>
        </w:rPr>
        <w:t>.</w:t>
      </w:r>
      <w:r>
        <w:rPr>
          <w:rFonts w:ascii="Times New Roman CYR" w:hAnsi="Times New Roman CYR" w:cs="Times New Roman CYR"/>
          <w:kern w:val="28"/>
          <w:sz w:val="28"/>
          <w:szCs w:val="28"/>
        </w:rPr>
        <w:tab/>
      </w:r>
      <w:r w:rsidR="00983DB3">
        <w:rPr>
          <w:rFonts w:ascii="Times New Roman CYR" w:hAnsi="Times New Roman CYR" w:cs="Times New Roman CYR"/>
          <w:kern w:val="28"/>
          <w:sz w:val="28"/>
          <w:szCs w:val="28"/>
        </w:rPr>
        <w:t xml:space="preserve">В случаях, установленных в пункте 2.11 настоящего Административного регламента, </w:t>
      </w:r>
      <w:r w:rsidR="00983DB3" w:rsidRPr="00983DB3">
        <w:rPr>
          <w:rFonts w:ascii="Times New Roman CYR" w:hAnsi="Times New Roman CYR" w:cs="Times New Roman CYR"/>
          <w:kern w:val="28"/>
          <w:sz w:val="28"/>
          <w:szCs w:val="28"/>
        </w:rPr>
        <w:t xml:space="preserve">результатом предоставления услуги,  является </w:t>
      </w:r>
      <w:r w:rsidR="00983DB3">
        <w:rPr>
          <w:rFonts w:ascii="Times New Roman CYR" w:hAnsi="Times New Roman CYR" w:cs="Times New Roman CYR"/>
          <w:kern w:val="28"/>
          <w:sz w:val="28"/>
          <w:szCs w:val="28"/>
        </w:rPr>
        <w:t>о</w:t>
      </w:r>
      <w:r>
        <w:rPr>
          <w:rFonts w:ascii="Times New Roman CYR" w:hAnsi="Times New Roman CYR" w:cs="Times New Roman CYR"/>
          <w:kern w:val="28"/>
          <w:sz w:val="28"/>
          <w:szCs w:val="28"/>
        </w:rPr>
        <w:t>тказ в предоставлении Услуги</w:t>
      </w:r>
      <w:r w:rsidR="001003F8">
        <w:rPr>
          <w:rFonts w:ascii="Times New Roman CYR" w:hAnsi="Times New Roman CYR" w:cs="Times New Roman CYR"/>
          <w:kern w:val="28"/>
          <w:sz w:val="28"/>
          <w:szCs w:val="28"/>
        </w:rPr>
        <w:t>.</w:t>
      </w:r>
    </w:p>
    <w:p w14:paraId="2ED0F929" w14:textId="71C9DFE1" w:rsidR="00A4645C" w:rsidRPr="00A4645C" w:rsidRDefault="00C519C2" w:rsidP="00A4645C">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2.3.9.</w:t>
      </w:r>
      <w:r>
        <w:rPr>
          <w:rFonts w:ascii="Times New Roman CYR" w:hAnsi="Times New Roman CYR" w:cs="Times New Roman CYR"/>
          <w:kern w:val="28"/>
          <w:sz w:val="28"/>
          <w:szCs w:val="28"/>
        </w:rPr>
        <w:tab/>
      </w:r>
      <w:proofErr w:type="gramStart"/>
      <w:r w:rsidR="00A4645C" w:rsidRPr="00A4645C">
        <w:rPr>
          <w:rFonts w:ascii="Times New Roman CYR" w:hAnsi="Times New Roman CYR" w:cs="Times New Roman CYR"/>
          <w:kern w:val="28"/>
          <w:sz w:val="28"/>
          <w:szCs w:val="28"/>
        </w:rPr>
        <w:t>Результат предоставления Услуги независимо от принятого решения оформляется в виде электронного документа, подписанного усиленной квалифицированной электронной цифровой подпис</w:t>
      </w:r>
      <w:r w:rsidR="00C13E0F">
        <w:rPr>
          <w:rFonts w:ascii="Times New Roman CYR" w:hAnsi="Times New Roman CYR" w:cs="Times New Roman CYR"/>
          <w:kern w:val="28"/>
          <w:sz w:val="28"/>
          <w:szCs w:val="28"/>
        </w:rPr>
        <w:t>ью</w:t>
      </w:r>
      <w:r w:rsidR="00A4645C" w:rsidRPr="00A4645C">
        <w:rPr>
          <w:rFonts w:ascii="Times New Roman CYR" w:hAnsi="Times New Roman CYR" w:cs="Times New Roman CYR"/>
          <w:kern w:val="28"/>
          <w:sz w:val="28"/>
          <w:szCs w:val="28"/>
        </w:rPr>
        <w:t xml:space="preserve">, выданной аккредитованным Удостоверяющим центром, уполномоченного должностного лица </w:t>
      </w:r>
      <w:r w:rsidR="00D474EC">
        <w:rPr>
          <w:rFonts w:ascii="Times New Roman CYR" w:hAnsi="Times New Roman CYR" w:cs="Times New Roman CYR"/>
          <w:kern w:val="28"/>
          <w:sz w:val="28"/>
          <w:szCs w:val="28"/>
        </w:rPr>
        <w:t>учреждения</w:t>
      </w:r>
      <w:r w:rsidR="00A4645C" w:rsidRPr="00A4645C">
        <w:rPr>
          <w:rFonts w:ascii="Times New Roman CYR" w:hAnsi="Times New Roman CYR" w:cs="Times New Roman CYR"/>
          <w:kern w:val="28"/>
          <w:sz w:val="28"/>
          <w:szCs w:val="28"/>
        </w:rPr>
        <w:t xml:space="preserve">, который направляется Заявителю </w:t>
      </w:r>
      <w:r w:rsidR="00A4645C" w:rsidRPr="000D16E4">
        <w:rPr>
          <w:rFonts w:ascii="Times New Roman CYR" w:hAnsi="Times New Roman CYR" w:cs="Times New Roman CYR"/>
          <w:kern w:val="28"/>
          <w:sz w:val="28"/>
          <w:szCs w:val="28"/>
        </w:rPr>
        <w:t xml:space="preserve">в </w:t>
      </w:r>
      <w:r w:rsidR="00C13E0F" w:rsidRPr="000D16E4">
        <w:rPr>
          <w:rFonts w:ascii="Times New Roman CYR" w:hAnsi="Times New Roman CYR" w:cs="Times New Roman CYR"/>
          <w:kern w:val="28"/>
          <w:sz w:val="28"/>
          <w:szCs w:val="28"/>
        </w:rPr>
        <w:t>ли</w:t>
      </w:r>
      <w:r w:rsidR="00A4645C" w:rsidRPr="000D16E4">
        <w:rPr>
          <w:rFonts w:ascii="Times New Roman CYR" w:hAnsi="Times New Roman CYR" w:cs="Times New Roman CYR"/>
          <w:kern w:val="28"/>
          <w:sz w:val="28"/>
          <w:szCs w:val="28"/>
        </w:rPr>
        <w:t>чный кабинет</w:t>
      </w:r>
      <w:r w:rsidR="000D16E4">
        <w:rPr>
          <w:rFonts w:ascii="Times New Roman CYR" w:hAnsi="Times New Roman CYR" w:cs="Times New Roman CYR"/>
          <w:kern w:val="28"/>
          <w:sz w:val="28"/>
          <w:szCs w:val="28"/>
        </w:rPr>
        <w:t xml:space="preserve"> Заявителя</w:t>
      </w:r>
      <w:r w:rsidR="00A4645C" w:rsidRPr="000D16E4">
        <w:rPr>
          <w:rFonts w:ascii="Times New Roman CYR" w:hAnsi="Times New Roman CYR" w:cs="Times New Roman CYR"/>
          <w:kern w:val="28"/>
          <w:sz w:val="28"/>
          <w:szCs w:val="28"/>
        </w:rPr>
        <w:t xml:space="preserve"> </w:t>
      </w:r>
      <w:r w:rsidR="000D16E4">
        <w:rPr>
          <w:rFonts w:ascii="Times New Roman CYR" w:hAnsi="Times New Roman CYR" w:cs="Times New Roman CYR"/>
          <w:kern w:val="28"/>
          <w:sz w:val="28"/>
          <w:szCs w:val="28"/>
        </w:rPr>
        <w:t xml:space="preserve">(на портал предоставления Услуги в электронном виде) </w:t>
      </w:r>
      <w:r w:rsidR="00A4645C" w:rsidRPr="00A4645C">
        <w:rPr>
          <w:rFonts w:ascii="Times New Roman CYR" w:hAnsi="Times New Roman CYR" w:cs="Times New Roman CYR"/>
          <w:kern w:val="28"/>
          <w:sz w:val="28"/>
          <w:szCs w:val="28"/>
        </w:rPr>
        <w:t>в день регистрации результата предоставления Услуги</w:t>
      </w:r>
      <w:r w:rsidR="00D474EC">
        <w:rPr>
          <w:rFonts w:ascii="Times New Roman CYR" w:hAnsi="Times New Roman CYR" w:cs="Times New Roman CYR"/>
          <w:kern w:val="28"/>
          <w:sz w:val="28"/>
          <w:szCs w:val="28"/>
        </w:rPr>
        <w:t xml:space="preserve">, указанного в </w:t>
      </w:r>
      <w:r w:rsidR="00CB3A52">
        <w:rPr>
          <w:rFonts w:ascii="Times New Roman CYR" w:hAnsi="Times New Roman CYR" w:cs="Times New Roman CYR"/>
          <w:kern w:val="28"/>
          <w:sz w:val="28"/>
          <w:szCs w:val="28"/>
        </w:rPr>
        <w:t>под</w:t>
      </w:r>
      <w:r w:rsidR="00D474EC">
        <w:rPr>
          <w:rFonts w:ascii="Times New Roman CYR" w:hAnsi="Times New Roman CYR" w:cs="Times New Roman CYR"/>
          <w:kern w:val="28"/>
          <w:sz w:val="28"/>
          <w:szCs w:val="28"/>
        </w:rPr>
        <w:t>пунктах 2.3.2.1</w:t>
      </w:r>
      <w:r w:rsidR="00916BD7">
        <w:rPr>
          <w:rFonts w:ascii="Times New Roman CYR" w:hAnsi="Times New Roman CYR" w:cs="Times New Roman CYR"/>
          <w:kern w:val="28"/>
          <w:sz w:val="28"/>
          <w:szCs w:val="28"/>
        </w:rPr>
        <w:t xml:space="preserve"> </w:t>
      </w:r>
      <w:r w:rsidR="00D474EC">
        <w:rPr>
          <w:rFonts w:ascii="Times New Roman CYR" w:hAnsi="Times New Roman CYR" w:cs="Times New Roman CYR"/>
          <w:kern w:val="28"/>
          <w:sz w:val="28"/>
          <w:szCs w:val="28"/>
        </w:rPr>
        <w:t>- 2.3.2.</w:t>
      </w:r>
      <w:r w:rsidR="00E73E19">
        <w:rPr>
          <w:rFonts w:ascii="Times New Roman CYR" w:hAnsi="Times New Roman CYR" w:cs="Times New Roman CYR"/>
          <w:kern w:val="28"/>
          <w:sz w:val="28"/>
          <w:szCs w:val="28"/>
        </w:rPr>
        <w:t>9</w:t>
      </w:r>
      <w:r w:rsidR="00CB3A52">
        <w:rPr>
          <w:rFonts w:ascii="Times New Roman CYR" w:hAnsi="Times New Roman CYR" w:cs="Times New Roman CYR"/>
          <w:kern w:val="28"/>
          <w:sz w:val="28"/>
          <w:szCs w:val="28"/>
        </w:rPr>
        <w:t xml:space="preserve">, </w:t>
      </w:r>
      <w:r w:rsidR="00C46E09">
        <w:rPr>
          <w:rFonts w:ascii="Times New Roman CYR" w:hAnsi="Times New Roman CYR" w:cs="Times New Roman CYR"/>
          <w:kern w:val="28"/>
          <w:sz w:val="28"/>
          <w:szCs w:val="28"/>
        </w:rPr>
        <w:t xml:space="preserve">2.3.5.1, </w:t>
      </w:r>
      <w:r w:rsidR="00642564">
        <w:rPr>
          <w:rFonts w:ascii="Times New Roman CYR" w:hAnsi="Times New Roman CYR" w:cs="Times New Roman CYR"/>
          <w:kern w:val="28"/>
          <w:sz w:val="28"/>
          <w:szCs w:val="28"/>
        </w:rPr>
        <w:t xml:space="preserve">пунктах </w:t>
      </w:r>
      <w:r w:rsidR="00CB3A52">
        <w:rPr>
          <w:rFonts w:ascii="Times New Roman CYR" w:hAnsi="Times New Roman CYR" w:cs="Times New Roman CYR"/>
          <w:kern w:val="28"/>
          <w:sz w:val="28"/>
          <w:szCs w:val="28"/>
        </w:rPr>
        <w:t>2.3.</w:t>
      </w:r>
      <w:r>
        <w:rPr>
          <w:rFonts w:ascii="Times New Roman CYR" w:hAnsi="Times New Roman CYR" w:cs="Times New Roman CYR"/>
          <w:kern w:val="28"/>
          <w:sz w:val="28"/>
          <w:szCs w:val="28"/>
        </w:rPr>
        <w:t>6</w:t>
      </w:r>
      <w:r w:rsidR="00916BD7">
        <w:rPr>
          <w:rFonts w:ascii="Times New Roman CYR" w:hAnsi="Times New Roman CYR" w:cs="Times New Roman CYR"/>
          <w:kern w:val="28"/>
          <w:sz w:val="28"/>
          <w:szCs w:val="28"/>
        </w:rPr>
        <w:t xml:space="preserve"> </w:t>
      </w:r>
      <w:r w:rsidR="00CB3A52">
        <w:rPr>
          <w:rFonts w:ascii="Times New Roman CYR" w:hAnsi="Times New Roman CYR" w:cs="Times New Roman CYR"/>
          <w:kern w:val="28"/>
          <w:sz w:val="28"/>
          <w:szCs w:val="28"/>
        </w:rPr>
        <w:t>- 2.3.</w:t>
      </w:r>
      <w:r w:rsidR="00523D32">
        <w:rPr>
          <w:rFonts w:ascii="Times New Roman CYR" w:hAnsi="Times New Roman CYR" w:cs="Times New Roman CYR"/>
          <w:kern w:val="28"/>
          <w:sz w:val="28"/>
          <w:szCs w:val="28"/>
        </w:rPr>
        <w:t>9</w:t>
      </w:r>
      <w:r w:rsidR="00D474EC">
        <w:rPr>
          <w:rFonts w:ascii="Times New Roman CYR" w:hAnsi="Times New Roman CYR" w:cs="Times New Roman CYR"/>
          <w:kern w:val="28"/>
          <w:sz w:val="28"/>
          <w:szCs w:val="28"/>
        </w:rPr>
        <w:t xml:space="preserve"> настоящего Административного регламента</w:t>
      </w:r>
      <w:r w:rsidR="00A4645C" w:rsidRPr="00A4645C">
        <w:rPr>
          <w:rFonts w:ascii="Times New Roman CYR" w:hAnsi="Times New Roman CYR" w:cs="Times New Roman CYR"/>
          <w:kern w:val="28"/>
          <w:sz w:val="28"/>
          <w:szCs w:val="28"/>
        </w:rPr>
        <w:t>.</w:t>
      </w:r>
      <w:proofErr w:type="gramEnd"/>
    </w:p>
    <w:p w14:paraId="5B55C35E" w14:textId="425657F3" w:rsidR="00942B3B" w:rsidRPr="00594595" w:rsidRDefault="007861F4" w:rsidP="00AD45D7">
      <w:pPr>
        <w:widowControl w:val="0"/>
        <w:tabs>
          <w:tab w:val="left" w:pos="78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2.4.</w:t>
      </w:r>
      <w:r w:rsidRPr="00482587">
        <w:rPr>
          <w:rFonts w:ascii="Times New Roman CYR" w:hAnsi="Times New Roman CYR" w:cs="Times New Roman CYR"/>
          <w:kern w:val="28"/>
          <w:sz w:val="28"/>
          <w:szCs w:val="28"/>
        </w:rPr>
        <w:tab/>
        <w:t xml:space="preserve"> </w:t>
      </w:r>
      <w:r w:rsidRPr="00482587">
        <w:rPr>
          <w:rFonts w:ascii="Times New Roman CYR" w:hAnsi="Times New Roman CYR" w:cs="Times New Roman CYR"/>
          <w:b/>
          <w:bCs/>
          <w:kern w:val="28"/>
          <w:sz w:val="28"/>
          <w:szCs w:val="28"/>
        </w:rPr>
        <w:t>Срок предоставления государственной услуги</w:t>
      </w:r>
    </w:p>
    <w:p w14:paraId="0434DDD8" w14:textId="77777777" w:rsidR="00594595" w:rsidRPr="00594595" w:rsidRDefault="0023154D"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2069C0">
        <w:rPr>
          <w:rFonts w:ascii="Times New Roman CYR" w:hAnsi="Times New Roman CYR" w:cs="Times New Roman CYR"/>
          <w:kern w:val="28"/>
          <w:sz w:val="28"/>
          <w:szCs w:val="28"/>
        </w:rPr>
        <w:t>2.4.1.</w:t>
      </w:r>
      <w:r>
        <w:rPr>
          <w:rFonts w:ascii="Times New Roman CYR" w:hAnsi="Times New Roman CYR" w:cs="Times New Roman CYR"/>
          <w:kern w:val="28"/>
          <w:sz w:val="28"/>
          <w:szCs w:val="28"/>
        </w:rPr>
        <w:t xml:space="preserve"> </w:t>
      </w:r>
      <w:r w:rsidR="00594595">
        <w:rPr>
          <w:rFonts w:ascii="Times New Roman CYR" w:hAnsi="Times New Roman CYR" w:cs="Times New Roman CYR"/>
          <w:kern w:val="28"/>
          <w:sz w:val="28"/>
          <w:szCs w:val="28"/>
        </w:rPr>
        <w:t>ГАУ «</w:t>
      </w:r>
      <w:proofErr w:type="spellStart"/>
      <w:r w:rsidR="00594595">
        <w:rPr>
          <w:rFonts w:ascii="Times New Roman CYR" w:hAnsi="Times New Roman CYR" w:cs="Times New Roman CYR"/>
          <w:kern w:val="28"/>
          <w:sz w:val="28"/>
          <w:szCs w:val="28"/>
        </w:rPr>
        <w:t>Госэкспертиза</w:t>
      </w:r>
      <w:proofErr w:type="spellEnd"/>
      <w:r w:rsidR="00594595">
        <w:rPr>
          <w:rFonts w:ascii="Times New Roman CYR" w:hAnsi="Times New Roman CYR" w:cs="Times New Roman CYR"/>
          <w:kern w:val="28"/>
          <w:sz w:val="28"/>
          <w:szCs w:val="28"/>
        </w:rPr>
        <w:t xml:space="preserve"> Новгородской области»</w:t>
      </w:r>
      <w:r w:rsidR="00594595" w:rsidRPr="00594595">
        <w:rPr>
          <w:rFonts w:ascii="Times New Roman CYR" w:hAnsi="Times New Roman CYR" w:cs="Times New Roman CYR"/>
          <w:kern w:val="28"/>
          <w:sz w:val="28"/>
          <w:szCs w:val="28"/>
        </w:rPr>
        <w:t xml:space="preserve"> в течение 3 рабочих дней со дня получения от Заявителя документов, указанных </w:t>
      </w:r>
      <w:r w:rsidR="00594595" w:rsidRPr="002069C0">
        <w:rPr>
          <w:rFonts w:ascii="Times New Roman CYR" w:hAnsi="Times New Roman CYR" w:cs="Times New Roman CYR"/>
          <w:kern w:val="28"/>
          <w:sz w:val="28"/>
          <w:szCs w:val="28"/>
        </w:rPr>
        <w:t>в пункте 2.6</w:t>
      </w:r>
      <w:r w:rsidR="00594595">
        <w:rPr>
          <w:rFonts w:ascii="Times New Roman CYR" w:hAnsi="Times New Roman CYR" w:cs="Times New Roman CYR"/>
          <w:kern w:val="28"/>
          <w:sz w:val="28"/>
          <w:szCs w:val="28"/>
        </w:rPr>
        <w:t xml:space="preserve"> настоящего Административного регламента</w:t>
      </w:r>
      <w:r w:rsidR="00594595" w:rsidRPr="00594595">
        <w:rPr>
          <w:rFonts w:ascii="Times New Roman CYR" w:hAnsi="Times New Roman CYR" w:cs="Times New Roman CYR"/>
          <w:kern w:val="28"/>
          <w:sz w:val="28"/>
          <w:szCs w:val="28"/>
        </w:rPr>
        <w:t>, осуществляет их проверку. В указанный срок Заявителю представляется (направляется) проект договора с расчетом размера платы за проведение государственной экспертизы либо мотивированный отказ (уведомление) в принятии документов, представленных для проведения государствен</w:t>
      </w:r>
      <w:r>
        <w:rPr>
          <w:rFonts w:ascii="Times New Roman CYR" w:hAnsi="Times New Roman CYR" w:cs="Times New Roman CYR"/>
          <w:kern w:val="28"/>
          <w:sz w:val="28"/>
          <w:szCs w:val="28"/>
        </w:rPr>
        <w:t xml:space="preserve">ной экспертизы, или в отношении </w:t>
      </w:r>
      <w:r w:rsidR="00594595" w:rsidRPr="00594595">
        <w:rPr>
          <w:rFonts w:ascii="Times New Roman CYR" w:hAnsi="Times New Roman CYR" w:cs="Times New Roman CYR"/>
          <w:kern w:val="28"/>
          <w:sz w:val="28"/>
          <w:szCs w:val="28"/>
        </w:rPr>
        <w:t>указанных документов принимается решение об оставлении их без рассмотрения.</w:t>
      </w:r>
    </w:p>
    <w:p w14:paraId="63BC125E" w14:textId="77777777" w:rsidR="009D5FE7" w:rsidRDefault="0023154D" w:rsidP="00A46ECD">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lastRenderedPageBreak/>
        <w:t xml:space="preserve">2.4.2. </w:t>
      </w:r>
      <w:r w:rsidR="00594595" w:rsidRPr="00594595">
        <w:rPr>
          <w:rFonts w:ascii="Times New Roman CYR" w:hAnsi="Times New Roman CYR" w:cs="Times New Roman CYR"/>
          <w:kern w:val="28"/>
          <w:sz w:val="28"/>
          <w:szCs w:val="28"/>
        </w:rPr>
        <w:t>Срок проведения государственной экспертизы проектной документации и результатов инженерных изысканий не должен превышать 42 рабочих дн</w:t>
      </w:r>
      <w:r w:rsidR="00197D86">
        <w:rPr>
          <w:rFonts w:ascii="Times New Roman CYR" w:hAnsi="Times New Roman CYR" w:cs="Times New Roman CYR"/>
          <w:kern w:val="28"/>
          <w:sz w:val="28"/>
          <w:szCs w:val="28"/>
        </w:rPr>
        <w:t>я</w:t>
      </w:r>
      <w:r w:rsidR="00594595" w:rsidRPr="00594595">
        <w:rPr>
          <w:rFonts w:ascii="Times New Roman CYR" w:hAnsi="Times New Roman CYR" w:cs="Times New Roman CYR"/>
          <w:kern w:val="28"/>
          <w:sz w:val="28"/>
          <w:szCs w:val="28"/>
        </w:rPr>
        <w:t>.</w:t>
      </w:r>
      <w:r w:rsidR="00197D86">
        <w:rPr>
          <w:rFonts w:ascii="Times New Roman CYR" w:hAnsi="Times New Roman CYR" w:cs="Times New Roman CYR"/>
          <w:kern w:val="28"/>
          <w:sz w:val="28"/>
          <w:szCs w:val="28"/>
        </w:rPr>
        <w:t xml:space="preserve"> </w:t>
      </w:r>
    </w:p>
    <w:p w14:paraId="731D5488" w14:textId="41199B55" w:rsidR="00594595" w:rsidRPr="00594595" w:rsidRDefault="00594595" w:rsidP="00A46ECD">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594595">
        <w:rPr>
          <w:rFonts w:ascii="Times New Roman CYR" w:hAnsi="Times New Roman CYR" w:cs="Times New Roman CYR"/>
          <w:kern w:val="28"/>
          <w:sz w:val="28"/>
          <w:szCs w:val="28"/>
        </w:rPr>
        <w:t>В течение 30 рабочих дней проводится государственная экспертиза:</w:t>
      </w:r>
    </w:p>
    <w:p w14:paraId="4740E589" w14:textId="77777777" w:rsidR="00594595" w:rsidRPr="0023154D" w:rsidRDefault="00594595" w:rsidP="00A25A46">
      <w:pPr>
        <w:pStyle w:val="ab"/>
        <w:widowControl w:val="0"/>
        <w:numPr>
          <w:ilvl w:val="0"/>
          <w:numId w:val="9"/>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23154D">
        <w:rPr>
          <w:rFonts w:ascii="Times New Roman CYR" w:hAnsi="Times New Roman CYR" w:cs="Times New Roman CYR"/>
          <w:kern w:val="28"/>
          <w:sz w:val="28"/>
          <w:szCs w:val="28"/>
        </w:rPr>
        <w:t>результатов инженерных изысканий, которые направлены на государственную экспертизу до направления на эту экспертизу проектной документации;</w:t>
      </w:r>
    </w:p>
    <w:p w14:paraId="1FB283A0" w14:textId="77777777" w:rsidR="00594595" w:rsidRPr="0023154D" w:rsidRDefault="00594595" w:rsidP="00A25A46">
      <w:pPr>
        <w:pStyle w:val="ab"/>
        <w:widowControl w:val="0"/>
        <w:numPr>
          <w:ilvl w:val="0"/>
          <w:numId w:val="9"/>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23154D">
        <w:rPr>
          <w:rFonts w:ascii="Times New Roman CYR" w:hAnsi="Times New Roman CYR" w:cs="Times New Roman CYR"/>
          <w:kern w:val="28"/>
          <w:sz w:val="28"/>
          <w:szCs w:val="28"/>
        </w:rPr>
        <w:t>проектной документации или проектной документации и результатов инженерных изысканий в отношении объектов капитального строительства, строительство, реконструкция которых будут осуществляться в особых экономических зонах;</w:t>
      </w:r>
    </w:p>
    <w:p w14:paraId="1E705636" w14:textId="320D0610" w:rsidR="00594595" w:rsidRPr="0023154D" w:rsidRDefault="00197D86" w:rsidP="00A25A46">
      <w:pPr>
        <w:pStyle w:val="ab"/>
        <w:widowControl w:val="0"/>
        <w:numPr>
          <w:ilvl w:val="0"/>
          <w:numId w:val="9"/>
        </w:numPr>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в части </w:t>
      </w:r>
      <w:r w:rsidRPr="00197D86">
        <w:rPr>
          <w:rFonts w:ascii="Times New Roman CYR" w:hAnsi="Times New Roman CYR" w:cs="Times New Roman CYR"/>
          <w:kern w:val="28"/>
          <w:sz w:val="28"/>
          <w:szCs w:val="28"/>
        </w:rPr>
        <w:t>проверк</w:t>
      </w:r>
      <w:r>
        <w:rPr>
          <w:rFonts w:ascii="Times New Roman CYR" w:hAnsi="Times New Roman CYR" w:cs="Times New Roman CYR"/>
          <w:kern w:val="28"/>
          <w:sz w:val="28"/>
          <w:szCs w:val="28"/>
        </w:rPr>
        <w:t>и</w:t>
      </w:r>
      <w:r w:rsidRPr="00197D86">
        <w:rPr>
          <w:rFonts w:ascii="Times New Roman CYR" w:hAnsi="Times New Roman CYR" w:cs="Times New Roman CYR"/>
          <w:kern w:val="28"/>
          <w:sz w:val="28"/>
          <w:szCs w:val="28"/>
        </w:rPr>
        <w:t xml:space="preserve"> достоверности определения сметной стоимости в случаях, установленных частью 2 статьи 8</w:t>
      </w:r>
      <w:r>
        <w:rPr>
          <w:rFonts w:ascii="Times New Roman CYR" w:hAnsi="Times New Roman CYR" w:cs="Times New Roman CYR"/>
          <w:kern w:val="28"/>
          <w:sz w:val="28"/>
          <w:szCs w:val="28"/>
        </w:rPr>
        <w:t>.</w:t>
      </w:r>
      <w:r w:rsidRPr="00197D86">
        <w:rPr>
          <w:rFonts w:ascii="Times New Roman CYR" w:hAnsi="Times New Roman CYR" w:cs="Times New Roman CYR"/>
          <w:kern w:val="28"/>
          <w:sz w:val="28"/>
          <w:szCs w:val="28"/>
        </w:rPr>
        <w:t>3 Градостроительного кодекса Российской Федерации</w:t>
      </w:r>
      <w:r w:rsidR="00594595" w:rsidRPr="0023154D">
        <w:rPr>
          <w:rFonts w:ascii="Times New Roman CYR" w:hAnsi="Times New Roman CYR" w:cs="Times New Roman CYR"/>
          <w:kern w:val="28"/>
          <w:sz w:val="28"/>
          <w:szCs w:val="28"/>
        </w:rPr>
        <w:t>.</w:t>
      </w:r>
    </w:p>
    <w:p w14:paraId="7F12089E" w14:textId="77777777" w:rsidR="00982115" w:rsidRDefault="00594595" w:rsidP="00AD45D7">
      <w:pPr>
        <w:widowControl w:val="0"/>
        <w:tabs>
          <w:tab w:val="left" w:pos="0"/>
        </w:tabs>
        <w:autoSpaceDE w:val="0"/>
        <w:autoSpaceDN w:val="0"/>
        <w:adjustRightInd w:val="0"/>
        <w:spacing w:after="0" w:line="360" w:lineRule="atLeast"/>
        <w:ind w:firstLine="851"/>
        <w:jc w:val="both"/>
      </w:pPr>
      <w:r w:rsidRPr="00594595">
        <w:rPr>
          <w:rFonts w:ascii="Times New Roman CYR" w:hAnsi="Times New Roman CYR" w:cs="Times New Roman CYR"/>
          <w:kern w:val="28"/>
          <w:sz w:val="28"/>
          <w:szCs w:val="28"/>
        </w:rPr>
        <w:t>Государственная экспертиза проектной документации и результатов инженерных изысканий в отношении жилых объектов капитального строительства, в том числе со встроенно-пристроенными нежилыми помещениями, не относящихся к уникальным объектам, проводится в течение не более 20 рабочих дней.</w:t>
      </w:r>
      <w:r w:rsidR="00982115" w:rsidRPr="00982115">
        <w:t xml:space="preserve"> </w:t>
      </w:r>
    </w:p>
    <w:p w14:paraId="56A81B39" w14:textId="535DBF05" w:rsidR="00594595" w:rsidRDefault="00982115"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982115">
        <w:rPr>
          <w:rFonts w:ascii="Times New Roman CYR" w:hAnsi="Times New Roman CYR" w:cs="Times New Roman CYR"/>
          <w:kern w:val="28"/>
          <w:sz w:val="28"/>
          <w:szCs w:val="28"/>
        </w:rPr>
        <w:t xml:space="preserve">Повторная государственная экспертиза осуществляется в </w:t>
      </w:r>
      <w:r>
        <w:rPr>
          <w:rFonts w:ascii="Times New Roman CYR" w:hAnsi="Times New Roman CYR" w:cs="Times New Roman CYR"/>
          <w:kern w:val="28"/>
          <w:sz w:val="28"/>
          <w:szCs w:val="28"/>
        </w:rPr>
        <w:t>сроки</w:t>
      </w:r>
      <w:r w:rsidRPr="00982115">
        <w:rPr>
          <w:rFonts w:ascii="Times New Roman CYR" w:hAnsi="Times New Roman CYR" w:cs="Times New Roman CYR"/>
          <w:kern w:val="28"/>
          <w:sz w:val="28"/>
          <w:szCs w:val="28"/>
        </w:rPr>
        <w:t>, предусмотренн</w:t>
      </w:r>
      <w:r>
        <w:rPr>
          <w:rFonts w:ascii="Times New Roman CYR" w:hAnsi="Times New Roman CYR" w:cs="Times New Roman CYR"/>
          <w:kern w:val="28"/>
          <w:sz w:val="28"/>
          <w:szCs w:val="28"/>
        </w:rPr>
        <w:t>ые</w:t>
      </w:r>
      <w:r w:rsidRPr="00982115">
        <w:rPr>
          <w:rFonts w:ascii="Times New Roman CYR" w:hAnsi="Times New Roman CYR" w:cs="Times New Roman CYR"/>
          <w:kern w:val="28"/>
          <w:sz w:val="28"/>
          <w:szCs w:val="28"/>
        </w:rPr>
        <w:t xml:space="preserve"> для проведения первичной государственной экспертизы, за исключением проведения экспертного сопровождения, которое осуществляется в порядке</w:t>
      </w:r>
      <w:r w:rsidR="002A5C26">
        <w:rPr>
          <w:rFonts w:ascii="Times New Roman CYR" w:hAnsi="Times New Roman CYR" w:cs="Times New Roman CYR"/>
          <w:kern w:val="28"/>
          <w:sz w:val="28"/>
          <w:szCs w:val="28"/>
        </w:rPr>
        <w:t xml:space="preserve"> и в сроки</w:t>
      </w:r>
      <w:r w:rsidRPr="00982115">
        <w:rPr>
          <w:rFonts w:ascii="Times New Roman CYR" w:hAnsi="Times New Roman CYR" w:cs="Times New Roman CYR"/>
          <w:kern w:val="28"/>
          <w:sz w:val="28"/>
          <w:szCs w:val="28"/>
        </w:rPr>
        <w:t>, предусмотренн</w:t>
      </w:r>
      <w:r w:rsidR="002A5C26">
        <w:rPr>
          <w:rFonts w:ascii="Times New Roman CYR" w:hAnsi="Times New Roman CYR" w:cs="Times New Roman CYR"/>
          <w:kern w:val="28"/>
          <w:sz w:val="28"/>
          <w:szCs w:val="28"/>
        </w:rPr>
        <w:t>ые</w:t>
      </w:r>
      <w:r w:rsidR="00523D32">
        <w:rPr>
          <w:rFonts w:ascii="Times New Roman CYR" w:hAnsi="Times New Roman CYR" w:cs="Times New Roman CYR"/>
          <w:kern w:val="28"/>
          <w:sz w:val="28"/>
          <w:szCs w:val="28"/>
        </w:rPr>
        <w:t xml:space="preserve"> пунктами 45(2) </w:t>
      </w:r>
      <w:r w:rsidR="002A5C26">
        <w:rPr>
          <w:rFonts w:ascii="Times New Roman CYR" w:hAnsi="Times New Roman CYR" w:cs="Times New Roman CYR"/>
          <w:kern w:val="28"/>
          <w:sz w:val="28"/>
          <w:szCs w:val="28"/>
        </w:rPr>
        <w:t>–</w:t>
      </w:r>
      <w:r w:rsidR="00523D32">
        <w:rPr>
          <w:rFonts w:ascii="Times New Roman CYR" w:hAnsi="Times New Roman CYR" w:cs="Times New Roman CYR"/>
          <w:kern w:val="28"/>
          <w:sz w:val="28"/>
          <w:szCs w:val="28"/>
        </w:rPr>
        <w:t xml:space="preserve"> </w:t>
      </w:r>
      <w:r w:rsidR="002A5C26">
        <w:rPr>
          <w:rFonts w:ascii="Times New Roman CYR" w:hAnsi="Times New Roman CYR" w:cs="Times New Roman CYR"/>
          <w:kern w:val="28"/>
          <w:sz w:val="28"/>
          <w:szCs w:val="28"/>
        </w:rPr>
        <w:t>45(10)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proofErr w:type="gramEnd"/>
    </w:p>
    <w:p w14:paraId="0A295019" w14:textId="00B06AC5" w:rsidR="00594595" w:rsidRPr="00594595" w:rsidRDefault="0023154D"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0B1047">
        <w:rPr>
          <w:rFonts w:ascii="Times New Roman CYR" w:hAnsi="Times New Roman CYR" w:cs="Times New Roman CYR"/>
          <w:kern w:val="28"/>
          <w:sz w:val="28"/>
          <w:szCs w:val="28"/>
        </w:rPr>
        <w:t>4</w:t>
      </w:r>
      <w:r w:rsidR="00594595" w:rsidRPr="00594595">
        <w:rPr>
          <w:rFonts w:ascii="Times New Roman CYR" w:hAnsi="Times New Roman CYR" w:cs="Times New Roman CYR"/>
          <w:kern w:val="28"/>
          <w:sz w:val="28"/>
          <w:szCs w:val="28"/>
        </w:rPr>
        <w:t>.</w:t>
      </w:r>
      <w:r w:rsidR="00197D86">
        <w:rPr>
          <w:rFonts w:ascii="Times New Roman CYR" w:hAnsi="Times New Roman CYR" w:cs="Times New Roman CYR"/>
          <w:kern w:val="28"/>
          <w:sz w:val="28"/>
          <w:szCs w:val="28"/>
        </w:rPr>
        <w:t>3</w:t>
      </w:r>
      <w:r w:rsidR="00356DAA">
        <w:rPr>
          <w:rFonts w:ascii="Times New Roman CYR" w:hAnsi="Times New Roman CYR" w:cs="Times New Roman CYR"/>
          <w:kern w:val="28"/>
          <w:sz w:val="28"/>
          <w:szCs w:val="28"/>
        </w:rPr>
        <w:t>.</w:t>
      </w:r>
      <w:r w:rsidR="00356DAA">
        <w:rPr>
          <w:rFonts w:ascii="Times New Roman CYR" w:hAnsi="Times New Roman CYR" w:cs="Times New Roman CYR"/>
          <w:kern w:val="28"/>
          <w:sz w:val="28"/>
          <w:szCs w:val="28"/>
        </w:rPr>
        <w:tab/>
      </w:r>
      <w:r w:rsidR="00594595" w:rsidRPr="00594595">
        <w:rPr>
          <w:rFonts w:ascii="Times New Roman CYR" w:hAnsi="Times New Roman CYR" w:cs="Times New Roman CYR"/>
          <w:kern w:val="28"/>
          <w:sz w:val="28"/>
          <w:szCs w:val="28"/>
        </w:rPr>
        <w:t>Сроки, указанные в пункт</w:t>
      </w:r>
      <w:r w:rsidR="00197D86">
        <w:rPr>
          <w:rFonts w:ascii="Times New Roman CYR" w:hAnsi="Times New Roman CYR" w:cs="Times New Roman CYR"/>
          <w:kern w:val="28"/>
          <w:sz w:val="28"/>
          <w:szCs w:val="28"/>
        </w:rPr>
        <w:t>е</w:t>
      </w:r>
      <w:r w:rsidR="00594595" w:rsidRPr="00594595">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2.</w:t>
      </w:r>
      <w:r w:rsidR="00197D86">
        <w:rPr>
          <w:rFonts w:ascii="Times New Roman CYR" w:hAnsi="Times New Roman CYR" w:cs="Times New Roman CYR"/>
          <w:kern w:val="28"/>
          <w:sz w:val="28"/>
          <w:szCs w:val="28"/>
        </w:rPr>
        <w:t>4.2 настоящего Административного регламента,</w:t>
      </w:r>
      <w:r w:rsidR="00594595" w:rsidRPr="00594595">
        <w:rPr>
          <w:rFonts w:ascii="Times New Roman CYR" w:hAnsi="Times New Roman CYR" w:cs="Times New Roman CYR"/>
          <w:kern w:val="28"/>
          <w:sz w:val="28"/>
          <w:szCs w:val="28"/>
        </w:rPr>
        <w:t xml:space="preserve"> могут быть продлены по инициативе Заявителя не более чем на 20 рабочих дней в порядке, установленном договором.</w:t>
      </w:r>
    </w:p>
    <w:p w14:paraId="0B7BFA24" w14:textId="34A5B07F" w:rsidR="000F0A75" w:rsidRPr="000F0A75" w:rsidRDefault="0023154D"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0B1047">
        <w:rPr>
          <w:rFonts w:ascii="Times New Roman CYR" w:hAnsi="Times New Roman CYR" w:cs="Times New Roman CYR"/>
          <w:kern w:val="28"/>
          <w:sz w:val="28"/>
          <w:szCs w:val="28"/>
        </w:rPr>
        <w:t>4</w:t>
      </w:r>
      <w:r w:rsidR="00594595" w:rsidRPr="00594595">
        <w:rPr>
          <w:rFonts w:ascii="Times New Roman CYR" w:hAnsi="Times New Roman CYR" w:cs="Times New Roman CYR"/>
          <w:kern w:val="28"/>
          <w:sz w:val="28"/>
          <w:szCs w:val="28"/>
        </w:rPr>
        <w:t>.</w:t>
      </w:r>
      <w:r w:rsidR="00197D86">
        <w:rPr>
          <w:rFonts w:ascii="Times New Roman CYR" w:hAnsi="Times New Roman CYR" w:cs="Times New Roman CYR"/>
          <w:kern w:val="28"/>
          <w:sz w:val="28"/>
          <w:szCs w:val="28"/>
        </w:rPr>
        <w:t>4.</w:t>
      </w:r>
      <w:r w:rsidR="00356DAA">
        <w:rPr>
          <w:rFonts w:ascii="Times New Roman CYR" w:hAnsi="Times New Roman CYR" w:cs="Times New Roman CYR"/>
          <w:kern w:val="28"/>
          <w:sz w:val="28"/>
          <w:szCs w:val="28"/>
        </w:rPr>
        <w:tab/>
      </w:r>
      <w:r w:rsidR="00594595" w:rsidRPr="00594595">
        <w:rPr>
          <w:rFonts w:ascii="Times New Roman CYR" w:hAnsi="Times New Roman CYR" w:cs="Times New Roman CYR"/>
          <w:kern w:val="28"/>
          <w:sz w:val="28"/>
          <w:szCs w:val="28"/>
        </w:rPr>
        <w:t>При проведении государственной экспертизы проектной документации и результатов инженерных изысканий может осуществляться оперативное внесение изменений в проектную документацию и (или) результаты инженерных изысканий в сроки и в порядке, которые установлены договором, но не позднее</w:t>
      </w:r>
      <w:r w:rsidR="001A7AB2">
        <w:rPr>
          <w:rFonts w:ascii="Times New Roman CYR" w:hAnsi="Times New Roman CYR" w:cs="Times New Roman CYR"/>
          <w:kern w:val="28"/>
          <w:sz w:val="28"/>
          <w:szCs w:val="28"/>
        </w:rPr>
        <w:t>,</w:t>
      </w:r>
      <w:r w:rsidR="00594595" w:rsidRPr="00594595">
        <w:rPr>
          <w:rFonts w:ascii="Times New Roman CYR" w:hAnsi="Times New Roman CYR" w:cs="Times New Roman CYR"/>
          <w:kern w:val="28"/>
          <w:sz w:val="28"/>
          <w:szCs w:val="28"/>
        </w:rPr>
        <w:t xml:space="preserve"> чем за 10 рабочих дней до окончания срока проведения г</w:t>
      </w:r>
      <w:r w:rsidR="000F3AC8">
        <w:rPr>
          <w:rFonts w:ascii="Times New Roman CYR" w:hAnsi="Times New Roman CYR" w:cs="Times New Roman CYR"/>
          <w:kern w:val="28"/>
          <w:sz w:val="28"/>
          <w:szCs w:val="28"/>
        </w:rPr>
        <w:t>осударственной экспертизы.</w:t>
      </w:r>
    </w:p>
    <w:p w14:paraId="2E37FABD" w14:textId="13632171" w:rsidR="000F0A75" w:rsidRPr="00594595" w:rsidRDefault="00A46ECD"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2.4.</w:t>
      </w:r>
      <w:r w:rsidR="00A64DC8">
        <w:rPr>
          <w:rFonts w:ascii="Times New Roman CYR" w:hAnsi="Times New Roman CYR" w:cs="Times New Roman CYR"/>
          <w:kern w:val="28"/>
          <w:sz w:val="28"/>
          <w:szCs w:val="28"/>
        </w:rPr>
        <w:t>5</w:t>
      </w:r>
      <w:r w:rsidR="000F0A75">
        <w:rPr>
          <w:rFonts w:ascii="Times New Roman CYR" w:hAnsi="Times New Roman CYR" w:cs="Times New Roman CYR"/>
          <w:kern w:val="28"/>
          <w:sz w:val="28"/>
          <w:szCs w:val="28"/>
        </w:rPr>
        <w:t xml:space="preserve">. </w:t>
      </w:r>
      <w:proofErr w:type="gramStart"/>
      <w:r w:rsidR="000F0A75" w:rsidRPr="000F0A75">
        <w:rPr>
          <w:rFonts w:ascii="Times New Roman CYR" w:hAnsi="Times New Roman CYR" w:cs="Times New Roman CYR"/>
          <w:kern w:val="28"/>
          <w:sz w:val="28"/>
          <w:szCs w:val="28"/>
        </w:rPr>
        <w:t xml:space="preserve">Органы государственной власти, органы местного самоуправления и организации не позднее 10 рабочих дней с даты поступления обращения организации по проведению государственной </w:t>
      </w:r>
      <w:r w:rsidR="000F0A75" w:rsidRPr="000F0A75">
        <w:rPr>
          <w:rFonts w:ascii="Times New Roman CYR" w:hAnsi="Times New Roman CYR" w:cs="Times New Roman CYR"/>
          <w:kern w:val="28"/>
          <w:sz w:val="28"/>
          <w:szCs w:val="28"/>
        </w:rPr>
        <w:lastRenderedPageBreak/>
        <w:t>экспертизы о предоставлении ей сведений и (или) документов, необходимых для проведения государственной экспертизы, направляют этой организации, в том числе рамках межведомственного информационного взаимодействия (при наличии технической возможности), испрашиваемые сведения и (или) документы либо письменно уведомляют о невозможности их представления</w:t>
      </w:r>
      <w:proofErr w:type="gramEnd"/>
      <w:r w:rsidR="000F0A75" w:rsidRPr="000F0A75">
        <w:rPr>
          <w:rFonts w:ascii="Times New Roman CYR" w:hAnsi="Times New Roman CYR" w:cs="Times New Roman CYR"/>
          <w:kern w:val="28"/>
          <w:sz w:val="28"/>
          <w:szCs w:val="28"/>
        </w:rPr>
        <w:t xml:space="preserve"> с указанием причин.</w:t>
      </w:r>
    </w:p>
    <w:p w14:paraId="349AFF53" w14:textId="7B882B2C" w:rsidR="00594595" w:rsidRPr="00594595" w:rsidRDefault="000B1047"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2.4.</w:t>
      </w:r>
      <w:r w:rsidR="0054775E">
        <w:rPr>
          <w:rFonts w:ascii="Times New Roman CYR" w:hAnsi="Times New Roman CYR" w:cs="Times New Roman CYR"/>
          <w:kern w:val="28"/>
          <w:sz w:val="28"/>
          <w:szCs w:val="28"/>
        </w:rPr>
        <w:t>6</w:t>
      </w:r>
      <w:r>
        <w:rPr>
          <w:rFonts w:ascii="Times New Roman CYR" w:hAnsi="Times New Roman CYR" w:cs="Times New Roman CYR"/>
          <w:kern w:val="28"/>
          <w:sz w:val="28"/>
          <w:szCs w:val="28"/>
        </w:rPr>
        <w:t>.</w:t>
      </w:r>
      <w:r w:rsidR="00356DAA">
        <w:rPr>
          <w:rFonts w:ascii="Times New Roman CYR" w:hAnsi="Times New Roman CYR" w:cs="Times New Roman CYR"/>
          <w:kern w:val="28"/>
          <w:sz w:val="28"/>
          <w:szCs w:val="28"/>
        </w:rPr>
        <w:tab/>
      </w:r>
      <w:proofErr w:type="gramStart"/>
      <w:r>
        <w:rPr>
          <w:rFonts w:ascii="Times New Roman CYR" w:hAnsi="Times New Roman CYR" w:cs="Times New Roman CYR"/>
          <w:kern w:val="28"/>
          <w:sz w:val="28"/>
          <w:szCs w:val="28"/>
        </w:rPr>
        <w:t>ГАУ «</w:t>
      </w:r>
      <w:proofErr w:type="spellStart"/>
      <w:r>
        <w:rPr>
          <w:rFonts w:ascii="Times New Roman CYR" w:hAnsi="Times New Roman CYR" w:cs="Times New Roman CYR"/>
          <w:kern w:val="28"/>
          <w:sz w:val="28"/>
          <w:szCs w:val="28"/>
        </w:rPr>
        <w:t>Госэкспертиза</w:t>
      </w:r>
      <w:proofErr w:type="spellEnd"/>
      <w:r>
        <w:rPr>
          <w:rFonts w:ascii="Times New Roman CYR" w:hAnsi="Times New Roman CYR" w:cs="Times New Roman CYR"/>
          <w:kern w:val="28"/>
          <w:sz w:val="28"/>
          <w:szCs w:val="28"/>
        </w:rPr>
        <w:t xml:space="preserve"> </w:t>
      </w:r>
      <w:r w:rsidR="00D45F56">
        <w:rPr>
          <w:rFonts w:ascii="Times New Roman CYR" w:hAnsi="Times New Roman CYR" w:cs="Times New Roman CYR"/>
          <w:kern w:val="28"/>
          <w:sz w:val="28"/>
          <w:szCs w:val="28"/>
        </w:rPr>
        <w:t>Н</w:t>
      </w:r>
      <w:r>
        <w:rPr>
          <w:rFonts w:ascii="Times New Roman CYR" w:hAnsi="Times New Roman CYR" w:cs="Times New Roman CYR"/>
          <w:kern w:val="28"/>
          <w:sz w:val="28"/>
          <w:szCs w:val="28"/>
        </w:rPr>
        <w:t>овгородской области»</w:t>
      </w:r>
      <w:r w:rsidR="00594595" w:rsidRPr="00594595">
        <w:rPr>
          <w:rFonts w:ascii="Times New Roman CYR" w:hAnsi="Times New Roman CYR" w:cs="Times New Roman CYR"/>
          <w:kern w:val="28"/>
          <w:sz w:val="28"/>
          <w:szCs w:val="28"/>
        </w:rPr>
        <w:t xml:space="preserve"> в течение 3 рабочих дней со дня получения документов</w:t>
      </w:r>
      <w:r w:rsidR="0054775E">
        <w:rPr>
          <w:rFonts w:ascii="Times New Roman CYR" w:hAnsi="Times New Roman CYR" w:cs="Times New Roman CYR"/>
          <w:kern w:val="28"/>
          <w:sz w:val="28"/>
          <w:szCs w:val="28"/>
        </w:rPr>
        <w:t>,</w:t>
      </w:r>
      <w:r w:rsidR="0054775E" w:rsidRPr="0054775E">
        <w:t xml:space="preserve"> </w:t>
      </w:r>
      <w:r w:rsidR="0054775E" w:rsidRPr="0054775E">
        <w:rPr>
          <w:rFonts w:ascii="Times New Roman CYR" w:hAnsi="Times New Roman CYR" w:cs="Times New Roman CYR"/>
          <w:kern w:val="28"/>
          <w:sz w:val="28"/>
          <w:szCs w:val="28"/>
        </w:rPr>
        <w:t xml:space="preserve">указанных </w:t>
      </w:r>
      <w:r w:rsidR="0054775E" w:rsidRPr="00A43107">
        <w:rPr>
          <w:rFonts w:ascii="Times New Roman CYR" w:hAnsi="Times New Roman CYR" w:cs="Times New Roman CYR"/>
          <w:kern w:val="28"/>
          <w:sz w:val="28"/>
          <w:szCs w:val="28"/>
          <w:highlight w:val="yellow"/>
        </w:rPr>
        <w:t xml:space="preserve">в Приложении </w:t>
      </w:r>
      <w:r w:rsidR="00FC22E0">
        <w:rPr>
          <w:rFonts w:ascii="Times New Roman CYR" w:hAnsi="Times New Roman CYR" w:cs="Times New Roman CYR"/>
          <w:kern w:val="28"/>
          <w:sz w:val="28"/>
          <w:szCs w:val="28"/>
          <w:highlight w:val="yellow"/>
        </w:rPr>
        <w:t xml:space="preserve">№ </w:t>
      </w:r>
      <w:r w:rsidR="00A43107" w:rsidRPr="00A43107">
        <w:rPr>
          <w:rFonts w:ascii="Times New Roman CYR" w:hAnsi="Times New Roman CYR" w:cs="Times New Roman CYR"/>
          <w:kern w:val="28"/>
          <w:sz w:val="28"/>
          <w:szCs w:val="28"/>
          <w:highlight w:val="yellow"/>
        </w:rPr>
        <w:t>1</w:t>
      </w:r>
      <w:r w:rsidR="0054775E" w:rsidRPr="00A43107">
        <w:rPr>
          <w:rFonts w:ascii="Times New Roman CYR" w:hAnsi="Times New Roman CYR" w:cs="Times New Roman CYR"/>
          <w:kern w:val="28"/>
          <w:sz w:val="28"/>
          <w:szCs w:val="28"/>
          <w:highlight w:val="yellow"/>
        </w:rPr>
        <w:t xml:space="preserve"> к</w:t>
      </w:r>
      <w:r w:rsidR="0054775E" w:rsidRPr="0054775E">
        <w:rPr>
          <w:rFonts w:ascii="Times New Roman CYR" w:hAnsi="Times New Roman CYR" w:cs="Times New Roman CYR"/>
          <w:kern w:val="28"/>
          <w:sz w:val="28"/>
          <w:szCs w:val="28"/>
        </w:rPr>
        <w:t xml:space="preserve"> настоящему Административному регламенту</w:t>
      </w:r>
      <w:r w:rsidR="0054775E">
        <w:rPr>
          <w:rFonts w:ascii="Times New Roman CYR" w:hAnsi="Times New Roman CYR" w:cs="Times New Roman CYR"/>
          <w:kern w:val="28"/>
          <w:sz w:val="28"/>
          <w:szCs w:val="28"/>
        </w:rPr>
        <w:t>, для проведения оценки соответствия изменений</w:t>
      </w:r>
      <w:r w:rsidR="00594595" w:rsidRPr="00594595">
        <w:rPr>
          <w:rFonts w:ascii="Times New Roman CYR" w:hAnsi="Times New Roman CYR" w:cs="Times New Roman CYR"/>
          <w:kern w:val="28"/>
          <w:sz w:val="28"/>
          <w:szCs w:val="28"/>
        </w:rPr>
        <w:t xml:space="preserve">, </w:t>
      </w:r>
      <w:r w:rsidR="0054775E">
        <w:rPr>
          <w:rFonts w:ascii="Times New Roman CYR" w:hAnsi="Times New Roman CYR" w:cs="Times New Roman CYR"/>
          <w:kern w:val="28"/>
          <w:sz w:val="28"/>
          <w:szCs w:val="28"/>
        </w:rPr>
        <w:t xml:space="preserve">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статьи 49 Градостроительного кодекса Российской Федерации, в рамках экспертного сопровождения, </w:t>
      </w:r>
      <w:r w:rsidR="00594595" w:rsidRPr="00594595">
        <w:rPr>
          <w:rFonts w:ascii="Times New Roman CYR" w:hAnsi="Times New Roman CYR" w:cs="Times New Roman CYR"/>
          <w:kern w:val="28"/>
          <w:sz w:val="28"/>
          <w:szCs w:val="28"/>
        </w:rPr>
        <w:t>осуществляет их проверку и представляет Заявителю проект договора об</w:t>
      </w:r>
      <w:proofErr w:type="gramEnd"/>
      <w:r w:rsidR="00594595" w:rsidRPr="00594595">
        <w:rPr>
          <w:rFonts w:ascii="Times New Roman CYR" w:hAnsi="Times New Roman CYR" w:cs="Times New Roman CYR"/>
          <w:kern w:val="28"/>
          <w:sz w:val="28"/>
          <w:szCs w:val="28"/>
        </w:rPr>
        <w:t xml:space="preserve"> экспертном </w:t>
      </w:r>
      <w:proofErr w:type="gramStart"/>
      <w:r w:rsidR="00594595" w:rsidRPr="00594595">
        <w:rPr>
          <w:rFonts w:ascii="Times New Roman CYR" w:hAnsi="Times New Roman CYR" w:cs="Times New Roman CYR"/>
          <w:kern w:val="28"/>
          <w:sz w:val="28"/>
          <w:szCs w:val="28"/>
        </w:rPr>
        <w:t>сопровождении</w:t>
      </w:r>
      <w:proofErr w:type="gramEnd"/>
      <w:r w:rsidR="00594595" w:rsidRPr="00594595">
        <w:rPr>
          <w:rFonts w:ascii="Times New Roman CYR" w:hAnsi="Times New Roman CYR" w:cs="Times New Roman CYR"/>
          <w:kern w:val="28"/>
          <w:sz w:val="28"/>
          <w:szCs w:val="28"/>
        </w:rPr>
        <w:t xml:space="preserve"> с расчетом платы за проведение экспертного сопровождения, или в отношении указанных документов принимается решение об оставлении их без рассмотрения.</w:t>
      </w:r>
    </w:p>
    <w:p w14:paraId="3941E4C0" w14:textId="457BB884" w:rsidR="00594595" w:rsidRPr="00594595" w:rsidRDefault="000B1047"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0F0A75">
        <w:rPr>
          <w:rFonts w:ascii="Times New Roman CYR" w:hAnsi="Times New Roman CYR" w:cs="Times New Roman CYR"/>
          <w:kern w:val="28"/>
          <w:sz w:val="28"/>
          <w:szCs w:val="28"/>
        </w:rPr>
        <w:t>4.</w:t>
      </w:r>
      <w:r w:rsidR="0054775E">
        <w:rPr>
          <w:rFonts w:ascii="Times New Roman CYR" w:hAnsi="Times New Roman CYR" w:cs="Times New Roman CYR"/>
          <w:kern w:val="28"/>
          <w:sz w:val="28"/>
          <w:szCs w:val="28"/>
        </w:rPr>
        <w:t>7</w:t>
      </w:r>
      <w:r w:rsidR="000F0A75">
        <w:rPr>
          <w:rFonts w:ascii="Times New Roman CYR" w:hAnsi="Times New Roman CYR" w:cs="Times New Roman CYR"/>
          <w:kern w:val="28"/>
          <w:sz w:val="28"/>
          <w:szCs w:val="28"/>
        </w:rPr>
        <w:t>.</w:t>
      </w:r>
      <w:r w:rsidR="00356DAA">
        <w:rPr>
          <w:rFonts w:ascii="Times New Roman CYR" w:hAnsi="Times New Roman CYR" w:cs="Times New Roman CYR"/>
          <w:kern w:val="28"/>
          <w:sz w:val="28"/>
          <w:szCs w:val="28"/>
        </w:rPr>
        <w:tab/>
      </w:r>
      <w:r w:rsidR="00594595" w:rsidRPr="00594595">
        <w:rPr>
          <w:rFonts w:ascii="Times New Roman CYR" w:hAnsi="Times New Roman CYR" w:cs="Times New Roman CYR"/>
          <w:kern w:val="28"/>
          <w:sz w:val="28"/>
          <w:szCs w:val="28"/>
        </w:rPr>
        <w:t xml:space="preserve">Срок проведения оценки соответствия в рамках экспертного сопровождения составляет не более 10 рабочих дней со дня представления документов, указанных в </w:t>
      </w:r>
      <w:r w:rsidR="00594595" w:rsidRPr="00D45F56">
        <w:rPr>
          <w:rFonts w:ascii="Times New Roman CYR" w:hAnsi="Times New Roman CYR" w:cs="Times New Roman CYR"/>
          <w:kern w:val="28"/>
          <w:sz w:val="28"/>
          <w:szCs w:val="28"/>
        </w:rPr>
        <w:t xml:space="preserve">пункте </w:t>
      </w:r>
      <w:r w:rsidR="00A43107">
        <w:rPr>
          <w:rFonts w:ascii="Times New Roman CYR" w:hAnsi="Times New Roman CYR" w:cs="Times New Roman CYR"/>
          <w:kern w:val="28"/>
          <w:sz w:val="28"/>
          <w:szCs w:val="28"/>
          <w:highlight w:val="yellow"/>
        </w:rPr>
        <w:t>1</w:t>
      </w:r>
      <w:r w:rsidR="00D45F56" w:rsidRPr="00063646">
        <w:rPr>
          <w:rFonts w:ascii="Times New Roman CYR" w:hAnsi="Times New Roman CYR" w:cs="Times New Roman CYR"/>
          <w:kern w:val="28"/>
          <w:sz w:val="28"/>
          <w:szCs w:val="28"/>
          <w:highlight w:val="yellow"/>
        </w:rPr>
        <w:t>.11 П</w:t>
      </w:r>
      <w:r w:rsidR="00594595" w:rsidRPr="00063646">
        <w:rPr>
          <w:rFonts w:ascii="Times New Roman CYR" w:hAnsi="Times New Roman CYR" w:cs="Times New Roman CYR"/>
          <w:kern w:val="28"/>
          <w:sz w:val="28"/>
          <w:szCs w:val="28"/>
          <w:highlight w:val="yellow"/>
        </w:rPr>
        <w:t xml:space="preserve">риложения </w:t>
      </w:r>
      <w:r w:rsidR="00FC22E0">
        <w:rPr>
          <w:rFonts w:ascii="Times New Roman CYR" w:hAnsi="Times New Roman CYR" w:cs="Times New Roman CYR"/>
          <w:kern w:val="28"/>
          <w:sz w:val="28"/>
          <w:szCs w:val="28"/>
          <w:highlight w:val="yellow"/>
        </w:rPr>
        <w:t xml:space="preserve">№ </w:t>
      </w:r>
      <w:r w:rsidR="00A43107">
        <w:rPr>
          <w:rFonts w:ascii="Times New Roman CYR" w:hAnsi="Times New Roman CYR" w:cs="Times New Roman CYR"/>
          <w:kern w:val="28"/>
          <w:sz w:val="28"/>
          <w:szCs w:val="28"/>
          <w:highlight w:val="yellow"/>
        </w:rPr>
        <w:t>1</w:t>
      </w:r>
      <w:r w:rsidR="00702EC1">
        <w:rPr>
          <w:rFonts w:ascii="Times New Roman CYR" w:hAnsi="Times New Roman CYR" w:cs="Times New Roman CYR"/>
          <w:kern w:val="28"/>
          <w:sz w:val="28"/>
          <w:szCs w:val="28"/>
        </w:rPr>
        <w:t xml:space="preserve"> к настоящему Административному регламенту</w:t>
      </w:r>
      <w:r w:rsidR="00594595" w:rsidRPr="00D45F56">
        <w:rPr>
          <w:rFonts w:ascii="Times New Roman CYR" w:hAnsi="Times New Roman CYR" w:cs="Times New Roman CYR"/>
          <w:kern w:val="28"/>
          <w:sz w:val="28"/>
          <w:szCs w:val="28"/>
        </w:rPr>
        <w:t>.</w:t>
      </w:r>
    </w:p>
    <w:p w14:paraId="2FF16C2C" w14:textId="3B6803C4" w:rsidR="00594595" w:rsidRPr="00594595" w:rsidRDefault="00594595"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594595">
        <w:rPr>
          <w:rFonts w:ascii="Times New Roman CYR" w:hAnsi="Times New Roman CYR" w:cs="Times New Roman CYR"/>
          <w:kern w:val="28"/>
          <w:sz w:val="28"/>
          <w:szCs w:val="28"/>
        </w:rPr>
        <w:t xml:space="preserve">Указанный срок может быть продлен </w:t>
      </w:r>
      <w:r w:rsidR="000F0A75">
        <w:rPr>
          <w:rFonts w:ascii="Times New Roman CYR" w:hAnsi="Times New Roman CYR" w:cs="Times New Roman CYR"/>
          <w:kern w:val="28"/>
          <w:sz w:val="28"/>
          <w:szCs w:val="28"/>
        </w:rPr>
        <w:t>ГАУ «</w:t>
      </w:r>
      <w:proofErr w:type="spellStart"/>
      <w:r w:rsidR="000F0A75">
        <w:rPr>
          <w:rFonts w:ascii="Times New Roman CYR" w:hAnsi="Times New Roman CYR" w:cs="Times New Roman CYR"/>
          <w:kern w:val="28"/>
          <w:sz w:val="28"/>
          <w:szCs w:val="28"/>
        </w:rPr>
        <w:t>Госэкспертиза</w:t>
      </w:r>
      <w:proofErr w:type="spellEnd"/>
      <w:r w:rsidR="000F0A75">
        <w:rPr>
          <w:rFonts w:ascii="Times New Roman CYR" w:hAnsi="Times New Roman CYR" w:cs="Times New Roman CYR"/>
          <w:kern w:val="28"/>
          <w:sz w:val="28"/>
          <w:szCs w:val="28"/>
        </w:rPr>
        <w:t xml:space="preserve"> Новгородской области»</w:t>
      </w:r>
      <w:r w:rsidRPr="00594595">
        <w:rPr>
          <w:rFonts w:ascii="Times New Roman CYR" w:hAnsi="Times New Roman CYR" w:cs="Times New Roman CYR"/>
          <w:kern w:val="28"/>
          <w:sz w:val="28"/>
          <w:szCs w:val="28"/>
        </w:rPr>
        <w:t xml:space="preserve"> в случае, если изменения в проектную документацию, представляемые на оценку соответствия, внесены в 2 и более раздела проектной документации, но не более чем на 10 рабочих дней.</w:t>
      </w:r>
    </w:p>
    <w:p w14:paraId="5BCFA654" w14:textId="018A1ADC" w:rsidR="00594595" w:rsidRPr="00594595" w:rsidRDefault="00772463"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2.4.</w:t>
      </w:r>
      <w:r w:rsidR="0054775E">
        <w:rPr>
          <w:rFonts w:ascii="Times New Roman CYR" w:hAnsi="Times New Roman CYR" w:cs="Times New Roman CYR"/>
          <w:kern w:val="28"/>
          <w:sz w:val="28"/>
          <w:szCs w:val="28"/>
        </w:rPr>
        <w:t>8</w:t>
      </w:r>
      <w:r w:rsidR="00594595" w:rsidRPr="00594595">
        <w:rPr>
          <w:rFonts w:ascii="Times New Roman CYR" w:hAnsi="Times New Roman CYR" w:cs="Times New Roman CYR"/>
          <w:kern w:val="28"/>
          <w:sz w:val="28"/>
          <w:szCs w:val="28"/>
        </w:rPr>
        <w:t xml:space="preserve">. Экспертное сопровождение начинается после заключения договора (подписания </w:t>
      </w:r>
      <w:r w:rsidR="000F0A75">
        <w:rPr>
          <w:rFonts w:ascii="Times New Roman CYR" w:hAnsi="Times New Roman CYR" w:cs="Times New Roman CYR"/>
          <w:kern w:val="28"/>
          <w:sz w:val="28"/>
          <w:szCs w:val="28"/>
        </w:rPr>
        <w:t>усиленной квалифицированной электронной подписью</w:t>
      </w:r>
      <w:r w:rsidR="00594595" w:rsidRPr="00594595">
        <w:rPr>
          <w:rFonts w:ascii="Times New Roman CYR" w:hAnsi="Times New Roman CYR" w:cs="Times New Roman CYR"/>
          <w:kern w:val="28"/>
          <w:sz w:val="28"/>
          <w:szCs w:val="28"/>
        </w:rPr>
        <w:t xml:space="preserve"> обеими сторонам) об экспертном сопровождении и поступления оплаты на счет </w:t>
      </w:r>
      <w:r w:rsidR="000F0A75">
        <w:rPr>
          <w:rFonts w:ascii="Times New Roman CYR" w:hAnsi="Times New Roman CYR" w:cs="Times New Roman CYR"/>
          <w:kern w:val="28"/>
          <w:sz w:val="28"/>
          <w:szCs w:val="28"/>
        </w:rPr>
        <w:t>ГАУ «</w:t>
      </w:r>
      <w:proofErr w:type="spellStart"/>
      <w:r w:rsidR="000F0A75">
        <w:rPr>
          <w:rFonts w:ascii="Times New Roman CYR" w:hAnsi="Times New Roman CYR" w:cs="Times New Roman CYR"/>
          <w:kern w:val="28"/>
          <w:sz w:val="28"/>
          <w:szCs w:val="28"/>
        </w:rPr>
        <w:t>Госэкспертиза</w:t>
      </w:r>
      <w:proofErr w:type="spellEnd"/>
      <w:r w:rsidR="000F0A75">
        <w:rPr>
          <w:rFonts w:ascii="Times New Roman CYR" w:hAnsi="Times New Roman CYR" w:cs="Times New Roman CYR"/>
          <w:kern w:val="28"/>
          <w:sz w:val="28"/>
          <w:szCs w:val="28"/>
        </w:rPr>
        <w:t xml:space="preserve"> Новгородской области» </w:t>
      </w:r>
      <w:r w:rsidR="00594595" w:rsidRPr="00594595">
        <w:rPr>
          <w:rFonts w:ascii="Times New Roman CYR" w:hAnsi="Times New Roman CYR" w:cs="Times New Roman CYR"/>
          <w:kern w:val="28"/>
          <w:sz w:val="28"/>
          <w:szCs w:val="28"/>
        </w:rPr>
        <w:t>в соответствии с договор</w:t>
      </w:r>
      <w:r w:rsidR="000F0A75">
        <w:rPr>
          <w:rFonts w:ascii="Times New Roman CYR" w:hAnsi="Times New Roman CYR" w:cs="Times New Roman CYR"/>
          <w:kern w:val="28"/>
          <w:sz w:val="28"/>
          <w:szCs w:val="28"/>
        </w:rPr>
        <w:t>ом об экспертном сопровождении.</w:t>
      </w:r>
    </w:p>
    <w:p w14:paraId="482CD642" w14:textId="66F468F7" w:rsidR="00594595" w:rsidRPr="00594595" w:rsidRDefault="00772463"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2.4.</w:t>
      </w:r>
      <w:r w:rsidR="0054775E">
        <w:rPr>
          <w:rFonts w:ascii="Times New Roman CYR" w:hAnsi="Times New Roman CYR" w:cs="Times New Roman CYR"/>
          <w:kern w:val="28"/>
          <w:sz w:val="28"/>
          <w:szCs w:val="28"/>
        </w:rPr>
        <w:t>9</w:t>
      </w:r>
      <w:r>
        <w:rPr>
          <w:rFonts w:ascii="Times New Roman CYR" w:hAnsi="Times New Roman CYR" w:cs="Times New Roman CYR"/>
          <w:kern w:val="28"/>
          <w:sz w:val="28"/>
          <w:szCs w:val="28"/>
        </w:rPr>
        <w:t xml:space="preserve">. </w:t>
      </w:r>
      <w:proofErr w:type="gramStart"/>
      <w:r w:rsidR="00594595" w:rsidRPr="00594595">
        <w:rPr>
          <w:rFonts w:ascii="Times New Roman CYR" w:hAnsi="Times New Roman CYR" w:cs="Times New Roman CYR"/>
          <w:kern w:val="28"/>
          <w:sz w:val="28"/>
          <w:szCs w:val="28"/>
        </w:rPr>
        <w:t xml:space="preserve">Оценка соответствия в рамках экспертного сопровождения начинается после представления заявителем документов, указанных в </w:t>
      </w:r>
      <w:r w:rsidR="00594595" w:rsidRPr="00D45F56">
        <w:rPr>
          <w:rFonts w:ascii="Times New Roman CYR" w:hAnsi="Times New Roman CYR" w:cs="Times New Roman CYR"/>
          <w:kern w:val="28"/>
          <w:sz w:val="28"/>
          <w:szCs w:val="28"/>
        </w:rPr>
        <w:t xml:space="preserve">пункте </w:t>
      </w:r>
      <w:r w:rsidR="00A43107">
        <w:rPr>
          <w:rFonts w:ascii="Times New Roman CYR" w:hAnsi="Times New Roman CYR" w:cs="Times New Roman CYR"/>
          <w:kern w:val="28"/>
          <w:sz w:val="28"/>
          <w:szCs w:val="28"/>
          <w:highlight w:val="yellow"/>
        </w:rPr>
        <w:t>1</w:t>
      </w:r>
      <w:r w:rsidR="00594595" w:rsidRPr="00063646">
        <w:rPr>
          <w:rFonts w:ascii="Times New Roman CYR" w:hAnsi="Times New Roman CYR" w:cs="Times New Roman CYR"/>
          <w:kern w:val="28"/>
          <w:sz w:val="28"/>
          <w:szCs w:val="28"/>
          <w:highlight w:val="yellow"/>
        </w:rPr>
        <w:t xml:space="preserve">.11 </w:t>
      </w:r>
      <w:r w:rsidR="00D45F56" w:rsidRPr="00063646">
        <w:rPr>
          <w:rFonts w:ascii="Times New Roman CYR" w:hAnsi="Times New Roman CYR" w:cs="Times New Roman CYR"/>
          <w:kern w:val="28"/>
          <w:sz w:val="28"/>
          <w:szCs w:val="28"/>
          <w:highlight w:val="yellow"/>
        </w:rPr>
        <w:t>П</w:t>
      </w:r>
      <w:r w:rsidR="00594595" w:rsidRPr="00063646">
        <w:rPr>
          <w:rFonts w:ascii="Times New Roman CYR" w:hAnsi="Times New Roman CYR" w:cs="Times New Roman CYR"/>
          <w:kern w:val="28"/>
          <w:sz w:val="28"/>
          <w:szCs w:val="28"/>
          <w:highlight w:val="yellow"/>
        </w:rPr>
        <w:t xml:space="preserve">риложения </w:t>
      </w:r>
      <w:r w:rsidR="00FC22E0">
        <w:rPr>
          <w:rFonts w:ascii="Times New Roman CYR" w:hAnsi="Times New Roman CYR" w:cs="Times New Roman CYR"/>
          <w:kern w:val="28"/>
          <w:sz w:val="28"/>
          <w:szCs w:val="28"/>
        </w:rPr>
        <w:t xml:space="preserve">№ </w:t>
      </w:r>
      <w:r w:rsidR="00A43107">
        <w:rPr>
          <w:rFonts w:ascii="Times New Roman CYR" w:hAnsi="Times New Roman CYR" w:cs="Times New Roman CYR"/>
          <w:kern w:val="28"/>
          <w:sz w:val="28"/>
          <w:szCs w:val="28"/>
        </w:rPr>
        <w:t>1</w:t>
      </w:r>
      <w:r w:rsidR="0054775E">
        <w:rPr>
          <w:rFonts w:ascii="Times New Roman CYR" w:hAnsi="Times New Roman CYR" w:cs="Times New Roman CYR"/>
          <w:kern w:val="28"/>
          <w:sz w:val="28"/>
          <w:szCs w:val="28"/>
        </w:rPr>
        <w:t xml:space="preserve"> к настоящему Административному регламенту</w:t>
      </w:r>
      <w:r w:rsidR="00594595" w:rsidRPr="00D45F56">
        <w:rPr>
          <w:rFonts w:ascii="Times New Roman CYR" w:hAnsi="Times New Roman CYR" w:cs="Times New Roman CYR"/>
          <w:kern w:val="28"/>
          <w:sz w:val="28"/>
          <w:szCs w:val="28"/>
        </w:rPr>
        <w:t>,</w:t>
      </w:r>
      <w:r w:rsidR="00594595" w:rsidRPr="00594595">
        <w:rPr>
          <w:rFonts w:ascii="Times New Roman CYR" w:hAnsi="Times New Roman CYR" w:cs="Times New Roman CYR"/>
          <w:kern w:val="28"/>
          <w:sz w:val="28"/>
          <w:szCs w:val="28"/>
        </w:rPr>
        <w:t xml:space="preserve"> и завершается направлением (вручением) заявителю заключения по результатам оценки соответствия в рамках экспертного сопровождения</w:t>
      </w:r>
      <w:r w:rsidR="00E94536">
        <w:rPr>
          <w:rFonts w:ascii="Times New Roman CYR" w:hAnsi="Times New Roman CYR" w:cs="Times New Roman CYR"/>
          <w:kern w:val="28"/>
          <w:sz w:val="28"/>
          <w:szCs w:val="28"/>
        </w:rPr>
        <w:t xml:space="preserve"> (</w:t>
      </w:r>
      <w:r w:rsidR="00594595" w:rsidRPr="00594595">
        <w:rPr>
          <w:rFonts w:ascii="Times New Roman CYR" w:hAnsi="Times New Roman CYR" w:cs="Times New Roman CYR"/>
          <w:kern w:val="28"/>
          <w:sz w:val="28"/>
          <w:szCs w:val="28"/>
        </w:rPr>
        <w:t>.</w:t>
      </w:r>
      <w:proofErr w:type="gramEnd"/>
    </w:p>
    <w:p w14:paraId="7B247179" w14:textId="616853C0" w:rsidR="00594595" w:rsidRPr="00594595" w:rsidRDefault="00982115"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702EC1">
        <w:rPr>
          <w:rFonts w:ascii="Times New Roman CYR" w:hAnsi="Times New Roman CYR" w:cs="Times New Roman CYR"/>
          <w:kern w:val="28"/>
          <w:sz w:val="28"/>
          <w:szCs w:val="28"/>
        </w:rPr>
        <w:t xml:space="preserve">2.4.10. </w:t>
      </w:r>
      <w:proofErr w:type="gramStart"/>
      <w:r w:rsidR="00594595" w:rsidRPr="00702EC1">
        <w:rPr>
          <w:rFonts w:ascii="Times New Roman CYR" w:hAnsi="Times New Roman CYR" w:cs="Times New Roman CYR"/>
          <w:kern w:val="28"/>
          <w:sz w:val="28"/>
          <w:szCs w:val="28"/>
        </w:rPr>
        <w:t>При</w:t>
      </w:r>
      <w:r w:rsidR="00594595" w:rsidRPr="00594595">
        <w:rPr>
          <w:rFonts w:ascii="Times New Roman CYR" w:hAnsi="Times New Roman CYR" w:cs="Times New Roman CYR"/>
          <w:kern w:val="28"/>
          <w:sz w:val="28"/>
          <w:szCs w:val="28"/>
        </w:rPr>
        <w:t xml:space="preserve"> подготовке заключения государственной экспертизы по результатам экспертного сопровождения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w:t>
      </w:r>
      <w:r w:rsidR="00594595" w:rsidRPr="00594595">
        <w:rPr>
          <w:rFonts w:ascii="Times New Roman CYR" w:hAnsi="Times New Roman CYR" w:cs="Times New Roman CYR"/>
          <w:kern w:val="28"/>
          <w:sz w:val="28"/>
          <w:szCs w:val="28"/>
        </w:rPr>
        <w:lastRenderedPageBreak/>
        <w:t>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w:t>
      </w:r>
      <w:proofErr w:type="gramEnd"/>
      <w:r w:rsidR="00594595" w:rsidRPr="00594595">
        <w:rPr>
          <w:rFonts w:ascii="Times New Roman CYR" w:hAnsi="Times New Roman CYR" w:cs="Times New Roman CYR"/>
          <w:kern w:val="28"/>
          <w:sz w:val="28"/>
          <w:szCs w:val="28"/>
        </w:rPr>
        <w:t xml:space="preserve"> объекта капитального строительства, осуществляемого за счет средств бюджетов </w:t>
      </w:r>
      <w:r w:rsidR="00802FEA">
        <w:rPr>
          <w:rFonts w:ascii="Times New Roman CYR" w:hAnsi="Times New Roman CYR" w:cs="Times New Roman CYR"/>
          <w:kern w:val="28"/>
          <w:sz w:val="28"/>
          <w:szCs w:val="28"/>
        </w:rPr>
        <w:t>Новгородской</w:t>
      </w:r>
      <w:r w:rsidR="00594595" w:rsidRPr="00594595">
        <w:rPr>
          <w:rFonts w:ascii="Times New Roman CYR" w:hAnsi="Times New Roman CYR" w:cs="Times New Roman CYR"/>
          <w:kern w:val="28"/>
          <w:sz w:val="28"/>
          <w:szCs w:val="28"/>
        </w:rPr>
        <w:t xml:space="preserve"> области – может осуществляться оперативное внесение изменений в смету на строительство, реконструкцию, но не позднее</w:t>
      </w:r>
      <w:r w:rsidR="002069C0">
        <w:rPr>
          <w:rFonts w:ascii="Times New Roman CYR" w:hAnsi="Times New Roman CYR" w:cs="Times New Roman CYR"/>
          <w:kern w:val="28"/>
          <w:sz w:val="28"/>
          <w:szCs w:val="28"/>
        </w:rPr>
        <w:t>,</w:t>
      </w:r>
      <w:r w:rsidR="00594595" w:rsidRPr="00594595">
        <w:rPr>
          <w:rFonts w:ascii="Times New Roman CYR" w:hAnsi="Times New Roman CYR" w:cs="Times New Roman CYR"/>
          <w:kern w:val="28"/>
          <w:sz w:val="28"/>
          <w:szCs w:val="28"/>
        </w:rPr>
        <w:t xml:space="preserve"> чем за 10 рабочих дней до окончания срока проведения государственной экспертизы.</w:t>
      </w:r>
    </w:p>
    <w:p w14:paraId="40222472" w14:textId="300FE442" w:rsidR="00594595" w:rsidRPr="00594595" w:rsidRDefault="00772463"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2.4.</w:t>
      </w:r>
      <w:r w:rsidR="00982115">
        <w:rPr>
          <w:rFonts w:ascii="Times New Roman CYR" w:hAnsi="Times New Roman CYR" w:cs="Times New Roman CYR"/>
          <w:kern w:val="28"/>
          <w:sz w:val="28"/>
          <w:szCs w:val="28"/>
        </w:rPr>
        <w:t>11.</w:t>
      </w:r>
      <w:r w:rsidR="00594595" w:rsidRPr="00594595">
        <w:rPr>
          <w:rFonts w:ascii="Times New Roman CYR" w:hAnsi="Times New Roman CYR" w:cs="Times New Roman CYR"/>
          <w:kern w:val="28"/>
          <w:sz w:val="28"/>
          <w:szCs w:val="28"/>
        </w:rPr>
        <w:t xml:space="preserve"> </w:t>
      </w:r>
      <w:proofErr w:type="gramStart"/>
      <w:r w:rsidR="00594595" w:rsidRPr="00594595">
        <w:rPr>
          <w:rFonts w:ascii="Times New Roman CYR" w:hAnsi="Times New Roman CYR" w:cs="Times New Roman CYR"/>
          <w:kern w:val="28"/>
          <w:sz w:val="28"/>
          <w:szCs w:val="28"/>
        </w:rPr>
        <w:t xml:space="preserve">Срок направления (вручения) заключения государственной экспертизы по результатам экспертного сопровождения не может превышать 15 рабочих дней со дня представления в организацию по проведению государственной экспертизы заявления, указанного в подпункте </w:t>
      </w:r>
      <w:r w:rsidR="00A43107">
        <w:rPr>
          <w:rFonts w:ascii="Times New Roman CYR" w:hAnsi="Times New Roman CYR" w:cs="Times New Roman CYR"/>
          <w:kern w:val="28"/>
          <w:sz w:val="28"/>
          <w:szCs w:val="28"/>
          <w:highlight w:val="yellow"/>
        </w:rPr>
        <w:t>1</w:t>
      </w:r>
      <w:r w:rsidR="00594595" w:rsidRPr="00063646">
        <w:rPr>
          <w:rFonts w:ascii="Times New Roman CYR" w:hAnsi="Times New Roman CYR" w:cs="Times New Roman CYR"/>
          <w:kern w:val="28"/>
          <w:sz w:val="28"/>
          <w:szCs w:val="28"/>
          <w:highlight w:val="yellow"/>
        </w:rPr>
        <w:t xml:space="preserve">.12.1 </w:t>
      </w:r>
      <w:r w:rsidR="00D45F56" w:rsidRPr="00063646">
        <w:rPr>
          <w:rFonts w:ascii="Times New Roman CYR" w:hAnsi="Times New Roman CYR" w:cs="Times New Roman CYR"/>
          <w:kern w:val="28"/>
          <w:sz w:val="28"/>
          <w:szCs w:val="28"/>
          <w:highlight w:val="yellow"/>
        </w:rPr>
        <w:t>П</w:t>
      </w:r>
      <w:r w:rsidR="00594595" w:rsidRPr="00063646">
        <w:rPr>
          <w:rFonts w:ascii="Times New Roman CYR" w:hAnsi="Times New Roman CYR" w:cs="Times New Roman CYR"/>
          <w:kern w:val="28"/>
          <w:sz w:val="28"/>
          <w:szCs w:val="28"/>
          <w:highlight w:val="yellow"/>
        </w:rPr>
        <w:t xml:space="preserve">риложения </w:t>
      </w:r>
      <w:r w:rsidR="00FC22E0">
        <w:rPr>
          <w:rFonts w:ascii="Times New Roman CYR" w:hAnsi="Times New Roman CYR" w:cs="Times New Roman CYR"/>
          <w:kern w:val="28"/>
          <w:sz w:val="28"/>
          <w:szCs w:val="28"/>
          <w:highlight w:val="yellow"/>
        </w:rPr>
        <w:t xml:space="preserve">№ </w:t>
      </w:r>
      <w:r w:rsidR="00A43107">
        <w:rPr>
          <w:rFonts w:ascii="Times New Roman CYR" w:hAnsi="Times New Roman CYR" w:cs="Times New Roman CYR"/>
          <w:kern w:val="28"/>
          <w:sz w:val="28"/>
          <w:szCs w:val="28"/>
          <w:highlight w:val="yellow"/>
        </w:rPr>
        <w:t>1</w:t>
      </w:r>
      <w:r w:rsidR="002069C0">
        <w:rPr>
          <w:rFonts w:ascii="Times New Roman CYR" w:hAnsi="Times New Roman CYR" w:cs="Times New Roman CYR"/>
          <w:kern w:val="28"/>
          <w:sz w:val="28"/>
          <w:szCs w:val="28"/>
          <w:highlight w:val="yellow"/>
        </w:rPr>
        <w:t xml:space="preserve"> к настоящему Административному регламенту</w:t>
      </w:r>
      <w:r w:rsidR="00594595" w:rsidRPr="00063646">
        <w:rPr>
          <w:rFonts w:ascii="Times New Roman CYR" w:hAnsi="Times New Roman CYR" w:cs="Times New Roman CYR"/>
          <w:kern w:val="28"/>
          <w:sz w:val="28"/>
          <w:szCs w:val="28"/>
          <w:highlight w:val="yellow"/>
        </w:rPr>
        <w:t>,</w:t>
      </w:r>
      <w:r w:rsidR="00594595" w:rsidRPr="00D45F56">
        <w:rPr>
          <w:rFonts w:ascii="Times New Roman CYR" w:hAnsi="Times New Roman CYR" w:cs="Times New Roman CYR"/>
          <w:kern w:val="28"/>
          <w:sz w:val="28"/>
          <w:szCs w:val="28"/>
        </w:rPr>
        <w:t xml:space="preserve"> и 35 рабочих дней со дня представления в организацию по проведению государственной экспертизы документов, указанных в подпункте </w:t>
      </w:r>
      <w:r w:rsidR="00A43107">
        <w:rPr>
          <w:rFonts w:ascii="Times New Roman CYR" w:hAnsi="Times New Roman CYR" w:cs="Times New Roman CYR"/>
          <w:kern w:val="28"/>
          <w:sz w:val="28"/>
          <w:szCs w:val="28"/>
          <w:highlight w:val="yellow"/>
        </w:rPr>
        <w:t>1</w:t>
      </w:r>
      <w:r w:rsidR="00594595" w:rsidRPr="00063646">
        <w:rPr>
          <w:rFonts w:ascii="Times New Roman CYR" w:hAnsi="Times New Roman CYR" w:cs="Times New Roman CYR"/>
          <w:kern w:val="28"/>
          <w:sz w:val="28"/>
          <w:szCs w:val="28"/>
          <w:highlight w:val="yellow"/>
        </w:rPr>
        <w:t xml:space="preserve">.12.2 </w:t>
      </w:r>
      <w:r w:rsidR="00D45F56" w:rsidRPr="00063646">
        <w:rPr>
          <w:rFonts w:ascii="Times New Roman CYR" w:hAnsi="Times New Roman CYR" w:cs="Times New Roman CYR"/>
          <w:kern w:val="28"/>
          <w:sz w:val="28"/>
          <w:szCs w:val="28"/>
          <w:highlight w:val="yellow"/>
        </w:rPr>
        <w:t>П</w:t>
      </w:r>
      <w:r w:rsidR="00594595" w:rsidRPr="00063646">
        <w:rPr>
          <w:rFonts w:ascii="Times New Roman CYR" w:hAnsi="Times New Roman CYR" w:cs="Times New Roman CYR"/>
          <w:kern w:val="28"/>
          <w:sz w:val="28"/>
          <w:szCs w:val="28"/>
          <w:highlight w:val="yellow"/>
        </w:rPr>
        <w:t xml:space="preserve">риложения </w:t>
      </w:r>
      <w:r w:rsidR="00FC22E0">
        <w:rPr>
          <w:rFonts w:ascii="Times New Roman CYR" w:hAnsi="Times New Roman CYR" w:cs="Times New Roman CYR"/>
          <w:kern w:val="28"/>
          <w:sz w:val="28"/>
          <w:szCs w:val="28"/>
        </w:rPr>
        <w:t xml:space="preserve">№ </w:t>
      </w:r>
      <w:r w:rsidR="00A43107">
        <w:rPr>
          <w:rFonts w:ascii="Times New Roman CYR" w:hAnsi="Times New Roman CYR" w:cs="Times New Roman CYR"/>
          <w:kern w:val="28"/>
          <w:sz w:val="28"/>
          <w:szCs w:val="28"/>
        </w:rPr>
        <w:t>1</w:t>
      </w:r>
      <w:r w:rsidR="00702EC1">
        <w:rPr>
          <w:rFonts w:ascii="Times New Roman CYR" w:hAnsi="Times New Roman CYR" w:cs="Times New Roman CYR"/>
          <w:kern w:val="28"/>
          <w:sz w:val="28"/>
          <w:szCs w:val="28"/>
        </w:rPr>
        <w:t xml:space="preserve"> к настоящему административному регламенту</w:t>
      </w:r>
      <w:r w:rsidR="00594595" w:rsidRPr="00D45F56">
        <w:rPr>
          <w:rFonts w:ascii="Times New Roman CYR" w:hAnsi="Times New Roman CYR" w:cs="Times New Roman CYR"/>
          <w:kern w:val="28"/>
          <w:sz w:val="28"/>
          <w:szCs w:val="28"/>
        </w:rPr>
        <w:t>.</w:t>
      </w:r>
      <w:proofErr w:type="gramEnd"/>
    </w:p>
    <w:p w14:paraId="78DCFC0F" w14:textId="0BB099D3" w:rsidR="00942B3B" w:rsidRPr="00734D58" w:rsidRDefault="00982115"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2.4.12</w:t>
      </w:r>
      <w:r w:rsidR="00594595" w:rsidRPr="00594595">
        <w:rPr>
          <w:rFonts w:ascii="Times New Roman CYR" w:hAnsi="Times New Roman CYR" w:cs="Times New Roman CYR"/>
          <w:kern w:val="28"/>
          <w:sz w:val="28"/>
          <w:szCs w:val="28"/>
        </w:rPr>
        <w:t xml:space="preserve">. Договор об экспертном сопровождении заключается на 1 год. Не </w:t>
      </w:r>
      <w:proofErr w:type="gramStart"/>
      <w:r w:rsidR="00594595" w:rsidRPr="00594595">
        <w:rPr>
          <w:rFonts w:ascii="Times New Roman CYR" w:hAnsi="Times New Roman CYR" w:cs="Times New Roman CYR"/>
          <w:kern w:val="28"/>
          <w:sz w:val="28"/>
          <w:szCs w:val="28"/>
        </w:rPr>
        <w:t>позднее</w:t>
      </w:r>
      <w:proofErr w:type="gramEnd"/>
      <w:r w:rsidR="00594595" w:rsidRPr="00594595">
        <w:rPr>
          <w:rFonts w:ascii="Times New Roman CYR" w:hAnsi="Times New Roman CYR" w:cs="Times New Roman CYR"/>
          <w:kern w:val="28"/>
          <w:sz w:val="28"/>
          <w:szCs w:val="28"/>
        </w:rPr>
        <w:t xml:space="preserve"> чем за 30 рабочих дней до истечения срока договора об экспертном сопровождении Заявитель вправе уведомить </w:t>
      </w:r>
      <w:r w:rsidR="00772463">
        <w:rPr>
          <w:rFonts w:ascii="Times New Roman CYR" w:hAnsi="Times New Roman CYR" w:cs="Times New Roman CYR"/>
          <w:kern w:val="28"/>
          <w:sz w:val="28"/>
          <w:szCs w:val="28"/>
        </w:rPr>
        <w:t>ГАУ «</w:t>
      </w:r>
      <w:proofErr w:type="spellStart"/>
      <w:r w:rsidR="00772463">
        <w:rPr>
          <w:rFonts w:ascii="Times New Roman CYR" w:hAnsi="Times New Roman CYR" w:cs="Times New Roman CYR"/>
          <w:kern w:val="28"/>
          <w:sz w:val="28"/>
          <w:szCs w:val="28"/>
        </w:rPr>
        <w:t>Госэкспертиза</w:t>
      </w:r>
      <w:proofErr w:type="spellEnd"/>
      <w:r w:rsidR="00772463">
        <w:rPr>
          <w:rFonts w:ascii="Times New Roman CYR" w:hAnsi="Times New Roman CYR" w:cs="Times New Roman CYR"/>
          <w:kern w:val="28"/>
          <w:sz w:val="28"/>
          <w:szCs w:val="28"/>
        </w:rPr>
        <w:t xml:space="preserve"> Новгородской области» </w:t>
      </w:r>
      <w:r w:rsidR="00594595" w:rsidRPr="00594595">
        <w:rPr>
          <w:rFonts w:ascii="Times New Roman CYR" w:hAnsi="Times New Roman CYR" w:cs="Times New Roman CYR"/>
          <w:kern w:val="28"/>
          <w:sz w:val="28"/>
          <w:szCs w:val="28"/>
        </w:rPr>
        <w:t xml:space="preserve">о продлении срока действия договора об экспертном сопровождении. В случае такого уведомления </w:t>
      </w:r>
      <w:r w:rsidR="00772463">
        <w:rPr>
          <w:rFonts w:ascii="Times New Roman CYR" w:hAnsi="Times New Roman CYR" w:cs="Times New Roman CYR"/>
          <w:kern w:val="28"/>
          <w:sz w:val="28"/>
          <w:szCs w:val="28"/>
        </w:rPr>
        <w:t>ГАУ «</w:t>
      </w:r>
      <w:proofErr w:type="spellStart"/>
      <w:r w:rsidR="00772463">
        <w:rPr>
          <w:rFonts w:ascii="Times New Roman CYR" w:hAnsi="Times New Roman CYR" w:cs="Times New Roman CYR"/>
          <w:kern w:val="28"/>
          <w:sz w:val="28"/>
          <w:szCs w:val="28"/>
        </w:rPr>
        <w:t>Госэкспертиза</w:t>
      </w:r>
      <w:proofErr w:type="spellEnd"/>
      <w:r w:rsidR="00772463">
        <w:rPr>
          <w:rFonts w:ascii="Times New Roman CYR" w:hAnsi="Times New Roman CYR" w:cs="Times New Roman CYR"/>
          <w:kern w:val="28"/>
          <w:sz w:val="28"/>
          <w:szCs w:val="28"/>
        </w:rPr>
        <w:t xml:space="preserve"> Новгородской области» </w:t>
      </w:r>
      <w:r w:rsidR="00594595" w:rsidRPr="00594595">
        <w:rPr>
          <w:rFonts w:ascii="Times New Roman CYR" w:hAnsi="Times New Roman CYR" w:cs="Times New Roman CYR"/>
          <w:kern w:val="28"/>
          <w:sz w:val="28"/>
          <w:szCs w:val="28"/>
        </w:rPr>
        <w:t>готовит дополнительное соглашение к договору об экспертном сопровождении, заключенному с Заявителем, о продлении срока действия такого договора на срок не более 1 года.</w:t>
      </w:r>
    </w:p>
    <w:p w14:paraId="50BEB2B3" w14:textId="70352842" w:rsidR="007861F4" w:rsidRPr="00734D58" w:rsidRDefault="007861F4"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bCs/>
          <w:sz w:val="28"/>
          <w:szCs w:val="28"/>
        </w:rPr>
      </w:pPr>
      <w:r w:rsidRPr="00482587">
        <w:rPr>
          <w:rFonts w:ascii="Times New Roman CYR" w:hAnsi="Times New Roman CYR" w:cs="Times New Roman CYR"/>
          <w:b/>
          <w:bCs/>
          <w:kern w:val="28"/>
          <w:sz w:val="28"/>
          <w:szCs w:val="28"/>
        </w:rPr>
        <w:t>2.5.</w:t>
      </w:r>
      <w:r w:rsidRPr="00482587">
        <w:rPr>
          <w:rFonts w:ascii="Times New Roman CYR" w:hAnsi="Times New Roman CYR" w:cs="Times New Roman CYR"/>
          <w:b/>
          <w:bCs/>
          <w:kern w:val="28"/>
          <w:sz w:val="28"/>
          <w:szCs w:val="28"/>
        </w:rPr>
        <w:tab/>
      </w:r>
      <w:r w:rsidR="003F4CBE" w:rsidRPr="00734D58">
        <w:rPr>
          <w:rFonts w:ascii="Times New Roman CYR" w:hAnsi="Times New Roman CYR" w:cs="Times New Roman CYR"/>
          <w:b/>
          <w:bCs/>
          <w:kern w:val="28"/>
          <w:sz w:val="28"/>
          <w:szCs w:val="28"/>
        </w:rPr>
        <w:t>Нормативные правовые</w:t>
      </w:r>
      <w:r w:rsidRPr="00734D58">
        <w:rPr>
          <w:rFonts w:ascii="Times New Roman CYR" w:hAnsi="Times New Roman CYR" w:cs="Times New Roman CYR"/>
          <w:b/>
          <w:bCs/>
          <w:kern w:val="28"/>
          <w:sz w:val="28"/>
          <w:szCs w:val="28"/>
        </w:rPr>
        <w:t xml:space="preserve"> акт</w:t>
      </w:r>
      <w:r w:rsidR="003F4CBE" w:rsidRPr="00734D58">
        <w:rPr>
          <w:rFonts w:ascii="Times New Roman CYR" w:hAnsi="Times New Roman CYR" w:cs="Times New Roman CYR"/>
          <w:b/>
          <w:bCs/>
          <w:kern w:val="28"/>
          <w:sz w:val="28"/>
          <w:szCs w:val="28"/>
        </w:rPr>
        <w:t>ы</w:t>
      </w:r>
      <w:r w:rsidRPr="00734D58">
        <w:rPr>
          <w:rFonts w:ascii="Times New Roman CYR" w:hAnsi="Times New Roman CYR" w:cs="Times New Roman CYR"/>
          <w:b/>
          <w:bCs/>
          <w:kern w:val="28"/>
          <w:sz w:val="28"/>
          <w:szCs w:val="28"/>
        </w:rPr>
        <w:t>,</w:t>
      </w:r>
      <w:r w:rsidRPr="00734D58">
        <w:rPr>
          <w:rFonts w:ascii="Times New Roman CYR" w:hAnsi="Times New Roman CYR" w:cs="Times New Roman CYR"/>
          <w:b/>
          <w:bCs/>
          <w:sz w:val="28"/>
          <w:szCs w:val="28"/>
        </w:rPr>
        <w:t xml:space="preserve"> регулирующи</w:t>
      </w:r>
      <w:r w:rsidR="003F4CBE" w:rsidRPr="00734D58">
        <w:rPr>
          <w:rFonts w:ascii="Times New Roman CYR" w:hAnsi="Times New Roman CYR" w:cs="Times New Roman CYR"/>
          <w:b/>
          <w:bCs/>
          <w:sz w:val="28"/>
          <w:szCs w:val="28"/>
        </w:rPr>
        <w:t>е</w:t>
      </w:r>
      <w:r w:rsidRPr="00734D58">
        <w:rPr>
          <w:rFonts w:ascii="Times New Roman CYR" w:hAnsi="Times New Roman CYR" w:cs="Times New Roman CYR"/>
          <w:b/>
          <w:bCs/>
          <w:sz w:val="28"/>
          <w:szCs w:val="28"/>
        </w:rPr>
        <w:t xml:space="preserve"> </w:t>
      </w:r>
      <w:r w:rsidR="003F4CBE" w:rsidRPr="00734D58">
        <w:rPr>
          <w:rFonts w:ascii="Times New Roman CYR" w:hAnsi="Times New Roman CYR" w:cs="Times New Roman CYR"/>
          <w:b/>
          <w:bCs/>
          <w:sz w:val="28"/>
          <w:szCs w:val="28"/>
        </w:rPr>
        <w:t>предоставление государственной услуги</w:t>
      </w:r>
    </w:p>
    <w:p w14:paraId="3EDA628E" w14:textId="25D726C9" w:rsidR="00734D58" w:rsidRPr="008561F8" w:rsidRDefault="007861F4" w:rsidP="00AD45D7">
      <w:pPr>
        <w:widowControl w:val="0"/>
        <w:autoSpaceDE w:val="0"/>
        <w:autoSpaceDN w:val="0"/>
        <w:adjustRightInd w:val="0"/>
        <w:spacing w:after="0" w:line="240" w:lineRule="auto"/>
        <w:ind w:firstLine="851"/>
        <w:jc w:val="both"/>
        <w:rPr>
          <w:rFonts w:ascii="Times New Roman CYR" w:hAnsi="Times New Roman CYR" w:cs="Times New Roman CYR"/>
          <w:kern w:val="28"/>
          <w:sz w:val="28"/>
          <w:szCs w:val="28"/>
        </w:rPr>
      </w:pPr>
      <w:proofErr w:type="gramStart"/>
      <w:r w:rsidRPr="008561F8">
        <w:rPr>
          <w:rFonts w:ascii="Times New Roman" w:hAnsi="Times New Roman" w:cs="Times New Roman"/>
          <w:kern w:val="28"/>
          <w:sz w:val="28"/>
          <w:szCs w:val="28"/>
        </w:rPr>
        <w:t xml:space="preserve">Предоставление государственной услуги осуществляется в соответствии с </w:t>
      </w:r>
      <w:r w:rsidR="00825060" w:rsidRPr="008561F8">
        <w:rPr>
          <w:rFonts w:ascii="Times New Roman" w:hAnsi="Times New Roman" w:cs="Times New Roman"/>
          <w:kern w:val="28"/>
          <w:sz w:val="28"/>
          <w:szCs w:val="28"/>
        </w:rPr>
        <w:t>нормативными правовыми актами, перечень которых размещен на о</w:t>
      </w:r>
      <w:r w:rsidR="00734D58" w:rsidRPr="008561F8">
        <w:rPr>
          <w:rFonts w:ascii="Times New Roman" w:hAnsi="Times New Roman" w:cs="Times New Roman"/>
          <w:kern w:val="28"/>
          <w:sz w:val="28"/>
          <w:szCs w:val="28"/>
        </w:rPr>
        <w:t xml:space="preserve">фициальном сайте учреждения </w:t>
      </w:r>
      <w:r w:rsidR="00734D58" w:rsidRPr="008561F8">
        <w:rPr>
          <w:rFonts w:ascii="Times New Roman CYR" w:hAnsi="Times New Roman CYR" w:cs="Times New Roman CYR"/>
          <w:kern w:val="28"/>
          <w:sz w:val="28"/>
          <w:szCs w:val="28"/>
        </w:rPr>
        <w:t>gosexpert53.ru</w:t>
      </w:r>
      <w:r w:rsidR="00734D58" w:rsidRPr="008561F8">
        <w:rPr>
          <w:rFonts w:ascii="Times New Roman" w:hAnsi="Times New Roman" w:cs="Times New Roman"/>
          <w:sz w:val="28"/>
          <w:szCs w:val="28"/>
        </w:rPr>
        <w:t xml:space="preserve"> </w:t>
      </w:r>
      <w:r w:rsidR="00825060" w:rsidRPr="008561F8">
        <w:rPr>
          <w:rFonts w:ascii="Times New Roman" w:hAnsi="Times New Roman" w:cs="Times New Roman"/>
          <w:sz w:val="28"/>
          <w:szCs w:val="28"/>
        </w:rPr>
        <w:t xml:space="preserve">в </w:t>
      </w:r>
      <w:r w:rsidR="00A43107">
        <w:rPr>
          <w:rFonts w:ascii="Times New Roman" w:hAnsi="Times New Roman" w:cs="Times New Roman"/>
          <w:sz w:val="28"/>
          <w:szCs w:val="28"/>
        </w:rPr>
        <w:t xml:space="preserve">информационно-телекоммуникационной </w:t>
      </w:r>
      <w:r w:rsidR="00825060" w:rsidRPr="008561F8">
        <w:rPr>
          <w:rFonts w:ascii="Times New Roman" w:hAnsi="Times New Roman" w:cs="Times New Roman"/>
          <w:sz w:val="28"/>
          <w:szCs w:val="28"/>
        </w:rPr>
        <w:t xml:space="preserve">сети «Интернет», </w:t>
      </w:r>
      <w:r w:rsidR="00734D58" w:rsidRPr="008561F8">
        <w:rPr>
          <w:rFonts w:ascii="Times New Roman CYR" w:hAnsi="Times New Roman CYR" w:cs="Times New Roman CYR"/>
          <w:kern w:val="28"/>
          <w:sz w:val="28"/>
          <w:szCs w:val="28"/>
        </w:rPr>
        <w:t>на информационном портале региональной государственной информационной системы «</w:t>
      </w:r>
      <w:r w:rsidR="00734D58" w:rsidRPr="008561F8">
        <w:rPr>
          <w:rFonts w:ascii="Times New Roman CYR" w:eastAsiaTheme="minorHAnsi" w:hAnsi="Times New Roman CYR" w:cs="Times New Roman CYR"/>
          <w:sz w:val="28"/>
          <w:szCs w:val="28"/>
          <w:lang w:eastAsia="en-US"/>
        </w:rPr>
        <w:t xml:space="preserve">Портал государственных и муниципальных услуг (функций) Новгородской области» </w:t>
      </w:r>
      <w:r w:rsidR="00734D58" w:rsidRPr="008561F8">
        <w:rPr>
          <w:rFonts w:ascii="Times New Roman CYR" w:hAnsi="Times New Roman CYR" w:cs="Times New Roman CYR"/>
          <w:kern w:val="28"/>
          <w:sz w:val="28"/>
          <w:szCs w:val="28"/>
        </w:rPr>
        <w:t>и на информационном портале федеральной государственной информационной системы «</w:t>
      </w:r>
      <w:r w:rsidR="00734D58" w:rsidRPr="008561F8">
        <w:rPr>
          <w:rFonts w:ascii="Times New Roman CYR" w:eastAsiaTheme="minorHAnsi" w:hAnsi="Times New Roman CYR" w:cs="Times New Roman CYR"/>
          <w:sz w:val="28"/>
          <w:szCs w:val="28"/>
          <w:lang w:eastAsia="en-US"/>
        </w:rPr>
        <w:t>Единый портал государственных и муниципальных услуг (функций)»</w:t>
      </w:r>
      <w:r w:rsidR="00734D58" w:rsidRPr="008561F8">
        <w:rPr>
          <w:rFonts w:ascii="Times New Roman CYR" w:hAnsi="Times New Roman CYR" w:cs="Times New Roman CYR"/>
          <w:kern w:val="28"/>
          <w:sz w:val="28"/>
          <w:szCs w:val="28"/>
        </w:rPr>
        <w:t>.</w:t>
      </w:r>
      <w:proofErr w:type="gramEnd"/>
    </w:p>
    <w:p w14:paraId="5B03C025" w14:textId="52395CCB" w:rsidR="00734D58" w:rsidRDefault="00825060" w:rsidP="00AD45D7">
      <w:pPr>
        <w:pStyle w:val="1"/>
        <w:shd w:val="clear" w:color="auto" w:fill="FFFFFF"/>
        <w:spacing w:before="0" w:beforeAutospacing="0" w:after="0" w:afterAutospacing="0"/>
        <w:ind w:firstLine="851"/>
        <w:jc w:val="both"/>
        <w:rPr>
          <w:b w:val="0"/>
          <w:sz w:val="28"/>
          <w:szCs w:val="28"/>
        </w:rPr>
      </w:pPr>
      <w:r w:rsidRPr="00734D58">
        <w:rPr>
          <w:b w:val="0"/>
          <w:sz w:val="28"/>
          <w:szCs w:val="28"/>
        </w:rPr>
        <w:t>ГАУ «</w:t>
      </w:r>
      <w:proofErr w:type="spellStart"/>
      <w:r w:rsidRPr="00734D58">
        <w:rPr>
          <w:b w:val="0"/>
          <w:sz w:val="28"/>
          <w:szCs w:val="28"/>
        </w:rPr>
        <w:t>Госэкспертиза</w:t>
      </w:r>
      <w:proofErr w:type="spellEnd"/>
      <w:r w:rsidRPr="00734D58">
        <w:rPr>
          <w:b w:val="0"/>
          <w:sz w:val="28"/>
          <w:szCs w:val="28"/>
        </w:rPr>
        <w:t xml:space="preserve"> Новгородской области» обеспечивает </w:t>
      </w:r>
      <w:r w:rsidR="00A43107">
        <w:rPr>
          <w:b w:val="0"/>
          <w:sz w:val="28"/>
          <w:szCs w:val="28"/>
        </w:rPr>
        <w:t xml:space="preserve">своевременное </w:t>
      </w:r>
      <w:r w:rsidRPr="00734D58">
        <w:rPr>
          <w:b w:val="0"/>
          <w:sz w:val="28"/>
          <w:szCs w:val="28"/>
        </w:rPr>
        <w:t>размещение и актуализацию перечня нормативных правовых актов, регулирующих предоставление</w:t>
      </w:r>
      <w:r w:rsidR="00734D58">
        <w:rPr>
          <w:b w:val="0"/>
          <w:sz w:val="28"/>
          <w:szCs w:val="28"/>
        </w:rPr>
        <w:t xml:space="preserve"> государственной услуги</w:t>
      </w:r>
      <w:r w:rsidR="008561F8">
        <w:rPr>
          <w:b w:val="0"/>
          <w:sz w:val="28"/>
          <w:szCs w:val="28"/>
        </w:rPr>
        <w:t>.</w:t>
      </w:r>
    </w:p>
    <w:p w14:paraId="27C93D92" w14:textId="7BA7D221" w:rsidR="007861F4" w:rsidRDefault="007861F4"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2.6.</w:t>
      </w:r>
      <w:r w:rsidRPr="00482587">
        <w:rPr>
          <w:rFonts w:ascii="Times New Roman CYR" w:hAnsi="Times New Roman CYR" w:cs="Times New Roman CYR"/>
          <w:b/>
          <w:bCs/>
          <w:kern w:val="28"/>
          <w:sz w:val="28"/>
          <w:szCs w:val="28"/>
        </w:rPr>
        <w:tab/>
        <w:t xml:space="preserve">Исчерпывающий перечень документов, необходимых в соответствии с нормативными правовыми актами для предоставления </w:t>
      </w:r>
      <w:r w:rsidRPr="00482587">
        <w:rPr>
          <w:rFonts w:ascii="Times New Roman CYR" w:hAnsi="Times New Roman CYR" w:cs="Times New Roman CYR"/>
          <w:b/>
          <w:bCs/>
          <w:kern w:val="28"/>
          <w:sz w:val="28"/>
          <w:szCs w:val="28"/>
        </w:rPr>
        <w:lastRenderedPageBreak/>
        <w:t>государственной услуги,</w:t>
      </w:r>
      <w:r w:rsidR="0002368D" w:rsidRPr="00482587">
        <w:rPr>
          <w:rFonts w:ascii="Times New Roman CYR" w:hAnsi="Times New Roman CYR" w:cs="Times New Roman CYR"/>
          <w:b/>
          <w:bCs/>
          <w:kern w:val="28"/>
          <w:sz w:val="28"/>
          <w:szCs w:val="28"/>
        </w:rPr>
        <w:t xml:space="preserve"> и услуг, которые являются необходимыми и обязательными для предоставления государственной услуги, </w:t>
      </w:r>
      <w:r w:rsidRPr="00482587">
        <w:rPr>
          <w:rFonts w:ascii="Times New Roman CYR" w:hAnsi="Times New Roman CYR" w:cs="Times New Roman CYR"/>
          <w:b/>
          <w:bCs/>
          <w:kern w:val="28"/>
          <w:sz w:val="28"/>
          <w:szCs w:val="28"/>
        </w:rPr>
        <w:t>подлежащих представлению заявителем, способы их получения, порядок их представления</w:t>
      </w:r>
    </w:p>
    <w:p w14:paraId="6E4BC980" w14:textId="17627411" w:rsidR="008561F8" w:rsidRPr="008561F8" w:rsidRDefault="008561F8" w:rsidP="00AD45D7">
      <w:pPr>
        <w:pStyle w:val="Default"/>
        <w:ind w:firstLine="851"/>
        <w:jc w:val="both"/>
        <w:rPr>
          <w:sz w:val="28"/>
          <w:szCs w:val="28"/>
        </w:rPr>
      </w:pPr>
      <w:r w:rsidRPr="008561F8">
        <w:rPr>
          <w:sz w:val="28"/>
          <w:szCs w:val="28"/>
        </w:rPr>
        <w:t xml:space="preserve">2.6.1. </w:t>
      </w:r>
      <w:r w:rsidR="00FB22D0">
        <w:rPr>
          <w:sz w:val="28"/>
          <w:szCs w:val="28"/>
        </w:rPr>
        <w:t xml:space="preserve">Исчерпывающий </w:t>
      </w:r>
      <w:r w:rsidRPr="008561F8">
        <w:rPr>
          <w:sz w:val="28"/>
          <w:szCs w:val="28"/>
        </w:rPr>
        <w:t>Перечень документов,</w:t>
      </w:r>
      <w:r w:rsidR="00FB22D0" w:rsidRPr="00FB22D0">
        <w:t xml:space="preserve"> </w:t>
      </w:r>
      <w:r w:rsidR="00FB22D0" w:rsidRPr="00FB22D0">
        <w:rPr>
          <w:sz w:val="28"/>
          <w:szCs w:val="28"/>
        </w:rPr>
        <w:t>необходимых в соответствии с нормативными правовыми актами для предоставления государственной услуги</w:t>
      </w:r>
      <w:r w:rsidRPr="008561F8">
        <w:rPr>
          <w:sz w:val="28"/>
          <w:szCs w:val="28"/>
        </w:rPr>
        <w:t xml:space="preserve">, приведен </w:t>
      </w:r>
      <w:r w:rsidRPr="00702EC1">
        <w:rPr>
          <w:sz w:val="28"/>
          <w:szCs w:val="28"/>
          <w:highlight w:val="yellow"/>
        </w:rPr>
        <w:t>в Приложен</w:t>
      </w:r>
      <w:r w:rsidR="00FC22E0">
        <w:rPr>
          <w:sz w:val="28"/>
          <w:szCs w:val="28"/>
          <w:highlight w:val="yellow"/>
        </w:rPr>
        <w:t>ии</w:t>
      </w:r>
      <w:r w:rsidR="00FC22E0">
        <w:rPr>
          <w:sz w:val="28"/>
          <w:szCs w:val="28"/>
        </w:rPr>
        <w:t xml:space="preserve"> № </w:t>
      </w:r>
      <w:r w:rsidR="00A43107">
        <w:rPr>
          <w:sz w:val="28"/>
          <w:szCs w:val="28"/>
        </w:rPr>
        <w:t>1</w:t>
      </w:r>
      <w:r w:rsidRPr="008561F8">
        <w:rPr>
          <w:sz w:val="28"/>
          <w:szCs w:val="28"/>
        </w:rPr>
        <w:t xml:space="preserve"> к </w:t>
      </w:r>
      <w:r w:rsidR="00A43107">
        <w:rPr>
          <w:sz w:val="28"/>
          <w:szCs w:val="28"/>
        </w:rPr>
        <w:t xml:space="preserve">настоящему </w:t>
      </w:r>
      <w:r>
        <w:rPr>
          <w:sz w:val="28"/>
          <w:szCs w:val="28"/>
        </w:rPr>
        <w:t>Административному р</w:t>
      </w:r>
      <w:r w:rsidRPr="008561F8">
        <w:rPr>
          <w:sz w:val="28"/>
          <w:szCs w:val="28"/>
        </w:rPr>
        <w:t>егламенту</w:t>
      </w:r>
      <w:r>
        <w:rPr>
          <w:sz w:val="28"/>
          <w:szCs w:val="28"/>
        </w:rPr>
        <w:t>.</w:t>
      </w:r>
      <w:r w:rsidRPr="008561F8">
        <w:rPr>
          <w:sz w:val="28"/>
          <w:szCs w:val="28"/>
        </w:rPr>
        <w:t xml:space="preserve"> </w:t>
      </w:r>
    </w:p>
    <w:p w14:paraId="6C7E2DEE" w14:textId="77777777" w:rsidR="008561F8" w:rsidRPr="008561F8" w:rsidRDefault="008561F8"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Cs/>
          <w:kern w:val="28"/>
          <w:sz w:val="28"/>
          <w:szCs w:val="28"/>
        </w:rPr>
      </w:pPr>
      <w:r>
        <w:rPr>
          <w:rFonts w:ascii="Times New Roman CYR" w:hAnsi="Times New Roman CYR" w:cs="Times New Roman CYR"/>
          <w:bCs/>
          <w:kern w:val="28"/>
          <w:sz w:val="28"/>
          <w:szCs w:val="28"/>
        </w:rPr>
        <w:t>2.6.2.</w:t>
      </w:r>
      <w:r w:rsidRPr="008561F8">
        <w:rPr>
          <w:rFonts w:ascii="Times New Roman CYR" w:hAnsi="Times New Roman CYR" w:cs="Times New Roman CYR"/>
          <w:bCs/>
          <w:kern w:val="28"/>
          <w:sz w:val="28"/>
          <w:szCs w:val="28"/>
        </w:rPr>
        <w:t xml:space="preserve"> </w:t>
      </w:r>
      <w:proofErr w:type="gramStart"/>
      <w:r w:rsidRPr="008561F8">
        <w:rPr>
          <w:rFonts w:ascii="Times New Roman CYR" w:hAnsi="Times New Roman CYR" w:cs="Times New Roman CYR"/>
          <w:bCs/>
          <w:kern w:val="28"/>
          <w:sz w:val="28"/>
          <w:szCs w:val="28"/>
        </w:rPr>
        <w:t>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в том числе для экспертного сопровождения, представляются в электронной форме, в том числе в форме 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w:t>
      </w:r>
      <w:proofErr w:type="gramEnd"/>
      <w:r w:rsidRPr="008561F8">
        <w:rPr>
          <w:rFonts w:ascii="Times New Roman CYR" w:hAnsi="Times New Roman CYR" w:cs="Times New Roman CYR"/>
          <w:bCs/>
          <w:kern w:val="28"/>
          <w:sz w:val="28"/>
          <w:szCs w:val="28"/>
        </w:rPr>
        <w:t xml:space="preserve"> тайну.</w:t>
      </w:r>
    </w:p>
    <w:p w14:paraId="3FB4FC2C" w14:textId="0F68094D" w:rsidR="008561F8" w:rsidRPr="008561F8" w:rsidRDefault="008561F8"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Cs/>
          <w:kern w:val="28"/>
          <w:sz w:val="28"/>
          <w:szCs w:val="28"/>
        </w:rPr>
      </w:pPr>
      <w:r>
        <w:rPr>
          <w:rFonts w:ascii="Times New Roman CYR" w:hAnsi="Times New Roman CYR" w:cs="Times New Roman CYR"/>
          <w:bCs/>
          <w:kern w:val="28"/>
          <w:sz w:val="28"/>
          <w:szCs w:val="28"/>
        </w:rPr>
        <w:t>2.6.3.</w:t>
      </w:r>
      <w:r w:rsidRPr="008561F8">
        <w:rPr>
          <w:rFonts w:ascii="Times New Roman CYR" w:hAnsi="Times New Roman CYR" w:cs="Times New Roman CYR"/>
          <w:bCs/>
          <w:kern w:val="28"/>
          <w:sz w:val="28"/>
          <w:szCs w:val="28"/>
        </w:rPr>
        <w:t xml:space="preserve"> Документы, представляемые в электронной форме, подписываются руководителем </w:t>
      </w:r>
      <w:r w:rsidR="00A43107">
        <w:rPr>
          <w:rFonts w:ascii="Times New Roman CYR" w:hAnsi="Times New Roman CYR" w:cs="Times New Roman CYR"/>
          <w:bCs/>
          <w:kern w:val="28"/>
          <w:sz w:val="28"/>
          <w:szCs w:val="28"/>
        </w:rPr>
        <w:t>организации (Заявителем)</w:t>
      </w:r>
      <w:r w:rsidRPr="008561F8">
        <w:rPr>
          <w:rFonts w:ascii="Times New Roman CYR" w:hAnsi="Times New Roman CYR" w:cs="Times New Roman CYR"/>
          <w:bCs/>
          <w:kern w:val="28"/>
          <w:sz w:val="28"/>
          <w:szCs w:val="28"/>
        </w:rPr>
        <w:t xml:space="preserve"> или уполномоченным им лицом с использова</w:t>
      </w:r>
      <w:r>
        <w:rPr>
          <w:rFonts w:ascii="Times New Roman CYR" w:hAnsi="Times New Roman CYR" w:cs="Times New Roman CYR"/>
          <w:bCs/>
          <w:kern w:val="28"/>
          <w:sz w:val="28"/>
          <w:szCs w:val="28"/>
        </w:rPr>
        <w:t xml:space="preserve">нием </w:t>
      </w:r>
      <w:r w:rsidRPr="008561F8">
        <w:rPr>
          <w:rFonts w:ascii="Times New Roman CYR" w:hAnsi="Times New Roman CYR" w:cs="Times New Roman CYR"/>
          <w:bCs/>
          <w:kern w:val="28"/>
          <w:sz w:val="28"/>
          <w:szCs w:val="28"/>
        </w:rPr>
        <w:t>усиленной квалифицированной электронной подписи, пре</w:t>
      </w:r>
      <w:r w:rsidR="00B856AB">
        <w:rPr>
          <w:rFonts w:ascii="Times New Roman CYR" w:hAnsi="Times New Roman CYR" w:cs="Times New Roman CYR"/>
          <w:bCs/>
          <w:kern w:val="28"/>
          <w:sz w:val="28"/>
          <w:szCs w:val="28"/>
        </w:rPr>
        <w:t>дусмотренной федеральным законодательством</w:t>
      </w:r>
      <w:r w:rsidRPr="008561F8">
        <w:rPr>
          <w:rFonts w:ascii="Times New Roman CYR" w:hAnsi="Times New Roman CYR" w:cs="Times New Roman CYR"/>
          <w:bCs/>
          <w:kern w:val="28"/>
          <w:sz w:val="28"/>
          <w:szCs w:val="28"/>
        </w:rPr>
        <w:t>.</w:t>
      </w:r>
    </w:p>
    <w:p w14:paraId="1D3AEF71" w14:textId="29B30E6F" w:rsidR="008561F8" w:rsidRPr="008561F8" w:rsidRDefault="00B856AB"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Cs/>
          <w:kern w:val="28"/>
          <w:sz w:val="28"/>
          <w:szCs w:val="28"/>
        </w:rPr>
      </w:pPr>
      <w:r>
        <w:rPr>
          <w:rFonts w:ascii="Times New Roman CYR" w:hAnsi="Times New Roman CYR" w:cs="Times New Roman CYR"/>
          <w:bCs/>
          <w:kern w:val="28"/>
          <w:sz w:val="28"/>
          <w:szCs w:val="28"/>
        </w:rPr>
        <w:t>2.6.4</w:t>
      </w:r>
      <w:r w:rsidR="008561F8" w:rsidRPr="008561F8">
        <w:rPr>
          <w:rFonts w:ascii="Times New Roman CYR" w:hAnsi="Times New Roman CYR" w:cs="Times New Roman CYR"/>
          <w:bCs/>
          <w:kern w:val="28"/>
          <w:sz w:val="28"/>
          <w:szCs w:val="28"/>
        </w:rPr>
        <w:t xml:space="preserve">. </w:t>
      </w:r>
      <w:r>
        <w:rPr>
          <w:rFonts w:ascii="Times New Roman CYR" w:hAnsi="Times New Roman CYR" w:cs="Times New Roman CYR"/>
          <w:bCs/>
          <w:kern w:val="28"/>
          <w:sz w:val="28"/>
          <w:szCs w:val="28"/>
        </w:rPr>
        <w:t>ГАУ «</w:t>
      </w:r>
      <w:proofErr w:type="spellStart"/>
      <w:r>
        <w:rPr>
          <w:rFonts w:ascii="Times New Roman CYR" w:hAnsi="Times New Roman CYR" w:cs="Times New Roman CYR"/>
          <w:bCs/>
          <w:kern w:val="28"/>
          <w:sz w:val="28"/>
          <w:szCs w:val="28"/>
        </w:rPr>
        <w:t>Госэкспертиза</w:t>
      </w:r>
      <w:proofErr w:type="spellEnd"/>
      <w:r>
        <w:rPr>
          <w:rFonts w:ascii="Times New Roman CYR" w:hAnsi="Times New Roman CYR" w:cs="Times New Roman CYR"/>
          <w:bCs/>
          <w:kern w:val="28"/>
          <w:sz w:val="28"/>
          <w:szCs w:val="28"/>
        </w:rPr>
        <w:t xml:space="preserve"> Новгородской области»</w:t>
      </w:r>
      <w:r w:rsidR="008561F8" w:rsidRPr="008561F8">
        <w:rPr>
          <w:rFonts w:ascii="Times New Roman CYR" w:hAnsi="Times New Roman CYR" w:cs="Times New Roman CYR"/>
          <w:bCs/>
          <w:kern w:val="28"/>
          <w:sz w:val="28"/>
          <w:szCs w:val="28"/>
        </w:rPr>
        <w:t xml:space="preserve"> вправе дополнительно истребовать от </w:t>
      </w:r>
      <w:r w:rsidR="00A43107">
        <w:rPr>
          <w:rFonts w:ascii="Times New Roman CYR" w:hAnsi="Times New Roman CYR" w:cs="Times New Roman CYR"/>
          <w:bCs/>
          <w:kern w:val="28"/>
          <w:sz w:val="28"/>
          <w:szCs w:val="28"/>
        </w:rPr>
        <w:t>З</w:t>
      </w:r>
      <w:r w:rsidR="008561F8" w:rsidRPr="008561F8">
        <w:rPr>
          <w:rFonts w:ascii="Times New Roman CYR" w:hAnsi="Times New Roman CYR" w:cs="Times New Roman CYR"/>
          <w:bCs/>
          <w:kern w:val="28"/>
          <w:sz w:val="28"/>
          <w:szCs w:val="28"/>
        </w:rPr>
        <w:t>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Указанные расчеты и материалы должны представляться Заявителем не позднее 3 рабочих дней со дня получения соответствующего запроса.</w:t>
      </w:r>
    </w:p>
    <w:p w14:paraId="79007227" w14:textId="36DF97E0" w:rsidR="008561F8" w:rsidRPr="008561F8" w:rsidRDefault="00B856AB"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Cs/>
          <w:kern w:val="28"/>
          <w:sz w:val="28"/>
          <w:szCs w:val="28"/>
        </w:rPr>
      </w:pPr>
      <w:r>
        <w:rPr>
          <w:rFonts w:ascii="Times New Roman CYR" w:hAnsi="Times New Roman CYR" w:cs="Times New Roman CYR"/>
          <w:bCs/>
          <w:kern w:val="28"/>
          <w:sz w:val="28"/>
          <w:szCs w:val="28"/>
        </w:rPr>
        <w:t>2.6.5</w:t>
      </w:r>
      <w:r w:rsidRPr="008561F8">
        <w:rPr>
          <w:rFonts w:ascii="Times New Roman CYR" w:hAnsi="Times New Roman CYR" w:cs="Times New Roman CYR"/>
          <w:bCs/>
          <w:kern w:val="28"/>
          <w:sz w:val="28"/>
          <w:szCs w:val="28"/>
        </w:rPr>
        <w:t xml:space="preserve">. </w:t>
      </w:r>
      <w:proofErr w:type="gramStart"/>
      <w:r w:rsidR="008561F8" w:rsidRPr="008561F8">
        <w:rPr>
          <w:rFonts w:ascii="Times New Roman CYR" w:hAnsi="Times New Roman CYR" w:cs="Times New Roman CYR"/>
          <w:bCs/>
          <w:kern w:val="28"/>
          <w:sz w:val="28"/>
          <w:szCs w:val="28"/>
        </w:rPr>
        <w:t>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w:t>
      </w:r>
      <w:r w:rsidR="00D45F56">
        <w:rPr>
          <w:rFonts w:ascii="Times New Roman CYR" w:hAnsi="Times New Roman CYR" w:cs="Times New Roman CYR"/>
          <w:bCs/>
          <w:kern w:val="28"/>
          <w:sz w:val="28"/>
          <w:szCs w:val="28"/>
        </w:rPr>
        <w:t>,</w:t>
      </w:r>
      <w:r w:rsidR="008561F8" w:rsidRPr="008561F8">
        <w:rPr>
          <w:rFonts w:ascii="Times New Roman CYR" w:hAnsi="Times New Roman CYR" w:cs="Times New Roman CYR"/>
          <w:bCs/>
          <w:kern w:val="28"/>
          <w:sz w:val="28"/>
          <w:szCs w:val="28"/>
        </w:rPr>
        <w:t xml:space="preserve"> </w:t>
      </w:r>
      <w:r>
        <w:rPr>
          <w:rFonts w:ascii="Times New Roman CYR" w:hAnsi="Times New Roman CYR" w:cs="Times New Roman CYR"/>
          <w:bCs/>
          <w:kern w:val="28"/>
          <w:sz w:val="28"/>
          <w:szCs w:val="28"/>
        </w:rPr>
        <w:t>ГАУ «</w:t>
      </w:r>
      <w:proofErr w:type="spellStart"/>
      <w:r>
        <w:rPr>
          <w:rFonts w:ascii="Times New Roman CYR" w:hAnsi="Times New Roman CYR" w:cs="Times New Roman CYR"/>
          <w:bCs/>
          <w:kern w:val="28"/>
          <w:sz w:val="28"/>
          <w:szCs w:val="28"/>
        </w:rPr>
        <w:t>Госэкспертиза</w:t>
      </w:r>
      <w:proofErr w:type="spellEnd"/>
      <w:r>
        <w:rPr>
          <w:rFonts w:ascii="Times New Roman CYR" w:hAnsi="Times New Roman CYR" w:cs="Times New Roman CYR"/>
          <w:bCs/>
          <w:kern w:val="28"/>
          <w:sz w:val="28"/>
          <w:szCs w:val="28"/>
        </w:rPr>
        <w:t xml:space="preserve"> Новгородской области»</w:t>
      </w:r>
      <w:r w:rsidR="008561F8" w:rsidRPr="008561F8">
        <w:rPr>
          <w:rFonts w:ascii="Times New Roman CYR" w:hAnsi="Times New Roman CYR" w:cs="Times New Roman CYR"/>
          <w:bCs/>
          <w:kern w:val="28"/>
          <w:sz w:val="28"/>
          <w:szCs w:val="28"/>
        </w:rPr>
        <w:t xml:space="preserve"> также вправе направить Заявителю мотивированный запрос о необходимости представления дополнительных расчетных обоснований включенных в сметную стоимость затрат, для расчета которых не установлены</w:t>
      </w:r>
      <w:proofErr w:type="gramEnd"/>
      <w:r w:rsidR="008561F8" w:rsidRPr="008561F8">
        <w:rPr>
          <w:rFonts w:ascii="Times New Roman CYR" w:hAnsi="Times New Roman CYR" w:cs="Times New Roman CYR"/>
          <w:bCs/>
          <w:kern w:val="28"/>
          <w:sz w:val="28"/>
          <w:szCs w:val="28"/>
        </w:rPr>
        <w:t xml:space="preserve">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14:paraId="21283389" w14:textId="77777777" w:rsidR="008561F8" w:rsidRDefault="00B856AB"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Cs/>
          <w:kern w:val="28"/>
          <w:sz w:val="28"/>
          <w:szCs w:val="28"/>
        </w:rPr>
      </w:pPr>
      <w:r w:rsidRPr="00982115">
        <w:rPr>
          <w:rFonts w:ascii="Times New Roman CYR" w:hAnsi="Times New Roman CYR" w:cs="Times New Roman CYR"/>
          <w:bCs/>
          <w:kern w:val="28"/>
          <w:sz w:val="28"/>
          <w:szCs w:val="28"/>
        </w:rPr>
        <w:t>2.6.6</w:t>
      </w:r>
      <w:r w:rsidR="008561F8" w:rsidRPr="00982115">
        <w:rPr>
          <w:rFonts w:ascii="Times New Roman CYR" w:hAnsi="Times New Roman CYR" w:cs="Times New Roman CYR"/>
          <w:bCs/>
          <w:kern w:val="28"/>
          <w:sz w:val="28"/>
          <w:szCs w:val="28"/>
        </w:rPr>
        <w:t xml:space="preserve">. </w:t>
      </w:r>
      <w:proofErr w:type="gramStart"/>
      <w:r w:rsidR="008561F8" w:rsidRPr="008561F8">
        <w:rPr>
          <w:rFonts w:ascii="Times New Roman CYR" w:hAnsi="Times New Roman CYR" w:cs="Times New Roman CYR"/>
          <w:bCs/>
          <w:kern w:val="28"/>
          <w:sz w:val="28"/>
          <w:szCs w:val="28"/>
        </w:rPr>
        <w:t xml:space="preserve">В случае если ранее документы представлялись на государственную экспертизу на бумажном носителе при проведении повторной государственной экспертизы проектной документации, </w:t>
      </w:r>
      <w:r w:rsidR="008561F8" w:rsidRPr="008561F8">
        <w:rPr>
          <w:rFonts w:ascii="Times New Roman CYR" w:hAnsi="Times New Roman CYR" w:cs="Times New Roman CYR"/>
          <w:bCs/>
          <w:kern w:val="28"/>
          <w:sz w:val="28"/>
          <w:szCs w:val="28"/>
        </w:rPr>
        <w:lastRenderedPageBreak/>
        <w:t>получившей положительное заключение государственной экспертизы, в том числе заключение государственной экспертизы, проводимой в с</w:t>
      </w:r>
      <w:r w:rsidR="00245EDD">
        <w:rPr>
          <w:rFonts w:ascii="Times New Roman CYR" w:hAnsi="Times New Roman CYR" w:cs="Times New Roman CYR"/>
          <w:bCs/>
          <w:kern w:val="28"/>
          <w:sz w:val="28"/>
          <w:szCs w:val="28"/>
        </w:rPr>
        <w:t>лучае, предусмотренном частью 3.</w:t>
      </w:r>
      <w:r w:rsidR="008561F8" w:rsidRPr="008561F8">
        <w:rPr>
          <w:rFonts w:ascii="Times New Roman CYR" w:hAnsi="Times New Roman CYR" w:cs="Times New Roman CYR"/>
          <w:bCs/>
          <w:kern w:val="28"/>
          <w:sz w:val="28"/>
          <w:szCs w:val="28"/>
        </w:rPr>
        <w:t xml:space="preserve">10 статьи 49 Градостроительного кодекса Российской Федерации, </w:t>
      </w:r>
      <w:r w:rsidR="00245EDD">
        <w:rPr>
          <w:rFonts w:ascii="Times New Roman CYR" w:hAnsi="Times New Roman CYR" w:cs="Times New Roman CYR"/>
          <w:bCs/>
          <w:kern w:val="28"/>
          <w:sz w:val="28"/>
          <w:szCs w:val="28"/>
        </w:rPr>
        <w:t>ГАУ «</w:t>
      </w:r>
      <w:proofErr w:type="spellStart"/>
      <w:r w:rsidR="00245EDD">
        <w:rPr>
          <w:rFonts w:ascii="Times New Roman CYR" w:hAnsi="Times New Roman CYR" w:cs="Times New Roman CYR"/>
          <w:bCs/>
          <w:kern w:val="28"/>
          <w:sz w:val="28"/>
          <w:szCs w:val="28"/>
        </w:rPr>
        <w:t>Госэкспертиза</w:t>
      </w:r>
      <w:proofErr w:type="spellEnd"/>
      <w:r w:rsidR="00245EDD">
        <w:rPr>
          <w:rFonts w:ascii="Times New Roman CYR" w:hAnsi="Times New Roman CYR" w:cs="Times New Roman CYR"/>
          <w:bCs/>
          <w:kern w:val="28"/>
          <w:sz w:val="28"/>
          <w:szCs w:val="28"/>
        </w:rPr>
        <w:t xml:space="preserve"> Новгородской области»</w:t>
      </w:r>
      <w:r w:rsidR="008561F8" w:rsidRPr="008561F8">
        <w:rPr>
          <w:rFonts w:ascii="Times New Roman CYR" w:hAnsi="Times New Roman CYR" w:cs="Times New Roman CYR"/>
          <w:bCs/>
          <w:kern w:val="28"/>
          <w:sz w:val="28"/>
          <w:szCs w:val="28"/>
        </w:rPr>
        <w:t xml:space="preserve"> в целях оценки совместимости внесенных изменений с проектной документацией, в отношении которой была ранее</w:t>
      </w:r>
      <w:proofErr w:type="gramEnd"/>
      <w:r w:rsidR="008561F8" w:rsidRPr="008561F8">
        <w:rPr>
          <w:rFonts w:ascii="Times New Roman CYR" w:hAnsi="Times New Roman CYR" w:cs="Times New Roman CYR"/>
          <w:bCs/>
          <w:kern w:val="28"/>
          <w:sz w:val="28"/>
          <w:szCs w:val="28"/>
        </w:rPr>
        <w:t xml:space="preserve"> проведена государственная экспертиза, вправе дополнительно истребовать от Заявителя представление материалов проектной документации, в которые изменения не вносились. Указанные материалы проектной документации представляются Заявителем не позднее 3 рабочих дней со дня получения соответствующего запроса в порядке, установленном договором.</w:t>
      </w:r>
    </w:p>
    <w:p w14:paraId="36E214B4" w14:textId="11B6A5A9" w:rsidR="00CE19F0" w:rsidRDefault="00CE19F0" w:rsidP="00AD45D7">
      <w:pPr>
        <w:widowControl w:val="0"/>
        <w:tabs>
          <w:tab w:val="left" w:pos="0"/>
        </w:tabs>
        <w:autoSpaceDE w:val="0"/>
        <w:autoSpaceDN w:val="0"/>
        <w:adjustRightInd w:val="0"/>
        <w:spacing w:after="0" w:line="240" w:lineRule="auto"/>
        <w:ind w:firstLine="851"/>
        <w:jc w:val="both"/>
        <w:rPr>
          <w:rFonts w:ascii="Times New Roman CYR" w:hAnsi="Times New Roman CYR" w:cs="Times New Roman CYR"/>
          <w:bCs/>
          <w:kern w:val="28"/>
          <w:sz w:val="28"/>
          <w:szCs w:val="28"/>
        </w:rPr>
      </w:pPr>
      <w:r>
        <w:rPr>
          <w:rFonts w:ascii="Times New Roman CYR" w:hAnsi="Times New Roman CYR" w:cs="Times New Roman CYR"/>
          <w:bCs/>
          <w:kern w:val="28"/>
          <w:sz w:val="28"/>
          <w:szCs w:val="28"/>
        </w:rPr>
        <w:t xml:space="preserve">2.6.7. Исчерпывающий перечень документов, необходимых для предоставления </w:t>
      </w:r>
      <w:r w:rsidR="00A43107">
        <w:rPr>
          <w:rFonts w:ascii="Times New Roman CYR" w:hAnsi="Times New Roman CYR" w:cs="Times New Roman CYR"/>
          <w:bCs/>
          <w:kern w:val="28"/>
          <w:sz w:val="28"/>
          <w:szCs w:val="28"/>
        </w:rPr>
        <w:t>У</w:t>
      </w:r>
      <w:r w:rsidRPr="00CE19F0">
        <w:rPr>
          <w:rFonts w:ascii="Times New Roman CYR" w:hAnsi="Times New Roman CYR" w:cs="Times New Roman CYR"/>
          <w:bCs/>
          <w:kern w:val="28"/>
          <w:sz w:val="28"/>
          <w:szCs w:val="28"/>
        </w:rPr>
        <w:t>слуг, которые являются необходимыми и обязательными для предоставления государственной услуги</w:t>
      </w:r>
      <w:r>
        <w:rPr>
          <w:rFonts w:ascii="Times New Roman CYR" w:hAnsi="Times New Roman CYR" w:cs="Times New Roman CYR"/>
          <w:bCs/>
          <w:kern w:val="28"/>
          <w:sz w:val="28"/>
          <w:szCs w:val="28"/>
        </w:rPr>
        <w:t xml:space="preserve">, не приводится в связи </w:t>
      </w:r>
      <w:r w:rsidR="00AA676C">
        <w:rPr>
          <w:rFonts w:ascii="Times New Roman CYR" w:hAnsi="Times New Roman CYR" w:cs="Times New Roman CYR"/>
          <w:bCs/>
          <w:kern w:val="28"/>
          <w:sz w:val="28"/>
          <w:szCs w:val="28"/>
        </w:rPr>
        <w:t xml:space="preserve">тем, что </w:t>
      </w:r>
      <w:r>
        <w:rPr>
          <w:rFonts w:ascii="Times New Roman CYR" w:hAnsi="Times New Roman CYR" w:cs="Times New Roman CYR"/>
          <w:bCs/>
          <w:kern w:val="28"/>
          <w:sz w:val="28"/>
          <w:szCs w:val="28"/>
        </w:rPr>
        <w:t>с данны</w:t>
      </w:r>
      <w:r w:rsidR="00AA676C">
        <w:rPr>
          <w:rFonts w:ascii="Times New Roman CYR" w:hAnsi="Times New Roman CYR" w:cs="Times New Roman CYR"/>
          <w:bCs/>
          <w:kern w:val="28"/>
          <w:sz w:val="28"/>
          <w:szCs w:val="28"/>
        </w:rPr>
        <w:t>е</w:t>
      </w:r>
      <w:r>
        <w:rPr>
          <w:rFonts w:ascii="Times New Roman CYR" w:hAnsi="Times New Roman CYR" w:cs="Times New Roman CYR"/>
          <w:bCs/>
          <w:kern w:val="28"/>
          <w:sz w:val="28"/>
          <w:szCs w:val="28"/>
        </w:rPr>
        <w:t xml:space="preserve"> услуг</w:t>
      </w:r>
      <w:r w:rsidR="00AA676C">
        <w:rPr>
          <w:rFonts w:ascii="Times New Roman CYR" w:hAnsi="Times New Roman CYR" w:cs="Times New Roman CYR"/>
          <w:bCs/>
          <w:kern w:val="28"/>
          <w:sz w:val="28"/>
          <w:szCs w:val="28"/>
        </w:rPr>
        <w:t xml:space="preserve">и </w:t>
      </w:r>
      <w:r w:rsidR="00A43107">
        <w:rPr>
          <w:rFonts w:ascii="Times New Roman CYR" w:hAnsi="Times New Roman CYR" w:cs="Times New Roman CYR"/>
          <w:bCs/>
          <w:kern w:val="28"/>
          <w:sz w:val="28"/>
          <w:szCs w:val="28"/>
        </w:rPr>
        <w:t xml:space="preserve">федеральным законодательством </w:t>
      </w:r>
      <w:r w:rsidR="00AA676C">
        <w:rPr>
          <w:rFonts w:ascii="Times New Roman CYR" w:hAnsi="Times New Roman CYR" w:cs="Times New Roman CYR"/>
          <w:bCs/>
          <w:kern w:val="28"/>
          <w:sz w:val="28"/>
          <w:szCs w:val="28"/>
        </w:rPr>
        <w:t>не предусмотрены.</w:t>
      </w:r>
      <w:r>
        <w:rPr>
          <w:rFonts w:ascii="Times New Roman CYR" w:hAnsi="Times New Roman CYR" w:cs="Times New Roman CYR"/>
          <w:bCs/>
          <w:kern w:val="28"/>
          <w:sz w:val="28"/>
          <w:szCs w:val="28"/>
        </w:rPr>
        <w:t xml:space="preserve">  </w:t>
      </w:r>
    </w:p>
    <w:p w14:paraId="2B2C7466" w14:textId="77777777" w:rsidR="00585E75" w:rsidRPr="00482587" w:rsidRDefault="007861F4"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
          <w:kern w:val="28"/>
          <w:sz w:val="28"/>
          <w:szCs w:val="28"/>
        </w:rPr>
      </w:pPr>
      <w:r w:rsidRPr="00482587">
        <w:rPr>
          <w:rFonts w:ascii="Times New Roman" w:hAnsi="Times New Roman" w:cs="Times New Roman"/>
          <w:b/>
          <w:kern w:val="28"/>
          <w:sz w:val="28"/>
          <w:szCs w:val="28"/>
        </w:rPr>
        <w:t>2.</w:t>
      </w:r>
      <w:r w:rsidR="00EF0B32" w:rsidRPr="00482587">
        <w:rPr>
          <w:rFonts w:ascii="Times New Roman" w:hAnsi="Times New Roman" w:cs="Times New Roman"/>
          <w:b/>
          <w:kern w:val="28"/>
          <w:sz w:val="28"/>
          <w:szCs w:val="28"/>
        </w:rPr>
        <w:t>7.</w:t>
      </w:r>
      <w:r w:rsidR="00EF0B32" w:rsidRPr="00482587">
        <w:rPr>
          <w:b/>
        </w:rPr>
        <w:t xml:space="preserve"> </w:t>
      </w:r>
      <w:proofErr w:type="gramStart"/>
      <w:r w:rsidR="00585E75" w:rsidRPr="00585E75">
        <w:rPr>
          <w:rFonts w:ascii="Times New Roman" w:hAnsi="Times New Roman" w:cs="Times New Roman"/>
          <w:b/>
          <w:kern w:val="28"/>
          <w:sz w:val="28"/>
          <w:szCs w:val="28"/>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r w:rsidR="00585E75">
        <w:rPr>
          <w:rFonts w:ascii="Times New Roman" w:hAnsi="Times New Roman" w:cs="Times New Roman"/>
          <w:b/>
          <w:kern w:val="28"/>
          <w:sz w:val="28"/>
          <w:szCs w:val="28"/>
        </w:rPr>
        <w:t>.</w:t>
      </w:r>
      <w:proofErr w:type="gramEnd"/>
    </w:p>
    <w:p w14:paraId="64691796" w14:textId="18367A8B" w:rsidR="00F35B02" w:rsidRDefault="00EF0B32"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2.</w:t>
      </w:r>
      <w:r w:rsidR="009F571A" w:rsidRPr="00482587">
        <w:rPr>
          <w:rFonts w:ascii="Times New Roman" w:hAnsi="Times New Roman" w:cs="Times New Roman"/>
          <w:kern w:val="28"/>
          <w:sz w:val="28"/>
          <w:szCs w:val="28"/>
        </w:rPr>
        <w:t>7.1.</w:t>
      </w:r>
      <w:r w:rsidRPr="00482587">
        <w:rPr>
          <w:rFonts w:ascii="Times New Roman" w:hAnsi="Times New Roman" w:cs="Times New Roman"/>
          <w:kern w:val="28"/>
          <w:sz w:val="28"/>
          <w:szCs w:val="28"/>
        </w:rPr>
        <w:t xml:space="preserve"> </w:t>
      </w:r>
      <w:r w:rsidR="009F571A" w:rsidRPr="00482587">
        <w:rPr>
          <w:rFonts w:ascii="Times New Roman" w:hAnsi="Times New Roman" w:cs="Times New Roman"/>
          <w:kern w:val="28"/>
          <w:sz w:val="28"/>
          <w:szCs w:val="28"/>
        </w:rPr>
        <w:t>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w:t>
      </w:r>
      <w:r w:rsidR="00FB108A">
        <w:rPr>
          <w:rFonts w:ascii="Times New Roman" w:hAnsi="Times New Roman" w:cs="Times New Roman"/>
          <w:kern w:val="28"/>
          <w:sz w:val="28"/>
          <w:szCs w:val="28"/>
        </w:rPr>
        <w:t xml:space="preserve"> представить, </w:t>
      </w:r>
      <w:r w:rsidR="00CE1E58">
        <w:rPr>
          <w:rFonts w:ascii="Times New Roman" w:hAnsi="Times New Roman" w:cs="Times New Roman"/>
          <w:kern w:val="28"/>
          <w:sz w:val="28"/>
          <w:szCs w:val="28"/>
        </w:rPr>
        <w:t xml:space="preserve">законодательством </w:t>
      </w:r>
      <w:r w:rsidR="00FB108A">
        <w:rPr>
          <w:rFonts w:ascii="Times New Roman" w:hAnsi="Times New Roman" w:cs="Times New Roman"/>
          <w:kern w:val="28"/>
          <w:sz w:val="28"/>
          <w:szCs w:val="28"/>
        </w:rPr>
        <w:t>не предусмотрены.</w:t>
      </w:r>
    </w:p>
    <w:p w14:paraId="2EBAC55D" w14:textId="77777777" w:rsidR="009F571A" w:rsidRPr="00482587" w:rsidRDefault="009F571A"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
          <w:kern w:val="28"/>
          <w:sz w:val="28"/>
          <w:szCs w:val="28"/>
        </w:rPr>
      </w:pPr>
      <w:r w:rsidRPr="00FB108A">
        <w:rPr>
          <w:rFonts w:ascii="Times New Roman" w:hAnsi="Times New Roman" w:cs="Times New Roman"/>
          <w:b/>
          <w:kern w:val="28"/>
          <w:sz w:val="28"/>
          <w:szCs w:val="28"/>
        </w:rPr>
        <w:t>2</w:t>
      </w:r>
      <w:r w:rsidRPr="00482587">
        <w:rPr>
          <w:rFonts w:ascii="Times New Roman" w:hAnsi="Times New Roman" w:cs="Times New Roman"/>
          <w:b/>
          <w:kern w:val="28"/>
          <w:sz w:val="28"/>
          <w:szCs w:val="28"/>
        </w:rPr>
        <w:t>.8. Указание на запрет требовать от заявителя:</w:t>
      </w:r>
    </w:p>
    <w:p w14:paraId="4E323B87" w14:textId="77777777" w:rsidR="009F571A" w:rsidRPr="00482587" w:rsidRDefault="009F571A"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ГАУ «</w:t>
      </w:r>
      <w:proofErr w:type="spellStart"/>
      <w:r w:rsidRPr="00482587">
        <w:rPr>
          <w:rFonts w:ascii="Times New Roman" w:hAnsi="Times New Roman" w:cs="Times New Roman"/>
          <w:kern w:val="28"/>
          <w:sz w:val="28"/>
          <w:szCs w:val="28"/>
        </w:rPr>
        <w:t>Госэкспертиза</w:t>
      </w:r>
      <w:proofErr w:type="spellEnd"/>
      <w:r w:rsidRPr="00482587">
        <w:rPr>
          <w:rFonts w:ascii="Times New Roman" w:hAnsi="Times New Roman" w:cs="Times New Roman"/>
          <w:kern w:val="28"/>
          <w:sz w:val="28"/>
          <w:szCs w:val="28"/>
        </w:rPr>
        <w:t xml:space="preserve"> Новгородской области» не вправе требовать от заявителя:</w:t>
      </w:r>
    </w:p>
    <w:p w14:paraId="78229377" w14:textId="4211D630" w:rsidR="00F21A1A" w:rsidRPr="00482587" w:rsidRDefault="00F21A1A" w:rsidP="00394390">
      <w:pPr>
        <w:pStyle w:val="ab"/>
        <w:widowControl w:val="0"/>
        <w:numPr>
          <w:ilvl w:val="0"/>
          <w:numId w:val="3"/>
        </w:numPr>
        <w:tabs>
          <w:tab w:val="left" w:pos="0"/>
        </w:tabs>
        <w:autoSpaceDE w:val="0"/>
        <w:autoSpaceDN w:val="0"/>
        <w:adjustRightInd w:val="0"/>
        <w:spacing w:after="0" w:line="360" w:lineRule="atLeast"/>
        <w:ind w:left="0"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1802BDF" w14:textId="63CE90AB" w:rsidR="00F21A1A" w:rsidRDefault="00F21A1A" w:rsidP="00394390">
      <w:pPr>
        <w:pStyle w:val="ab"/>
        <w:widowControl w:val="0"/>
        <w:numPr>
          <w:ilvl w:val="0"/>
          <w:numId w:val="3"/>
        </w:numPr>
        <w:tabs>
          <w:tab w:val="left" w:pos="0"/>
        </w:tabs>
        <w:autoSpaceDE w:val="0"/>
        <w:autoSpaceDN w:val="0"/>
        <w:adjustRightInd w:val="0"/>
        <w:spacing w:after="0" w:line="360" w:lineRule="atLeast"/>
        <w:ind w:left="0" w:firstLine="851"/>
        <w:jc w:val="both"/>
        <w:rPr>
          <w:rFonts w:ascii="Times New Roman" w:hAnsi="Times New Roman" w:cs="Times New Roman"/>
          <w:kern w:val="28"/>
          <w:sz w:val="28"/>
          <w:szCs w:val="28"/>
        </w:rPr>
      </w:pPr>
      <w:proofErr w:type="gramStart"/>
      <w:r w:rsidRPr="00482587">
        <w:rPr>
          <w:rFonts w:ascii="Times New Roman" w:hAnsi="Times New Roman" w:cs="Times New Roman"/>
          <w:kern w:val="28"/>
          <w:sz w:val="28"/>
          <w:szCs w:val="28"/>
        </w:rPr>
        <w:t>представления документов и информации, которые в соответствии с нормативными правовыми актами Росси</w:t>
      </w:r>
      <w:r w:rsidR="00FB108A">
        <w:rPr>
          <w:rFonts w:ascii="Times New Roman" w:hAnsi="Times New Roman" w:cs="Times New Roman"/>
          <w:kern w:val="28"/>
          <w:sz w:val="28"/>
          <w:szCs w:val="28"/>
        </w:rPr>
        <w:t>йской Федерации, областными нор</w:t>
      </w:r>
      <w:r w:rsidRPr="00482587">
        <w:rPr>
          <w:rFonts w:ascii="Times New Roman" w:hAnsi="Times New Roman" w:cs="Times New Roman"/>
          <w:kern w:val="28"/>
          <w:sz w:val="28"/>
          <w:szCs w:val="28"/>
        </w:rPr>
        <w:t>мативными правовыми актами и муниц</w:t>
      </w:r>
      <w:r w:rsidR="007963C2">
        <w:rPr>
          <w:rFonts w:ascii="Times New Roman" w:hAnsi="Times New Roman" w:cs="Times New Roman"/>
          <w:kern w:val="28"/>
          <w:sz w:val="28"/>
          <w:szCs w:val="28"/>
        </w:rPr>
        <w:t>ипальными правовыми актами нахо</w:t>
      </w:r>
      <w:r w:rsidRPr="00482587">
        <w:rPr>
          <w:rFonts w:ascii="Times New Roman" w:hAnsi="Times New Roman" w:cs="Times New Roman"/>
          <w:kern w:val="28"/>
          <w:sz w:val="28"/>
          <w:szCs w:val="28"/>
        </w:rPr>
        <w:t xml:space="preserve">дятся в распоряжении государственных органов, предоставляющих государственную услугу, иных государственных органов, </w:t>
      </w:r>
      <w:r w:rsidRPr="00482587">
        <w:rPr>
          <w:rFonts w:ascii="Times New Roman" w:hAnsi="Times New Roman" w:cs="Times New Roman"/>
          <w:kern w:val="28"/>
          <w:sz w:val="28"/>
          <w:szCs w:val="28"/>
        </w:rPr>
        <w:lastRenderedPageBreak/>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w:t>
      </w:r>
      <w:proofErr w:type="gramEnd"/>
      <w:r w:rsidRPr="00482587">
        <w:rPr>
          <w:rFonts w:ascii="Times New Roman" w:hAnsi="Times New Roman" w:cs="Times New Roman"/>
          <w:kern w:val="28"/>
          <w:sz w:val="28"/>
          <w:szCs w:val="28"/>
        </w:rPr>
        <w:t xml:space="preserve"> 7 Федерального закона от 27 июля 2010 года № 210-ФЗ «Об организации предоставления государственных и муниципальных услуг</w:t>
      </w:r>
      <w:r w:rsidR="00AA676C">
        <w:rPr>
          <w:rFonts w:ascii="Times New Roman" w:hAnsi="Times New Roman" w:cs="Times New Roman"/>
          <w:kern w:val="28"/>
          <w:sz w:val="28"/>
          <w:szCs w:val="28"/>
        </w:rPr>
        <w:t>»</w:t>
      </w:r>
      <w:r w:rsidR="009F571A" w:rsidRPr="00482587">
        <w:rPr>
          <w:rFonts w:ascii="Times New Roman" w:hAnsi="Times New Roman" w:cs="Times New Roman"/>
          <w:kern w:val="28"/>
          <w:sz w:val="28"/>
          <w:szCs w:val="28"/>
        </w:rPr>
        <w:t>. Заявитель вправе представить указанные документы и информацию в органы, предоставляющие государственные ус</w:t>
      </w:r>
      <w:r w:rsidR="006A75AE">
        <w:rPr>
          <w:rFonts w:ascii="Times New Roman" w:hAnsi="Times New Roman" w:cs="Times New Roman"/>
          <w:kern w:val="28"/>
          <w:sz w:val="28"/>
          <w:szCs w:val="28"/>
        </w:rPr>
        <w:t>луги, по собственной инициативе;</w:t>
      </w:r>
    </w:p>
    <w:p w14:paraId="58AF3DBB" w14:textId="4CC07416" w:rsidR="00EF639D" w:rsidRPr="00EF639D" w:rsidRDefault="006A75AE" w:rsidP="00EF639D">
      <w:pPr>
        <w:pStyle w:val="ab"/>
        <w:widowControl w:val="0"/>
        <w:numPr>
          <w:ilvl w:val="0"/>
          <w:numId w:val="3"/>
        </w:numPr>
        <w:tabs>
          <w:tab w:val="left" w:pos="0"/>
        </w:tabs>
        <w:autoSpaceDE w:val="0"/>
        <w:autoSpaceDN w:val="0"/>
        <w:adjustRightInd w:val="0"/>
        <w:spacing w:after="0" w:line="360" w:lineRule="atLeast"/>
        <w:ind w:left="0" w:firstLine="851"/>
        <w:jc w:val="both"/>
        <w:rPr>
          <w:rFonts w:ascii="Times New Roman" w:hAnsi="Times New Roman" w:cs="Times New Roman"/>
          <w:kern w:val="28"/>
          <w:sz w:val="28"/>
          <w:szCs w:val="28"/>
        </w:rPr>
      </w:pPr>
      <w:proofErr w:type="gramStart"/>
      <w:r w:rsidRPr="00EF639D">
        <w:rPr>
          <w:rFonts w:ascii="Times New Roman" w:hAnsi="Times New Roman" w:cs="Times New Roman"/>
          <w:kern w:val="28"/>
          <w:sz w:val="28"/>
          <w:szCs w:val="28"/>
        </w:rPr>
        <w:t xml:space="preserve">предоставления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EF639D" w:rsidRPr="00EF639D">
        <w:rPr>
          <w:rFonts w:ascii="Times New Roman" w:hAnsi="Times New Roman" w:cs="Times New Roman"/>
          <w:kern w:val="28"/>
          <w:sz w:val="28"/>
          <w:szCs w:val="28"/>
        </w:rPr>
        <w:t>Услуги</w:t>
      </w:r>
      <w:r w:rsidRPr="00EF639D">
        <w:rPr>
          <w:rFonts w:ascii="Times New Roman" w:hAnsi="Times New Roman" w:cs="Times New Roman"/>
          <w:kern w:val="28"/>
          <w:sz w:val="28"/>
          <w:szCs w:val="28"/>
        </w:rPr>
        <w:t xml:space="preserve">, либо в предоставлении </w:t>
      </w:r>
      <w:r w:rsidR="00EF639D" w:rsidRPr="00EF639D">
        <w:rPr>
          <w:rFonts w:ascii="Times New Roman" w:hAnsi="Times New Roman" w:cs="Times New Roman"/>
          <w:kern w:val="28"/>
          <w:sz w:val="28"/>
          <w:szCs w:val="28"/>
        </w:rPr>
        <w:t>У</w:t>
      </w:r>
      <w:r w:rsidRPr="00EF639D">
        <w:rPr>
          <w:rFonts w:ascii="Times New Roman" w:hAnsi="Times New Roman" w:cs="Times New Roman"/>
          <w:kern w:val="28"/>
          <w:sz w:val="28"/>
          <w:szCs w:val="28"/>
        </w:rPr>
        <w:t>слуги, за исключением случаев, предусмотренных пунктом 4 части 1 статьи 7 Федерального закона</w:t>
      </w:r>
      <w:r w:rsidR="00EF639D" w:rsidRPr="00EF639D">
        <w:t xml:space="preserve"> </w:t>
      </w:r>
      <w:r w:rsidR="00EF639D" w:rsidRPr="00EF639D">
        <w:rPr>
          <w:rFonts w:ascii="Times New Roman" w:hAnsi="Times New Roman" w:cs="Times New Roman"/>
          <w:kern w:val="28"/>
          <w:sz w:val="28"/>
          <w:szCs w:val="28"/>
        </w:rPr>
        <w:t>от 19</w:t>
      </w:r>
      <w:r w:rsidR="00EF639D">
        <w:rPr>
          <w:rFonts w:ascii="Times New Roman" w:hAnsi="Times New Roman" w:cs="Times New Roman"/>
          <w:kern w:val="28"/>
          <w:sz w:val="28"/>
          <w:szCs w:val="28"/>
        </w:rPr>
        <w:t xml:space="preserve"> июля </w:t>
      </w:r>
      <w:r w:rsidR="00EF639D" w:rsidRPr="00EF639D">
        <w:rPr>
          <w:rFonts w:ascii="Times New Roman" w:hAnsi="Times New Roman" w:cs="Times New Roman"/>
          <w:kern w:val="28"/>
          <w:sz w:val="28"/>
          <w:szCs w:val="28"/>
        </w:rPr>
        <w:t>2018</w:t>
      </w:r>
      <w:r w:rsidR="00EF639D">
        <w:rPr>
          <w:rFonts w:ascii="Times New Roman" w:hAnsi="Times New Roman" w:cs="Times New Roman"/>
          <w:kern w:val="28"/>
          <w:sz w:val="28"/>
          <w:szCs w:val="28"/>
        </w:rPr>
        <w:t xml:space="preserve"> года № </w:t>
      </w:r>
      <w:r w:rsidR="00EF639D" w:rsidRPr="00EF639D">
        <w:rPr>
          <w:rFonts w:ascii="Times New Roman" w:hAnsi="Times New Roman" w:cs="Times New Roman"/>
          <w:kern w:val="28"/>
          <w:sz w:val="28"/>
          <w:szCs w:val="28"/>
        </w:rPr>
        <w:t>204-ФЗ</w:t>
      </w:r>
      <w:r w:rsidR="00EF639D">
        <w:t xml:space="preserve"> </w:t>
      </w:r>
      <w:r w:rsidR="00EF639D" w:rsidRPr="00EF639D">
        <w:rPr>
          <w:rFonts w:ascii="Times New Roman" w:hAnsi="Times New Roman" w:cs="Times New Roman"/>
          <w:sz w:val="28"/>
          <w:szCs w:val="28"/>
        </w:rPr>
        <w:t>«</w:t>
      </w:r>
      <w:r w:rsidR="00EF639D" w:rsidRPr="00EF639D">
        <w:rPr>
          <w:rFonts w:ascii="Times New Roman" w:hAnsi="Times New Roman" w:cs="Times New Roman"/>
          <w:kern w:val="28"/>
          <w:sz w:val="28"/>
          <w:szCs w:val="28"/>
        </w:rPr>
        <w:t>О внесении изменений в Федеральный закон «Об организации предоставления государственных и муниципальных услуг» в части установления дополнительных</w:t>
      </w:r>
      <w:proofErr w:type="gramEnd"/>
      <w:r w:rsidR="00EF639D" w:rsidRPr="00EF639D">
        <w:rPr>
          <w:rFonts w:ascii="Times New Roman" w:hAnsi="Times New Roman" w:cs="Times New Roman"/>
          <w:kern w:val="28"/>
          <w:sz w:val="28"/>
          <w:szCs w:val="28"/>
        </w:rPr>
        <w:t xml:space="preserve"> гарантий граждан при получении государственных и муниципальных услуг</w:t>
      </w:r>
      <w:r w:rsidR="00EF639D">
        <w:rPr>
          <w:rFonts w:ascii="Times New Roman" w:hAnsi="Times New Roman" w:cs="Times New Roman"/>
          <w:kern w:val="28"/>
          <w:sz w:val="28"/>
          <w:szCs w:val="28"/>
        </w:rPr>
        <w:t>».</w:t>
      </w:r>
    </w:p>
    <w:p w14:paraId="0D1FFCBB" w14:textId="268FC5BF" w:rsidR="007861F4" w:rsidRPr="00EF639D" w:rsidRDefault="007861F4" w:rsidP="00EF639D">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EF639D">
        <w:rPr>
          <w:rFonts w:ascii="Times New Roman CYR" w:hAnsi="Times New Roman CYR" w:cs="Times New Roman CYR"/>
          <w:b/>
          <w:bCs/>
          <w:kern w:val="28"/>
          <w:sz w:val="28"/>
          <w:szCs w:val="28"/>
        </w:rPr>
        <w:t>2.</w:t>
      </w:r>
      <w:r w:rsidR="00F21A1A" w:rsidRPr="00EF639D">
        <w:rPr>
          <w:rFonts w:ascii="Times New Roman CYR" w:hAnsi="Times New Roman CYR" w:cs="Times New Roman CYR"/>
          <w:b/>
          <w:bCs/>
          <w:kern w:val="28"/>
          <w:sz w:val="28"/>
          <w:szCs w:val="28"/>
        </w:rPr>
        <w:t>9</w:t>
      </w:r>
      <w:r w:rsidRPr="00EF639D">
        <w:rPr>
          <w:rFonts w:ascii="Times New Roman CYR" w:hAnsi="Times New Roman CYR" w:cs="Times New Roman CYR"/>
          <w:b/>
          <w:bCs/>
          <w:kern w:val="28"/>
          <w:sz w:val="28"/>
          <w:szCs w:val="28"/>
        </w:rPr>
        <w:t>.</w:t>
      </w:r>
      <w:r w:rsidRPr="00EF639D">
        <w:rPr>
          <w:rFonts w:ascii="Times New Roman CYR" w:hAnsi="Times New Roman CYR" w:cs="Times New Roman CYR"/>
          <w:b/>
          <w:bCs/>
          <w:kern w:val="28"/>
          <w:sz w:val="28"/>
          <w:szCs w:val="28"/>
        </w:rPr>
        <w:tab/>
        <w:t xml:space="preserve">Исчерпывающий перечень оснований для </w:t>
      </w:r>
      <w:r w:rsidR="003679EC" w:rsidRPr="00EF639D">
        <w:rPr>
          <w:rFonts w:ascii="Times New Roman CYR" w:hAnsi="Times New Roman CYR" w:cs="Times New Roman CYR"/>
          <w:b/>
          <w:bCs/>
          <w:kern w:val="28"/>
          <w:sz w:val="28"/>
          <w:szCs w:val="28"/>
        </w:rPr>
        <w:t>оставления без рассмотрения документов, представленных для предоставления государственной услуги</w:t>
      </w:r>
    </w:p>
    <w:p w14:paraId="1F2F48EF" w14:textId="7442BFFE" w:rsidR="00FB108A" w:rsidRPr="00FB108A" w:rsidRDefault="003679EC"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FB108A">
        <w:rPr>
          <w:rFonts w:ascii="Times New Roman CYR" w:hAnsi="Times New Roman CYR" w:cs="Times New Roman CYR"/>
          <w:kern w:val="28"/>
          <w:sz w:val="28"/>
          <w:szCs w:val="28"/>
        </w:rPr>
        <w:t xml:space="preserve">9.1. </w:t>
      </w:r>
      <w:r w:rsidR="00FB108A" w:rsidRPr="00FB108A">
        <w:rPr>
          <w:rFonts w:ascii="Times New Roman CYR" w:hAnsi="Times New Roman CYR" w:cs="Times New Roman CYR"/>
          <w:kern w:val="28"/>
          <w:sz w:val="28"/>
          <w:szCs w:val="28"/>
        </w:rPr>
        <w:t>Решение об оставлении без рассмотрения документов, представленных для проведения государственной экспертизы проектной документации и результатов инженерных изысканий</w:t>
      </w:r>
      <w:r w:rsidR="002A5C26">
        <w:rPr>
          <w:rFonts w:ascii="Times New Roman CYR" w:hAnsi="Times New Roman CYR" w:cs="Times New Roman CYR"/>
          <w:kern w:val="28"/>
          <w:sz w:val="28"/>
          <w:szCs w:val="28"/>
        </w:rPr>
        <w:t xml:space="preserve"> (</w:t>
      </w:r>
      <w:r w:rsidR="002A5C26" w:rsidRPr="00E670FA">
        <w:rPr>
          <w:rFonts w:ascii="Times New Roman CYR" w:hAnsi="Times New Roman CYR" w:cs="Times New Roman CYR"/>
          <w:kern w:val="28"/>
          <w:sz w:val="28"/>
          <w:szCs w:val="28"/>
          <w:highlight w:val="yellow"/>
        </w:rPr>
        <w:t xml:space="preserve">Приложение </w:t>
      </w:r>
      <w:r w:rsidR="00FC22E0">
        <w:rPr>
          <w:rFonts w:ascii="Times New Roman CYR" w:hAnsi="Times New Roman CYR" w:cs="Times New Roman CYR"/>
          <w:kern w:val="28"/>
          <w:sz w:val="28"/>
          <w:szCs w:val="28"/>
          <w:highlight w:val="yellow"/>
        </w:rPr>
        <w:t xml:space="preserve">№ </w:t>
      </w:r>
      <w:r w:rsidR="002A5C26" w:rsidRPr="00E670FA">
        <w:rPr>
          <w:rFonts w:ascii="Times New Roman CYR" w:hAnsi="Times New Roman CYR" w:cs="Times New Roman CYR"/>
          <w:kern w:val="28"/>
          <w:sz w:val="28"/>
          <w:szCs w:val="28"/>
          <w:highlight w:val="yellow"/>
        </w:rPr>
        <w:t>2 к настоящему Административному регламенту)</w:t>
      </w:r>
      <w:r w:rsidR="00FB108A" w:rsidRPr="00FB108A">
        <w:rPr>
          <w:rFonts w:ascii="Times New Roman CYR" w:hAnsi="Times New Roman CYR" w:cs="Times New Roman CYR"/>
          <w:kern w:val="28"/>
          <w:sz w:val="28"/>
          <w:szCs w:val="28"/>
        </w:rPr>
        <w:t>, принимается при наличии следующих оснований:</w:t>
      </w:r>
    </w:p>
    <w:p w14:paraId="4F8B3CD7" w14:textId="1C7F40A6" w:rsidR="005630C3" w:rsidRDefault="003679EC" w:rsidP="003679EC">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а) </w:t>
      </w:r>
      <w:r w:rsidR="00FB108A" w:rsidRPr="00FB108A">
        <w:rPr>
          <w:rFonts w:ascii="Times New Roman CYR" w:hAnsi="Times New Roman CYR" w:cs="Times New Roman CYR"/>
          <w:kern w:val="28"/>
          <w:sz w:val="28"/>
          <w:szCs w:val="28"/>
        </w:rPr>
        <w:t>документы предс</w:t>
      </w:r>
      <w:r w:rsidR="00150FA1">
        <w:rPr>
          <w:rFonts w:ascii="Times New Roman CYR" w:hAnsi="Times New Roman CYR" w:cs="Times New Roman CYR"/>
          <w:kern w:val="28"/>
          <w:sz w:val="28"/>
          <w:szCs w:val="28"/>
        </w:rPr>
        <w:t>тавлены с нарушением требований, предусмотренных подпунктами «к» и «л» пункта 2 постановления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r w:rsidR="005630C3">
        <w:rPr>
          <w:rFonts w:ascii="Times New Roman CYR" w:hAnsi="Times New Roman CYR" w:cs="Times New Roman CYR"/>
          <w:kern w:val="28"/>
          <w:sz w:val="28"/>
          <w:szCs w:val="28"/>
        </w:rPr>
        <w:t>;</w:t>
      </w:r>
      <w:r w:rsidR="00150FA1">
        <w:rPr>
          <w:rFonts w:ascii="Times New Roman CYR" w:hAnsi="Times New Roman CYR" w:cs="Times New Roman CYR"/>
          <w:kern w:val="28"/>
          <w:sz w:val="28"/>
          <w:szCs w:val="28"/>
        </w:rPr>
        <w:t xml:space="preserve"> </w:t>
      </w:r>
    </w:p>
    <w:p w14:paraId="740DB8BC" w14:textId="5DB7BB97" w:rsidR="00FB108A" w:rsidRPr="003679EC" w:rsidRDefault="003679EC" w:rsidP="003679EC">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 xml:space="preserve">б) </w:t>
      </w:r>
      <w:r w:rsidR="005630C3" w:rsidRPr="003679EC">
        <w:rPr>
          <w:rFonts w:ascii="Times New Roman CYR" w:hAnsi="Times New Roman CYR" w:cs="Times New Roman CYR"/>
          <w:kern w:val="28"/>
          <w:sz w:val="28"/>
          <w:szCs w:val="28"/>
        </w:rPr>
        <w:t xml:space="preserve">документы представлены с нарушением </w:t>
      </w:r>
      <w:r w:rsidR="00150FA1" w:rsidRPr="003679EC">
        <w:rPr>
          <w:rFonts w:ascii="Times New Roman CYR" w:hAnsi="Times New Roman CYR" w:cs="Times New Roman CYR"/>
          <w:kern w:val="28"/>
          <w:sz w:val="28"/>
          <w:szCs w:val="28"/>
        </w:rPr>
        <w:t>требований</w:t>
      </w:r>
      <w:r w:rsidR="005630C3" w:rsidRPr="003679EC">
        <w:rPr>
          <w:rFonts w:ascii="Times New Roman CYR" w:hAnsi="Times New Roman CYR" w:cs="Times New Roman CYR"/>
          <w:kern w:val="28"/>
          <w:sz w:val="28"/>
          <w:szCs w:val="28"/>
        </w:rPr>
        <w:t xml:space="preserve"> к формату документов, представляемых в электронной форме</w:t>
      </w:r>
      <w:r w:rsidR="00150FA1" w:rsidRPr="003679EC">
        <w:rPr>
          <w:rFonts w:ascii="Times New Roman CYR" w:hAnsi="Times New Roman CYR" w:cs="Times New Roman CYR"/>
          <w:kern w:val="28"/>
          <w:sz w:val="28"/>
          <w:szCs w:val="28"/>
        </w:rPr>
        <w:t xml:space="preserve">, утвержденных Министерством строительства и жилищно-коммунального хозяйства Российской Федерации в соответствии с пунктом 18 </w:t>
      </w:r>
      <w:r w:rsidR="005630C3" w:rsidRPr="003679EC">
        <w:rPr>
          <w:rFonts w:ascii="Times New Roman CYR" w:hAnsi="Times New Roman CYR" w:cs="Times New Roman CYR"/>
          <w:kern w:val="28"/>
          <w:sz w:val="28"/>
          <w:szCs w:val="28"/>
        </w:rPr>
        <w:t>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FB108A" w:rsidRPr="003679EC">
        <w:rPr>
          <w:rFonts w:ascii="Times New Roman CYR" w:hAnsi="Times New Roman CYR" w:cs="Times New Roman CYR"/>
          <w:kern w:val="28"/>
          <w:sz w:val="28"/>
          <w:szCs w:val="28"/>
        </w:rPr>
        <w:t>.</w:t>
      </w:r>
      <w:proofErr w:type="gramEnd"/>
    </w:p>
    <w:p w14:paraId="4D75022D" w14:textId="1F96D698" w:rsidR="00FB108A" w:rsidRPr="00FB108A" w:rsidRDefault="003679EC" w:rsidP="005630C3">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w:t>
      </w:r>
      <w:r w:rsidR="005630C3">
        <w:rPr>
          <w:rFonts w:ascii="Times New Roman CYR" w:hAnsi="Times New Roman CYR" w:cs="Times New Roman CYR"/>
          <w:kern w:val="28"/>
          <w:sz w:val="28"/>
          <w:szCs w:val="28"/>
        </w:rPr>
        <w:t>9.2.</w:t>
      </w:r>
      <w:r w:rsidR="005630C3">
        <w:rPr>
          <w:rFonts w:ascii="Times New Roman CYR" w:hAnsi="Times New Roman CYR" w:cs="Times New Roman CYR"/>
          <w:kern w:val="28"/>
          <w:sz w:val="28"/>
          <w:szCs w:val="28"/>
        </w:rPr>
        <w:tab/>
        <w:t>Р</w:t>
      </w:r>
      <w:r w:rsidR="00FB108A" w:rsidRPr="00FB108A">
        <w:rPr>
          <w:rFonts w:ascii="Times New Roman CYR" w:hAnsi="Times New Roman CYR" w:cs="Times New Roman CYR"/>
          <w:kern w:val="28"/>
          <w:sz w:val="28"/>
          <w:szCs w:val="28"/>
        </w:rPr>
        <w:t xml:space="preserve">ешение об оставлении без рассмотрения заявления о проведении экспертного сопровождения </w:t>
      </w:r>
      <w:r w:rsidR="002A5C26" w:rsidRPr="00E670FA">
        <w:rPr>
          <w:rFonts w:ascii="Times New Roman CYR" w:hAnsi="Times New Roman CYR" w:cs="Times New Roman CYR"/>
          <w:kern w:val="28"/>
          <w:sz w:val="28"/>
          <w:szCs w:val="28"/>
          <w:highlight w:val="yellow"/>
        </w:rPr>
        <w:t xml:space="preserve">(Приложение </w:t>
      </w:r>
      <w:r w:rsidR="00FC22E0">
        <w:rPr>
          <w:rFonts w:ascii="Times New Roman CYR" w:hAnsi="Times New Roman CYR" w:cs="Times New Roman CYR"/>
          <w:kern w:val="28"/>
          <w:sz w:val="28"/>
          <w:szCs w:val="28"/>
          <w:highlight w:val="yellow"/>
        </w:rPr>
        <w:t xml:space="preserve">№ </w:t>
      </w:r>
      <w:r w:rsidR="002A5C26" w:rsidRPr="00E670FA">
        <w:rPr>
          <w:rFonts w:ascii="Times New Roman CYR" w:hAnsi="Times New Roman CYR" w:cs="Times New Roman CYR"/>
          <w:kern w:val="28"/>
          <w:sz w:val="28"/>
          <w:szCs w:val="28"/>
          <w:highlight w:val="yellow"/>
        </w:rPr>
        <w:t xml:space="preserve">2 к настоящему </w:t>
      </w:r>
      <w:r w:rsidR="002A5C26" w:rsidRPr="00E670FA">
        <w:rPr>
          <w:rFonts w:ascii="Times New Roman CYR" w:hAnsi="Times New Roman CYR" w:cs="Times New Roman CYR"/>
          <w:kern w:val="28"/>
          <w:sz w:val="28"/>
          <w:szCs w:val="28"/>
          <w:highlight w:val="yellow"/>
        </w:rPr>
        <w:lastRenderedPageBreak/>
        <w:t>Административному регламенту)</w:t>
      </w:r>
      <w:r w:rsidR="002A5C26">
        <w:rPr>
          <w:rFonts w:ascii="Times New Roman CYR" w:hAnsi="Times New Roman CYR" w:cs="Times New Roman CYR"/>
          <w:kern w:val="28"/>
          <w:sz w:val="28"/>
          <w:szCs w:val="28"/>
        </w:rPr>
        <w:t xml:space="preserve"> </w:t>
      </w:r>
      <w:r w:rsidR="00FB108A" w:rsidRPr="00FB108A">
        <w:rPr>
          <w:rFonts w:ascii="Times New Roman CYR" w:hAnsi="Times New Roman CYR" w:cs="Times New Roman CYR"/>
          <w:kern w:val="28"/>
          <w:sz w:val="28"/>
          <w:szCs w:val="28"/>
        </w:rPr>
        <w:t>принимается при наличии следующих оснований:</w:t>
      </w:r>
    </w:p>
    <w:p w14:paraId="1CE1582F" w14:textId="363DB505" w:rsidR="00FB108A" w:rsidRPr="00AB3D45" w:rsidRDefault="003679EC" w:rsidP="003679EC">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а) </w:t>
      </w:r>
      <w:r w:rsidR="00FB108A" w:rsidRPr="00FB108A">
        <w:rPr>
          <w:rFonts w:ascii="Times New Roman CYR" w:hAnsi="Times New Roman CYR" w:cs="Times New Roman CYR"/>
          <w:kern w:val="28"/>
          <w:sz w:val="28"/>
          <w:szCs w:val="28"/>
        </w:rPr>
        <w:t xml:space="preserve">представлены не все документы, указанные в </w:t>
      </w:r>
      <w:r>
        <w:rPr>
          <w:rFonts w:ascii="Times New Roman CYR" w:hAnsi="Times New Roman CYR" w:cs="Times New Roman CYR"/>
          <w:kern w:val="28"/>
          <w:sz w:val="28"/>
          <w:szCs w:val="28"/>
        </w:rPr>
        <w:t xml:space="preserve">пункте </w:t>
      </w:r>
      <w:r w:rsidRPr="00CE1E58">
        <w:rPr>
          <w:rFonts w:ascii="Times New Roman CYR" w:hAnsi="Times New Roman CYR" w:cs="Times New Roman CYR"/>
          <w:kern w:val="28"/>
          <w:sz w:val="28"/>
          <w:szCs w:val="28"/>
        </w:rPr>
        <w:t>17(2)</w:t>
      </w:r>
      <w:r>
        <w:rPr>
          <w:rFonts w:ascii="Times New Roman CYR" w:hAnsi="Times New Roman CYR" w:cs="Times New Roman CYR"/>
          <w:kern w:val="28"/>
          <w:sz w:val="28"/>
          <w:szCs w:val="28"/>
        </w:rPr>
        <w:t xml:space="preserve"> </w:t>
      </w:r>
      <w:r w:rsidRPr="003679EC">
        <w:rPr>
          <w:rFonts w:ascii="Times New Roman CYR" w:hAnsi="Times New Roman CYR" w:cs="Times New Roman CYR"/>
          <w:kern w:val="28"/>
          <w:sz w:val="28"/>
          <w:szCs w:val="28"/>
        </w:rPr>
        <w:t>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FB108A" w:rsidRPr="00AB3D45">
        <w:rPr>
          <w:rFonts w:ascii="Times New Roman CYR" w:hAnsi="Times New Roman CYR" w:cs="Times New Roman CYR"/>
          <w:kern w:val="28"/>
          <w:sz w:val="28"/>
          <w:szCs w:val="28"/>
        </w:rPr>
        <w:t>;</w:t>
      </w:r>
    </w:p>
    <w:p w14:paraId="0C00C2C4" w14:textId="63019A5F" w:rsidR="00FB108A" w:rsidRDefault="003679EC" w:rsidP="003679EC">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б) </w:t>
      </w:r>
      <w:r w:rsidR="00FB108A" w:rsidRPr="00FB108A">
        <w:rPr>
          <w:rFonts w:ascii="Times New Roman CYR" w:hAnsi="Times New Roman CYR" w:cs="Times New Roman CYR"/>
          <w:kern w:val="28"/>
          <w:sz w:val="28"/>
          <w:szCs w:val="28"/>
        </w:rPr>
        <w:t xml:space="preserve">заявление, предусмотренное </w:t>
      </w:r>
      <w:r>
        <w:rPr>
          <w:rFonts w:ascii="Times New Roman CYR" w:hAnsi="Times New Roman CYR" w:cs="Times New Roman CYR"/>
          <w:kern w:val="28"/>
          <w:sz w:val="28"/>
          <w:szCs w:val="28"/>
        </w:rPr>
        <w:t>под</w:t>
      </w:r>
      <w:r w:rsidR="00FB108A" w:rsidRPr="00AB3D45">
        <w:rPr>
          <w:rFonts w:ascii="Times New Roman CYR" w:hAnsi="Times New Roman CYR" w:cs="Times New Roman CYR"/>
          <w:kern w:val="28"/>
          <w:sz w:val="28"/>
          <w:szCs w:val="28"/>
        </w:rPr>
        <w:t>пунктом</w:t>
      </w:r>
      <w:r>
        <w:rPr>
          <w:rFonts w:ascii="Times New Roman CYR" w:hAnsi="Times New Roman CYR" w:cs="Times New Roman CYR"/>
          <w:kern w:val="28"/>
          <w:sz w:val="28"/>
          <w:szCs w:val="28"/>
        </w:rPr>
        <w:t xml:space="preserve"> «а» пункта 17(2)</w:t>
      </w:r>
      <w:r w:rsidR="00FB108A" w:rsidRPr="00AB3D45">
        <w:rPr>
          <w:rFonts w:ascii="Times New Roman CYR" w:hAnsi="Times New Roman CYR" w:cs="Times New Roman CYR"/>
          <w:kern w:val="28"/>
          <w:sz w:val="28"/>
          <w:szCs w:val="28"/>
        </w:rPr>
        <w:t xml:space="preserve"> </w:t>
      </w:r>
      <w:r w:rsidRPr="003679EC">
        <w:rPr>
          <w:rFonts w:ascii="Times New Roman CYR" w:hAnsi="Times New Roman CYR" w:cs="Times New Roman CYR"/>
          <w:kern w:val="28"/>
          <w:sz w:val="28"/>
          <w:szCs w:val="28"/>
        </w:rPr>
        <w:t>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FB108A" w:rsidRPr="00AB3D45">
        <w:rPr>
          <w:rFonts w:ascii="Times New Roman CYR" w:hAnsi="Times New Roman CYR" w:cs="Times New Roman CYR"/>
          <w:kern w:val="28"/>
          <w:sz w:val="28"/>
          <w:szCs w:val="28"/>
        </w:rPr>
        <w:t>,</w:t>
      </w:r>
      <w:r w:rsidR="00FB108A" w:rsidRPr="00FB108A">
        <w:rPr>
          <w:rFonts w:ascii="Times New Roman CYR" w:hAnsi="Times New Roman CYR" w:cs="Times New Roman CYR"/>
          <w:kern w:val="28"/>
          <w:sz w:val="28"/>
          <w:szCs w:val="28"/>
        </w:rPr>
        <w:t xml:space="preserve"> представлено неуполномоченным лицом.</w:t>
      </w:r>
    </w:p>
    <w:p w14:paraId="10BC7B34" w14:textId="1E0B50CB" w:rsidR="00FC4379" w:rsidRPr="00FC4379" w:rsidRDefault="00FB108A"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kern w:val="28"/>
          <w:sz w:val="28"/>
          <w:szCs w:val="28"/>
        </w:rPr>
      </w:pPr>
      <w:r w:rsidRPr="00FC4379">
        <w:rPr>
          <w:rFonts w:ascii="Times New Roman CYR" w:hAnsi="Times New Roman CYR" w:cs="Times New Roman CYR"/>
          <w:b/>
          <w:kern w:val="28"/>
          <w:sz w:val="28"/>
          <w:szCs w:val="28"/>
        </w:rPr>
        <w:t>2.</w:t>
      </w:r>
      <w:r w:rsidR="00FC4379" w:rsidRPr="00FC4379">
        <w:rPr>
          <w:rFonts w:ascii="Times New Roman CYR" w:hAnsi="Times New Roman CYR" w:cs="Times New Roman CYR"/>
          <w:b/>
          <w:kern w:val="28"/>
          <w:sz w:val="28"/>
          <w:szCs w:val="28"/>
        </w:rPr>
        <w:t>10.</w:t>
      </w:r>
      <w:r w:rsidRPr="00FC4379">
        <w:rPr>
          <w:rFonts w:ascii="Times New Roman CYR" w:hAnsi="Times New Roman CYR" w:cs="Times New Roman CYR"/>
          <w:b/>
          <w:kern w:val="28"/>
          <w:sz w:val="28"/>
          <w:szCs w:val="28"/>
        </w:rPr>
        <w:t xml:space="preserve"> </w:t>
      </w:r>
      <w:r w:rsidR="00FC4379" w:rsidRPr="00FC4379">
        <w:rPr>
          <w:rFonts w:ascii="Times New Roman CYR" w:hAnsi="Times New Roman CYR" w:cs="Times New Roman CYR"/>
          <w:b/>
          <w:kern w:val="28"/>
          <w:sz w:val="28"/>
          <w:szCs w:val="28"/>
        </w:rPr>
        <w:t>Исчерпывающий перечень оснований для отказа в приеме документов, необходимых для предоставления государственной услуги</w:t>
      </w:r>
    </w:p>
    <w:p w14:paraId="6BF52F14" w14:textId="0E287B20" w:rsidR="00FB108A" w:rsidRPr="00FB108A" w:rsidRDefault="00FC4379"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2.10.1. </w:t>
      </w:r>
      <w:r w:rsidR="002A5C26">
        <w:rPr>
          <w:rFonts w:ascii="Times New Roman CYR" w:hAnsi="Times New Roman CYR" w:cs="Times New Roman CYR"/>
          <w:kern w:val="28"/>
          <w:sz w:val="28"/>
          <w:szCs w:val="28"/>
        </w:rPr>
        <w:t>Решение об</w:t>
      </w:r>
      <w:r w:rsidR="00FB108A" w:rsidRPr="00FB108A">
        <w:rPr>
          <w:rFonts w:ascii="Times New Roman CYR" w:hAnsi="Times New Roman CYR" w:cs="Times New Roman CYR"/>
          <w:kern w:val="28"/>
          <w:sz w:val="28"/>
          <w:szCs w:val="28"/>
        </w:rPr>
        <w:t xml:space="preserve"> отказ</w:t>
      </w:r>
      <w:r w:rsidR="002A5C26">
        <w:rPr>
          <w:rFonts w:ascii="Times New Roman CYR" w:hAnsi="Times New Roman CYR" w:cs="Times New Roman CYR"/>
          <w:kern w:val="28"/>
          <w:sz w:val="28"/>
          <w:szCs w:val="28"/>
        </w:rPr>
        <w:t>е</w:t>
      </w:r>
      <w:r w:rsidR="00FB108A" w:rsidRPr="00FB108A">
        <w:rPr>
          <w:rFonts w:ascii="Times New Roman CYR" w:hAnsi="Times New Roman CYR" w:cs="Times New Roman CYR"/>
          <w:kern w:val="28"/>
          <w:sz w:val="28"/>
          <w:szCs w:val="28"/>
        </w:rPr>
        <w:t xml:space="preserve"> в принятии проектной документации и (или) результатов инженерных изысканий, представленных на государственную экспертизу проектной документации и результатов инженерных изысканий</w:t>
      </w:r>
      <w:r w:rsidR="002A5C26">
        <w:rPr>
          <w:rFonts w:ascii="Times New Roman CYR" w:hAnsi="Times New Roman CYR" w:cs="Times New Roman CYR"/>
          <w:kern w:val="28"/>
          <w:sz w:val="28"/>
          <w:szCs w:val="28"/>
        </w:rPr>
        <w:t xml:space="preserve"> </w:t>
      </w:r>
      <w:r w:rsidR="002A5C26" w:rsidRPr="002A5C26">
        <w:rPr>
          <w:rFonts w:ascii="Times New Roman CYR" w:hAnsi="Times New Roman CYR" w:cs="Times New Roman CYR"/>
          <w:kern w:val="28"/>
          <w:sz w:val="28"/>
          <w:szCs w:val="28"/>
        </w:rPr>
        <w:t>(</w:t>
      </w:r>
      <w:r w:rsidR="002A5C26" w:rsidRPr="00E670FA">
        <w:rPr>
          <w:rFonts w:ascii="Times New Roman CYR" w:hAnsi="Times New Roman CYR" w:cs="Times New Roman CYR"/>
          <w:kern w:val="28"/>
          <w:sz w:val="28"/>
          <w:szCs w:val="28"/>
          <w:highlight w:val="yellow"/>
        </w:rPr>
        <w:t xml:space="preserve">Приложение </w:t>
      </w:r>
      <w:r w:rsidR="00FC22E0">
        <w:rPr>
          <w:rFonts w:ascii="Times New Roman CYR" w:hAnsi="Times New Roman CYR" w:cs="Times New Roman CYR"/>
          <w:kern w:val="28"/>
          <w:sz w:val="28"/>
          <w:szCs w:val="28"/>
          <w:highlight w:val="yellow"/>
        </w:rPr>
        <w:t xml:space="preserve">№ </w:t>
      </w:r>
      <w:r w:rsidR="0056079C">
        <w:rPr>
          <w:rFonts w:ascii="Times New Roman CYR" w:hAnsi="Times New Roman CYR" w:cs="Times New Roman CYR"/>
          <w:kern w:val="28"/>
          <w:sz w:val="28"/>
          <w:szCs w:val="28"/>
          <w:highlight w:val="yellow"/>
        </w:rPr>
        <w:t>3</w:t>
      </w:r>
      <w:r w:rsidR="002A5C26" w:rsidRPr="00E670FA">
        <w:rPr>
          <w:rFonts w:ascii="Times New Roman CYR" w:hAnsi="Times New Roman CYR" w:cs="Times New Roman CYR"/>
          <w:kern w:val="28"/>
          <w:sz w:val="28"/>
          <w:szCs w:val="28"/>
          <w:highlight w:val="yellow"/>
        </w:rPr>
        <w:t xml:space="preserve"> к настоящему Административному регламенту</w:t>
      </w:r>
      <w:r w:rsidR="002A5C26" w:rsidRPr="002A5C26">
        <w:rPr>
          <w:rFonts w:ascii="Times New Roman CYR" w:hAnsi="Times New Roman CYR" w:cs="Times New Roman CYR"/>
          <w:kern w:val="28"/>
          <w:sz w:val="28"/>
          <w:szCs w:val="28"/>
        </w:rPr>
        <w:t>)</w:t>
      </w:r>
      <w:r w:rsidR="00FB108A" w:rsidRPr="00FB108A">
        <w:rPr>
          <w:rFonts w:ascii="Times New Roman CYR" w:hAnsi="Times New Roman CYR" w:cs="Times New Roman CYR"/>
          <w:kern w:val="28"/>
          <w:sz w:val="28"/>
          <w:szCs w:val="28"/>
        </w:rPr>
        <w:t xml:space="preserve">, </w:t>
      </w:r>
      <w:r w:rsidR="002A5C26">
        <w:rPr>
          <w:rFonts w:ascii="Times New Roman CYR" w:hAnsi="Times New Roman CYR" w:cs="Times New Roman CYR"/>
          <w:kern w:val="28"/>
          <w:sz w:val="28"/>
          <w:szCs w:val="28"/>
        </w:rPr>
        <w:t>принимается при наличии в одного  (или нескольких) оснований:</w:t>
      </w:r>
    </w:p>
    <w:p w14:paraId="381C14B7" w14:textId="4B2525D4" w:rsidR="00FB108A" w:rsidRPr="00A8761B" w:rsidRDefault="00FC4379" w:rsidP="006F2E7F">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а)</w:t>
      </w:r>
      <w:r>
        <w:rPr>
          <w:rFonts w:ascii="Times New Roman CYR" w:hAnsi="Times New Roman CYR" w:cs="Times New Roman CYR"/>
          <w:kern w:val="28"/>
          <w:sz w:val="28"/>
          <w:szCs w:val="28"/>
        </w:rPr>
        <w:tab/>
      </w:r>
      <w:r w:rsidR="00FB108A" w:rsidRPr="00A8761B">
        <w:rPr>
          <w:rFonts w:ascii="Times New Roman CYR" w:hAnsi="Times New Roman CYR" w:cs="Times New Roman CYR"/>
          <w:kern w:val="28"/>
          <w:sz w:val="28"/>
          <w:szCs w:val="28"/>
        </w:rPr>
        <w:t>отсутствие в проектной документации разделов, которые подлежат включению в состав такой документации в соответствии с требованиями, установленными Положением о составе разделов проектной документаци</w:t>
      </w:r>
      <w:r w:rsidR="00A8761B" w:rsidRPr="00A8761B">
        <w:rPr>
          <w:rFonts w:ascii="Times New Roman CYR" w:hAnsi="Times New Roman CYR" w:cs="Times New Roman CYR"/>
          <w:kern w:val="28"/>
          <w:sz w:val="28"/>
          <w:szCs w:val="28"/>
        </w:rPr>
        <w:t>и и требованиях к их содержанию</w:t>
      </w:r>
      <w:r w:rsidR="00FB108A" w:rsidRPr="00A8761B">
        <w:rPr>
          <w:rFonts w:ascii="Times New Roman CYR" w:hAnsi="Times New Roman CYR" w:cs="Times New Roman CYR"/>
          <w:kern w:val="28"/>
          <w:sz w:val="28"/>
          <w:szCs w:val="28"/>
        </w:rPr>
        <w:t>, утвержденным постановлением Правительства Российской Федерации от 16 февраля 2008 г. № 87 «О составе разделов проектной документации и требованиях к их содержанию»;</w:t>
      </w:r>
      <w:proofErr w:type="gramEnd"/>
    </w:p>
    <w:p w14:paraId="28539376" w14:textId="45C484F2" w:rsidR="00FB108A" w:rsidRPr="00A8761B" w:rsidRDefault="00FC4379" w:rsidP="006F2E7F">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б) </w:t>
      </w:r>
      <w:r w:rsidR="00FB108A" w:rsidRPr="00A8761B">
        <w:rPr>
          <w:rFonts w:ascii="Times New Roman CYR" w:hAnsi="Times New Roman CYR" w:cs="Times New Roman CYR"/>
          <w:kern w:val="28"/>
          <w:sz w:val="28"/>
          <w:szCs w:val="28"/>
        </w:rPr>
        <w:t>несоответствие разделов проектной документации требованиям к содержанию разделов проектной документации, установленным в соответствии с частью 13 статьи 48 Градостроительного кодекса Российской Федерации;</w:t>
      </w:r>
    </w:p>
    <w:p w14:paraId="294CEDAF" w14:textId="2E543451" w:rsidR="00FB108A" w:rsidRPr="00FC4379" w:rsidRDefault="00FC4379" w:rsidP="006F2E7F">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 xml:space="preserve">в) </w:t>
      </w:r>
      <w:r w:rsidR="00FB108A" w:rsidRPr="00FC4379">
        <w:rPr>
          <w:rFonts w:ascii="Times New Roman CYR" w:hAnsi="Times New Roman CYR" w:cs="Times New Roman CYR"/>
          <w:kern w:val="28"/>
          <w:sz w:val="28"/>
          <w:szCs w:val="28"/>
        </w:rPr>
        <w:t>несоответствие результатов инженерных изысканий составу и форме, установленным в соответствии с частью 6 статьи 47 Градостроительного кодекса Российской Федерации;</w:t>
      </w:r>
      <w:proofErr w:type="gramEnd"/>
    </w:p>
    <w:p w14:paraId="074727EC" w14:textId="789214F7" w:rsidR="00FB108A" w:rsidRPr="00A8761B" w:rsidRDefault="00FC4379" w:rsidP="006F2E7F">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 xml:space="preserve">г) </w:t>
      </w:r>
      <w:r w:rsidR="00FB108A" w:rsidRPr="00A8761B">
        <w:rPr>
          <w:rFonts w:ascii="Times New Roman CYR" w:hAnsi="Times New Roman CYR" w:cs="Times New Roman CYR"/>
          <w:kern w:val="28"/>
          <w:sz w:val="28"/>
          <w:szCs w:val="28"/>
        </w:rPr>
        <w:t xml:space="preserve">представление не всех документов, указанных в </w:t>
      </w:r>
      <w:r>
        <w:rPr>
          <w:rFonts w:ascii="Times New Roman CYR" w:hAnsi="Times New Roman CYR" w:cs="Times New Roman CYR"/>
          <w:kern w:val="28"/>
          <w:sz w:val="28"/>
          <w:szCs w:val="28"/>
        </w:rPr>
        <w:t>пунктах 13</w:t>
      </w:r>
      <w:r w:rsidR="00EF639D">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w:t>
      </w:r>
      <w:r w:rsidR="00EF639D">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 xml:space="preserve">16 Положения </w:t>
      </w:r>
      <w:r w:rsidRPr="00FC4379">
        <w:rPr>
          <w:rFonts w:ascii="Times New Roman CYR" w:hAnsi="Times New Roman CYR" w:cs="Times New Roman CYR"/>
          <w:kern w:val="28"/>
          <w:sz w:val="28"/>
          <w:szCs w:val="28"/>
        </w:rPr>
        <w:t>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FB108A" w:rsidRPr="00A8761B">
        <w:rPr>
          <w:rFonts w:ascii="Times New Roman CYR" w:hAnsi="Times New Roman CYR" w:cs="Times New Roman CYR"/>
          <w:kern w:val="28"/>
          <w:sz w:val="28"/>
          <w:szCs w:val="28"/>
        </w:rPr>
        <w:t xml:space="preserve">, необходимых для проведения государственной экспертизы проектной документации и результатов инженерных изысканий, в том числе несоответствие состава, формы материалов и результатов </w:t>
      </w:r>
      <w:r w:rsidR="00FB108A" w:rsidRPr="00A8761B">
        <w:rPr>
          <w:rFonts w:ascii="Times New Roman CYR" w:hAnsi="Times New Roman CYR" w:cs="Times New Roman CYR"/>
          <w:kern w:val="28"/>
          <w:sz w:val="28"/>
          <w:szCs w:val="28"/>
        </w:rPr>
        <w:lastRenderedPageBreak/>
        <w:t>инженерных изысканий составу, форме материалов и</w:t>
      </w:r>
      <w:proofErr w:type="gramEnd"/>
      <w:r w:rsidR="00FB108A" w:rsidRPr="00A8761B">
        <w:rPr>
          <w:rFonts w:ascii="Times New Roman CYR" w:hAnsi="Times New Roman CYR" w:cs="Times New Roman CYR"/>
          <w:kern w:val="28"/>
          <w:sz w:val="28"/>
          <w:szCs w:val="28"/>
        </w:rPr>
        <w:t xml:space="preserve"> результатов, установленных в соответствии с частью 6 статьи 47 Градостроительного кодекса Российской Федерации, или отсутствие положительного заключения государственной экспертизы результатов инженерных изысканий (в случае, если проектная документация направлена на государственную экспертизу после государственной экспертизы результатов инженерных изысканий);</w:t>
      </w:r>
    </w:p>
    <w:p w14:paraId="4FD337F0" w14:textId="06803BDA" w:rsidR="00FB108A" w:rsidRPr="00FC4379" w:rsidRDefault="00FC4379" w:rsidP="006F2E7F">
      <w:pPr>
        <w:widowControl w:val="0"/>
        <w:tabs>
          <w:tab w:val="left" w:pos="0"/>
        </w:tabs>
        <w:autoSpaceDE w:val="0"/>
        <w:autoSpaceDN w:val="0"/>
        <w:adjustRightInd w:val="0"/>
        <w:spacing w:after="0" w:line="360" w:lineRule="atLeast"/>
        <w:ind w:firstLine="993"/>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д) </w:t>
      </w:r>
      <w:r w:rsidR="00FB108A" w:rsidRPr="00FC4379">
        <w:rPr>
          <w:rFonts w:ascii="Times New Roman CYR" w:hAnsi="Times New Roman CYR" w:cs="Times New Roman CYR"/>
          <w:kern w:val="28"/>
          <w:sz w:val="28"/>
          <w:szCs w:val="28"/>
        </w:rPr>
        <w:t>подготовка проектной документации, представленной на государственную экспертизу, лицом, которое не соответствует требованиям, указанным в частях 4 и 5 статьи 48 Градостроительного кодекса Российской Федерации;</w:t>
      </w:r>
    </w:p>
    <w:p w14:paraId="7515DCA8" w14:textId="3FA99569" w:rsidR="00FB108A" w:rsidRPr="00FC4379" w:rsidRDefault="00FC4379" w:rsidP="006F2E7F">
      <w:pPr>
        <w:widowControl w:val="0"/>
        <w:tabs>
          <w:tab w:val="left" w:pos="0"/>
        </w:tabs>
        <w:autoSpaceDE w:val="0"/>
        <w:autoSpaceDN w:val="0"/>
        <w:adjustRightInd w:val="0"/>
        <w:spacing w:after="0" w:line="360" w:lineRule="atLeast"/>
        <w:ind w:firstLine="993"/>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е)</w:t>
      </w:r>
      <w:r w:rsidR="006F2E7F">
        <w:rPr>
          <w:rFonts w:ascii="Times New Roman CYR" w:hAnsi="Times New Roman CYR" w:cs="Times New Roman CYR"/>
          <w:kern w:val="28"/>
          <w:sz w:val="28"/>
          <w:szCs w:val="28"/>
        </w:rPr>
        <w:t xml:space="preserve"> </w:t>
      </w:r>
      <w:r w:rsidR="00FB108A" w:rsidRPr="00FC4379">
        <w:rPr>
          <w:rFonts w:ascii="Times New Roman CYR" w:hAnsi="Times New Roman CYR" w:cs="Times New Roman CYR"/>
          <w:kern w:val="28"/>
          <w:sz w:val="28"/>
          <w:szCs w:val="28"/>
        </w:rPr>
        <w:t>выполнение инженерных изысканий, результаты которых направлены на государственную экспертизу, лицом, которое не соответствует требованиям, указанным в частях 2 и 3 статьи 47 Градостроительного кодекса Российской Федерации;</w:t>
      </w:r>
    </w:p>
    <w:p w14:paraId="62BF1D81" w14:textId="1758AB1F" w:rsidR="00FB108A" w:rsidRPr="006F2E7F" w:rsidRDefault="006F2E7F" w:rsidP="006F2E7F">
      <w:pPr>
        <w:widowControl w:val="0"/>
        <w:tabs>
          <w:tab w:val="left" w:pos="0"/>
        </w:tabs>
        <w:autoSpaceDE w:val="0"/>
        <w:autoSpaceDN w:val="0"/>
        <w:adjustRightInd w:val="0"/>
        <w:spacing w:after="0" w:line="360" w:lineRule="atLeast"/>
        <w:ind w:left="142"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ж) </w:t>
      </w:r>
      <w:r w:rsidR="00FB108A" w:rsidRPr="006F2E7F">
        <w:rPr>
          <w:rFonts w:ascii="Times New Roman CYR" w:hAnsi="Times New Roman CYR" w:cs="Times New Roman CYR"/>
          <w:kern w:val="28"/>
          <w:sz w:val="28"/>
          <w:szCs w:val="28"/>
        </w:rPr>
        <w:t>государственная экспертиза должна осуществляться иной организацией по проведению государственной экспертизы.</w:t>
      </w:r>
    </w:p>
    <w:p w14:paraId="152A629D" w14:textId="4EA9AF72" w:rsidR="00FC4379" w:rsidRPr="00FC4379" w:rsidRDefault="00FC4379" w:rsidP="006F2E7F">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FC4379">
        <w:rPr>
          <w:rFonts w:ascii="Times New Roman CYR" w:hAnsi="Times New Roman CYR" w:cs="Times New Roman CYR"/>
          <w:kern w:val="28"/>
          <w:sz w:val="28"/>
          <w:szCs w:val="28"/>
        </w:rPr>
        <w:t>2.10.</w:t>
      </w:r>
      <w:r w:rsidR="006F2E7F">
        <w:rPr>
          <w:rFonts w:ascii="Times New Roman CYR" w:hAnsi="Times New Roman CYR" w:cs="Times New Roman CYR"/>
          <w:kern w:val="28"/>
          <w:sz w:val="28"/>
          <w:szCs w:val="28"/>
        </w:rPr>
        <w:t>2.</w:t>
      </w:r>
      <w:r w:rsidRPr="00FC4379">
        <w:rPr>
          <w:rFonts w:ascii="Times New Roman CYR" w:hAnsi="Times New Roman CYR" w:cs="Times New Roman CYR"/>
          <w:kern w:val="28"/>
          <w:sz w:val="28"/>
          <w:szCs w:val="28"/>
        </w:rPr>
        <w:t xml:space="preserve"> </w:t>
      </w:r>
      <w:r w:rsidR="002A5C26" w:rsidRPr="002A5C26">
        <w:rPr>
          <w:rFonts w:ascii="Times New Roman CYR" w:hAnsi="Times New Roman CYR" w:cs="Times New Roman CYR"/>
          <w:kern w:val="28"/>
          <w:sz w:val="28"/>
          <w:szCs w:val="28"/>
        </w:rPr>
        <w:t xml:space="preserve">. Решение об отказе в принятии </w:t>
      </w:r>
      <w:r w:rsidRPr="00FC4379">
        <w:rPr>
          <w:rFonts w:ascii="Times New Roman CYR" w:hAnsi="Times New Roman CYR" w:cs="Times New Roman CYR"/>
          <w:kern w:val="28"/>
          <w:sz w:val="28"/>
          <w:szCs w:val="28"/>
        </w:rPr>
        <w:t>документов, представленных для проведения оценки соответствия в рамках экспертного сопровождения</w:t>
      </w:r>
      <w:r w:rsidR="002A5C26">
        <w:rPr>
          <w:rFonts w:ascii="Times New Roman CYR" w:hAnsi="Times New Roman CYR" w:cs="Times New Roman CYR"/>
          <w:kern w:val="28"/>
          <w:sz w:val="28"/>
          <w:szCs w:val="28"/>
        </w:rPr>
        <w:t xml:space="preserve"> </w:t>
      </w:r>
      <w:r w:rsidR="000E7AB8" w:rsidRPr="000E7AB8">
        <w:rPr>
          <w:rFonts w:ascii="Times New Roman CYR" w:hAnsi="Times New Roman CYR" w:cs="Times New Roman CYR"/>
          <w:kern w:val="28"/>
          <w:sz w:val="28"/>
          <w:szCs w:val="28"/>
        </w:rPr>
        <w:t>(</w:t>
      </w:r>
      <w:r w:rsidR="000E7AB8" w:rsidRPr="00E670FA">
        <w:rPr>
          <w:rFonts w:ascii="Times New Roman CYR" w:hAnsi="Times New Roman CYR" w:cs="Times New Roman CYR"/>
          <w:kern w:val="28"/>
          <w:sz w:val="28"/>
          <w:szCs w:val="28"/>
          <w:highlight w:val="yellow"/>
        </w:rPr>
        <w:t xml:space="preserve">Приложение </w:t>
      </w:r>
      <w:r w:rsidR="00FC22E0">
        <w:rPr>
          <w:rFonts w:ascii="Times New Roman CYR" w:hAnsi="Times New Roman CYR" w:cs="Times New Roman CYR"/>
          <w:kern w:val="28"/>
          <w:sz w:val="28"/>
          <w:szCs w:val="28"/>
          <w:highlight w:val="yellow"/>
        </w:rPr>
        <w:t xml:space="preserve">№ </w:t>
      </w:r>
      <w:r w:rsidR="0056079C">
        <w:rPr>
          <w:rFonts w:ascii="Times New Roman CYR" w:hAnsi="Times New Roman CYR" w:cs="Times New Roman CYR"/>
          <w:kern w:val="28"/>
          <w:sz w:val="28"/>
          <w:szCs w:val="28"/>
          <w:highlight w:val="yellow"/>
        </w:rPr>
        <w:t>3</w:t>
      </w:r>
      <w:r w:rsidR="000E7AB8" w:rsidRPr="00E670FA">
        <w:rPr>
          <w:rFonts w:ascii="Times New Roman CYR" w:hAnsi="Times New Roman CYR" w:cs="Times New Roman CYR"/>
          <w:kern w:val="28"/>
          <w:sz w:val="28"/>
          <w:szCs w:val="28"/>
          <w:highlight w:val="yellow"/>
        </w:rPr>
        <w:t xml:space="preserve"> к настоящему Административному регламенту</w:t>
      </w:r>
      <w:r w:rsidR="000E7AB8" w:rsidRPr="000E7AB8">
        <w:rPr>
          <w:rFonts w:ascii="Times New Roman CYR" w:hAnsi="Times New Roman CYR" w:cs="Times New Roman CYR"/>
          <w:kern w:val="28"/>
          <w:sz w:val="28"/>
          <w:szCs w:val="28"/>
        </w:rPr>
        <w:t>)</w:t>
      </w:r>
      <w:r w:rsidRPr="00FC4379">
        <w:rPr>
          <w:rFonts w:ascii="Times New Roman CYR" w:hAnsi="Times New Roman CYR" w:cs="Times New Roman CYR"/>
          <w:kern w:val="28"/>
          <w:sz w:val="28"/>
          <w:szCs w:val="28"/>
        </w:rPr>
        <w:t xml:space="preserve">, </w:t>
      </w:r>
      <w:r w:rsidR="000E7AB8">
        <w:rPr>
          <w:rFonts w:ascii="Times New Roman CYR" w:hAnsi="Times New Roman CYR" w:cs="Times New Roman CYR"/>
          <w:kern w:val="28"/>
          <w:sz w:val="28"/>
          <w:szCs w:val="28"/>
        </w:rPr>
        <w:t>принимается при наличии одного (или нескольких) оснований</w:t>
      </w:r>
      <w:r w:rsidRPr="00FC4379">
        <w:rPr>
          <w:rFonts w:ascii="Times New Roman CYR" w:hAnsi="Times New Roman CYR" w:cs="Times New Roman CYR"/>
          <w:kern w:val="28"/>
          <w:sz w:val="28"/>
          <w:szCs w:val="28"/>
        </w:rPr>
        <w:t>:</w:t>
      </w:r>
    </w:p>
    <w:p w14:paraId="1615EBAB" w14:textId="006ACE76" w:rsidR="00FC4379" w:rsidRPr="00FC4379" w:rsidRDefault="006F2E7F" w:rsidP="006F2E7F">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а) </w:t>
      </w:r>
      <w:r w:rsidR="00FC4379" w:rsidRPr="00FC4379">
        <w:rPr>
          <w:rFonts w:ascii="Times New Roman CYR" w:hAnsi="Times New Roman CYR" w:cs="Times New Roman CYR"/>
          <w:kern w:val="28"/>
          <w:sz w:val="28"/>
          <w:szCs w:val="28"/>
        </w:rPr>
        <w:t xml:space="preserve">представление не всех документов, указанных в пункте </w:t>
      </w:r>
      <w:r w:rsidR="00886311">
        <w:rPr>
          <w:rFonts w:ascii="Times New Roman CYR" w:hAnsi="Times New Roman CYR" w:cs="Times New Roman CYR"/>
          <w:kern w:val="28"/>
          <w:sz w:val="28"/>
          <w:szCs w:val="28"/>
          <w:highlight w:val="yellow"/>
        </w:rPr>
        <w:t>1</w:t>
      </w:r>
      <w:r w:rsidR="00FC4379" w:rsidRPr="00A33478">
        <w:rPr>
          <w:rFonts w:ascii="Times New Roman CYR" w:hAnsi="Times New Roman CYR" w:cs="Times New Roman CYR"/>
          <w:kern w:val="28"/>
          <w:sz w:val="28"/>
          <w:szCs w:val="28"/>
          <w:highlight w:val="yellow"/>
        </w:rPr>
        <w:t xml:space="preserve">.11 Приложения </w:t>
      </w:r>
      <w:r w:rsidR="00FC22E0">
        <w:rPr>
          <w:rFonts w:ascii="Times New Roman CYR" w:hAnsi="Times New Roman CYR" w:cs="Times New Roman CYR"/>
          <w:kern w:val="28"/>
          <w:sz w:val="28"/>
          <w:szCs w:val="28"/>
        </w:rPr>
        <w:t xml:space="preserve">№ </w:t>
      </w:r>
      <w:r w:rsidR="00886311">
        <w:rPr>
          <w:rFonts w:ascii="Times New Roman CYR" w:hAnsi="Times New Roman CYR" w:cs="Times New Roman CYR"/>
          <w:kern w:val="28"/>
          <w:sz w:val="28"/>
          <w:szCs w:val="28"/>
        </w:rPr>
        <w:t>1</w:t>
      </w:r>
      <w:r>
        <w:rPr>
          <w:rFonts w:ascii="Times New Roman CYR" w:hAnsi="Times New Roman CYR" w:cs="Times New Roman CYR"/>
          <w:kern w:val="28"/>
          <w:sz w:val="28"/>
          <w:szCs w:val="28"/>
        </w:rPr>
        <w:t xml:space="preserve"> к настоящему Административному регламенту</w:t>
      </w:r>
      <w:r w:rsidR="00FC4379" w:rsidRPr="00FC4379">
        <w:rPr>
          <w:rFonts w:ascii="Times New Roman CYR" w:hAnsi="Times New Roman CYR" w:cs="Times New Roman CYR"/>
          <w:kern w:val="28"/>
          <w:sz w:val="28"/>
          <w:szCs w:val="28"/>
        </w:rPr>
        <w:t>, необходимых для проведения экспертного сопровождения;</w:t>
      </w:r>
    </w:p>
    <w:p w14:paraId="61FEAF4C" w14:textId="2C57161A" w:rsidR="00FC4379" w:rsidRPr="00FC4379" w:rsidRDefault="006F2E7F" w:rsidP="0087255C">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б)</w:t>
      </w:r>
      <w:r w:rsidR="00FC4379" w:rsidRPr="00FC4379">
        <w:rPr>
          <w:rFonts w:ascii="Times New Roman CYR" w:hAnsi="Times New Roman CYR" w:cs="Times New Roman CYR"/>
          <w:kern w:val="28"/>
          <w:sz w:val="28"/>
          <w:szCs w:val="28"/>
        </w:rPr>
        <w:t xml:space="preserve"> представление документов с нарушением требований</w:t>
      </w:r>
      <w:r w:rsidR="0087255C" w:rsidRPr="0087255C">
        <w:rPr>
          <w:rFonts w:ascii="Times New Roman CYR" w:hAnsi="Times New Roman CYR" w:cs="Times New Roman CYR"/>
          <w:kern w:val="28"/>
          <w:sz w:val="28"/>
          <w:szCs w:val="28"/>
        </w:rPr>
        <w:t xml:space="preserve"> </w:t>
      </w:r>
      <w:r w:rsidR="0087255C" w:rsidRPr="00FC4379">
        <w:rPr>
          <w:rFonts w:ascii="Times New Roman CYR" w:hAnsi="Times New Roman CYR" w:cs="Times New Roman CYR"/>
          <w:kern w:val="28"/>
          <w:sz w:val="28"/>
          <w:szCs w:val="28"/>
        </w:rPr>
        <w:t>к формату документов, представляемых в электронной форме</w:t>
      </w:r>
      <w:r w:rsidR="0087255C">
        <w:rPr>
          <w:rFonts w:ascii="Times New Roman CYR" w:hAnsi="Times New Roman CYR" w:cs="Times New Roman CYR"/>
          <w:kern w:val="28"/>
          <w:sz w:val="28"/>
          <w:szCs w:val="28"/>
        </w:rPr>
        <w:t>,</w:t>
      </w:r>
      <w:r w:rsidR="0087255C" w:rsidRPr="0087255C">
        <w:t xml:space="preserve"> </w:t>
      </w:r>
      <w:r w:rsidR="0087255C" w:rsidRPr="0087255C">
        <w:rPr>
          <w:rFonts w:ascii="Times New Roman CYR" w:hAnsi="Times New Roman CYR" w:cs="Times New Roman CYR"/>
          <w:kern w:val="28"/>
          <w:sz w:val="28"/>
          <w:szCs w:val="28"/>
        </w:rPr>
        <w:t>утвержденных Министерством строительства и жилищно-коммунального хозяйства Российской Федерации в соответствии с пунктом 18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FC4379" w:rsidRPr="00FC4379">
        <w:rPr>
          <w:rFonts w:ascii="Times New Roman CYR" w:hAnsi="Times New Roman CYR" w:cs="Times New Roman CYR"/>
          <w:kern w:val="28"/>
          <w:sz w:val="28"/>
          <w:szCs w:val="28"/>
        </w:rPr>
        <w:t>;</w:t>
      </w:r>
    </w:p>
    <w:p w14:paraId="0297EEF3" w14:textId="594506C2" w:rsidR="00FC4379" w:rsidRPr="00FC4379" w:rsidRDefault="0087255C" w:rsidP="0087255C">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в)</w:t>
      </w:r>
      <w:r w:rsidR="00FC4379" w:rsidRPr="00FC4379">
        <w:rPr>
          <w:rFonts w:ascii="Times New Roman CYR" w:hAnsi="Times New Roman CYR" w:cs="Times New Roman CYR"/>
          <w:kern w:val="28"/>
          <w:sz w:val="28"/>
          <w:szCs w:val="28"/>
        </w:rPr>
        <w:t xml:space="preserve"> нахождение на дату представления документов, указанных в пункте </w:t>
      </w:r>
      <w:r w:rsidR="00886311">
        <w:rPr>
          <w:rFonts w:ascii="Times New Roman CYR" w:hAnsi="Times New Roman CYR" w:cs="Times New Roman CYR"/>
          <w:kern w:val="28"/>
          <w:sz w:val="28"/>
          <w:szCs w:val="28"/>
          <w:highlight w:val="yellow"/>
        </w:rPr>
        <w:t>1</w:t>
      </w:r>
      <w:r w:rsidR="00FC4379" w:rsidRPr="00CE1E58">
        <w:rPr>
          <w:rFonts w:ascii="Times New Roman CYR" w:hAnsi="Times New Roman CYR" w:cs="Times New Roman CYR"/>
          <w:kern w:val="28"/>
          <w:sz w:val="28"/>
          <w:szCs w:val="28"/>
          <w:highlight w:val="yellow"/>
        </w:rPr>
        <w:t xml:space="preserve">.11 Приложения </w:t>
      </w:r>
      <w:r w:rsidR="00FC22E0">
        <w:rPr>
          <w:rFonts w:ascii="Times New Roman CYR" w:hAnsi="Times New Roman CYR" w:cs="Times New Roman CYR"/>
          <w:kern w:val="28"/>
          <w:sz w:val="28"/>
          <w:szCs w:val="28"/>
        </w:rPr>
        <w:t xml:space="preserve">№ </w:t>
      </w:r>
      <w:r w:rsidR="00886311">
        <w:rPr>
          <w:rFonts w:ascii="Times New Roman CYR" w:hAnsi="Times New Roman CYR" w:cs="Times New Roman CYR"/>
          <w:kern w:val="28"/>
          <w:sz w:val="28"/>
          <w:szCs w:val="28"/>
        </w:rPr>
        <w:t>1</w:t>
      </w:r>
      <w:r w:rsidR="00CE1E58">
        <w:rPr>
          <w:rFonts w:ascii="Times New Roman CYR" w:hAnsi="Times New Roman CYR" w:cs="Times New Roman CYR"/>
          <w:kern w:val="28"/>
          <w:sz w:val="28"/>
          <w:szCs w:val="28"/>
        </w:rPr>
        <w:t xml:space="preserve"> к настоящему Административному регламенту</w:t>
      </w:r>
      <w:r w:rsidR="00FC4379" w:rsidRPr="00FC4379">
        <w:rPr>
          <w:rFonts w:ascii="Times New Roman CYR" w:hAnsi="Times New Roman CYR" w:cs="Times New Roman CYR"/>
          <w:kern w:val="28"/>
          <w:sz w:val="28"/>
          <w:szCs w:val="28"/>
        </w:rPr>
        <w:t>, на рассмотрении в ГАУ «</w:t>
      </w:r>
      <w:proofErr w:type="spellStart"/>
      <w:r w:rsidR="00FC4379" w:rsidRPr="00FC4379">
        <w:rPr>
          <w:rFonts w:ascii="Times New Roman CYR" w:hAnsi="Times New Roman CYR" w:cs="Times New Roman CYR"/>
          <w:kern w:val="28"/>
          <w:sz w:val="28"/>
          <w:szCs w:val="28"/>
        </w:rPr>
        <w:t>Госэкспертиза</w:t>
      </w:r>
      <w:proofErr w:type="spellEnd"/>
      <w:r w:rsidR="00FC4379" w:rsidRPr="00FC4379">
        <w:rPr>
          <w:rFonts w:ascii="Times New Roman CYR" w:hAnsi="Times New Roman CYR" w:cs="Times New Roman CYR"/>
          <w:kern w:val="28"/>
          <w:sz w:val="28"/>
          <w:szCs w:val="28"/>
        </w:rPr>
        <w:t xml:space="preserve"> Новгородской области» ранее представленных документов по этому объекту капитального строительства, в отношении которых не выдано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w:t>
      </w:r>
      <w:proofErr w:type="gramEnd"/>
    </w:p>
    <w:p w14:paraId="24752B59" w14:textId="19DEBC79" w:rsidR="00FC4379" w:rsidRPr="001D6180" w:rsidRDefault="0087255C" w:rsidP="0087255C">
      <w:pPr>
        <w:pStyle w:val="ab"/>
        <w:widowControl w:val="0"/>
        <w:tabs>
          <w:tab w:val="left" w:pos="0"/>
        </w:tabs>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г)</w:t>
      </w:r>
      <w:r w:rsidR="00FC4379" w:rsidRPr="00FC4379">
        <w:rPr>
          <w:rFonts w:ascii="Times New Roman CYR" w:hAnsi="Times New Roman CYR" w:cs="Times New Roman CYR"/>
          <w:kern w:val="28"/>
          <w:sz w:val="28"/>
          <w:szCs w:val="28"/>
        </w:rPr>
        <w:t xml:space="preserve"> экспертное сопровождение должно осуществляться иной организацией по проведению государственной экспертизы.</w:t>
      </w:r>
    </w:p>
    <w:p w14:paraId="58DBBD19" w14:textId="10346F03" w:rsidR="00840E71" w:rsidRPr="00482587" w:rsidRDefault="00840E71"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lastRenderedPageBreak/>
        <w:t>2.</w:t>
      </w:r>
      <w:r w:rsidR="0087255C">
        <w:rPr>
          <w:rFonts w:ascii="Times New Roman CYR" w:hAnsi="Times New Roman CYR" w:cs="Times New Roman CYR"/>
          <w:b/>
          <w:bCs/>
          <w:kern w:val="28"/>
          <w:sz w:val="28"/>
          <w:szCs w:val="28"/>
        </w:rPr>
        <w:t>11</w:t>
      </w:r>
      <w:r w:rsidRPr="00482587">
        <w:rPr>
          <w:rFonts w:ascii="Times New Roman CYR" w:hAnsi="Times New Roman CYR" w:cs="Times New Roman CYR"/>
          <w:b/>
          <w:bCs/>
          <w:kern w:val="28"/>
          <w:sz w:val="28"/>
          <w:szCs w:val="28"/>
        </w:rPr>
        <w:t>.</w:t>
      </w:r>
      <w:r w:rsidRPr="00482587">
        <w:rPr>
          <w:rFonts w:ascii="Times New Roman CYR" w:hAnsi="Times New Roman CYR" w:cs="Times New Roman CYR"/>
          <w:b/>
          <w:bCs/>
          <w:kern w:val="28"/>
          <w:sz w:val="28"/>
          <w:szCs w:val="28"/>
        </w:rPr>
        <w:tab/>
      </w:r>
      <w:r w:rsidR="0087255C">
        <w:rPr>
          <w:rFonts w:ascii="Times New Roman CYR" w:hAnsi="Times New Roman CYR" w:cs="Times New Roman CYR"/>
          <w:b/>
          <w:bCs/>
          <w:kern w:val="28"/>
          <w:sz w:val="28"/>
          <w:szCs w:val="28"/>
        </w:rPr>
        <w:t xml:space="preserve"> </w:t>
      </w:r>
      <w:r w:rsidRPr="00482587">
        <w:rPr>
          <w:rFonts w:ascii="Times New Roman CYR" w:hAnsi="Times New Roman CYR" w:cs="Times New Roman CYR"/>
          <w:b/>
          <w:bCs/>
          <w:kern w:val="28"/>
          <w:sz w:val="28"/>
          <w:szCs w:val="28"/>
        </w:rPr>
        <w:t>Исчерпывающий перечень оснований для приостановления или отказа в предоставлении государственной услуги</w:t>
      </w:r>
    </w:p>
    <w:p w14:paraId="00F23CC1" w14:textId="226C4432" w:rsidR="00A558CB" w:rsidRPr="00482587" w:rsidRDefault="00A558CB"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82587">
        <w:rPr>
          <w:rFonts w:ascii="Times New Roman" w:hAnsi="Times New Roman" w:cs="Times New Roman"/>
          <w:bCs/>
          <w:kern w:val="28"/>
          <w:sz w:val="28"/>
          <w:szCs w:val="28"/>
        </w:rPr>
        <w:t>2.1</w:t>
      </w:r>
      <w:r w:rsidR="0087255C">
        <w:rPr>
          <w:rFonts w:ascii="Times New Roman" w:hAnsi="Times New Roman" w:cs="Times New Roman"/>
          <w:bCs/>
          <w:kern w:val="28"/>
          <w:sz w:val="28"/>
          <w:szCs w:val="28"/>
        </w:rPr>
        <w:t>1</w:t>
      </w:r>
      <w:r w:rsidRPr="00482587">
        <w:rPr>
          <w:rFonts w:ascii="Times New Roman" w:hAnsi="Times New Roman" w:cs="Times New Roman"/>
          <w:bCs/>
          <w:kern w:val="28"/>
          <w:sz w:val="28"/>
          <w:szCs w:val="28"/>
        </w:rPr>
        <w:t>.1.</w:t>
      </w:r>
      <w:r w:rsidRPr="00482587">
        <w:rPr>
          <w:rFonts w:ascii="Times New Roman" w:hAnsi="Times New Roman" w:cs="Times New Roman"/>
          <w:bCs/>
          <w:kern w:val="28"/>
          <w:sz w:val="28"/>
          <w:szCs w:val="28"/>
        </w:rPr>
        <w:tab/>
        <w:t>Основания для приостановления предоставления государственной услуги отсутствуют.</w:t>
      </w:r>
    </w:p>
    <w:p w14:paraId="1DFEF71B" w14:textId="682D1E0A" w:rsidR="00F27B12" w:rsidRDefault="00A558CB"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82587">
        <w:rPr>
          <w:rFonts w:ascii="Times New Roman" w:hAnsi="Times New Roman" w:cs="Times New Roman"/>
          <w:bCs/>
          <w:kern w:val="28"/>
          <w:sz w:val="28"/>
          <w:szCs w:val="28"/>
        </w:rPr>
        <w:t>2.1</w:t>
      </w:r>
      <w:r w:rsidR="0087255C">
        <w:rPr>
          <w:rFonts w:ascii="Times New Roman" w:hAnsi="Times New Roman" w:cs="Times New Roman"/>
          <w:bCs/>
          <w:kern w:val="28"/>
          <w:sz w:val="28"/>
          <w:szCs w:val="28"/>
        </w:rPr>
        <w:t>1</w:t>
      </w:r>
      <w:r w:rsidRPr="00482587">
        <w:rPr>
          <w:rFonts w:ascii="Times New Roman" w:hAnsi="Times New Roman" w:cs="Times New Roman"/>
          <w:bCs/>
          <w:kern w:val="28"/>
          <w:sz w:val="28"/>
          <w:szCs w:val="28"/>
        </w:rPr>
        <w:t xml:space="preserve">.2. </w:t>
      </w:r>
      <w:r w:rsidR="00F27B12" w:rsidRPr="00F27B12">
        <w:rPr>
          <w:rFonts w:ascii="Times New Roman" w:hAnsi="Times New Roman" w:cs="Times New Roman"/>
          <w:bCs/>
          <w:kern w:val="28"/>
          <w:sz w:val="28"/>
          <w:szCs w:val="28"/>
        </w:rPr>
        <w:t>Исчерпывающий перечень оснований для отказа в предоставлении государственной услуги</w:t>
      </w:r>
    </w:p>
    <w:p w14:paraId="68117554" w14:textId="3C750F1C" w:rsidR="00A558CB" w:rsidRPr="00482587" w:rsidRDefault="00F27B12"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2.11.2.1. </w:t>
      </w:r>
      <w:proofErr w:type="gramStart"/>
      <w:r w:rsidR="00A558CB" w:rsidRPr="00482587">
        <w:rPr>
          <w:rFonts w:ascii="Times New Roman" w:hAnsi="Times New Roman" w:cs="Times New Roman"/>
          <w:bCs/>
          <w:kern w:val="28"/>
          <w:sz w:val="28"/>
          <w:szCs w:val="28"/>
        </w:rPr>
        <w:t xml:space="preserve">При выявлении в проектной документации и (или) результатах инженерных изысканий в процессе </w:t>
      </w:r>
      <w:r w:rsidR="000E7AB8">
        <w:rPr>
          <w:rFonts w:ascii="Times New Roman" w:hAnsi="Times New Roman" w:cs="Times New Roman"/>
          <w:bCs/>
          <w:kern w:val="28"/>
          <w:sz w:val="28"/>
          <w:szCs w:val="28"/>
        </w:rPr>
        <w:t>оказания государственной услуги</w:t>
      </w:r>
      <w:r w:rsidR="00A558CB" w:rsidRPr="00482587">
        <w:rPr>
          <w:rFonts w:ascii="Times New Roman" w:hAnsi="Times New Roman" w:cs="Times New Roman"/>
          <w:bCs/>
          <w:kern w:val="28"/>
          <w:sz w:val="28"/>
          <w:szCs w:val="28"/>
        </w:rPr>
        <w:t xml:space="preserve"> недостатков (отсутствие (неполнота) свед</w:t>
      </w:r>
      <w:r w:rsidR="00903C5A" w:rsidRPr="00482587">
        <w:rPr>
          <w:rFonts w:ascii="Times New Roman" w:hAnsi="Times New Roman" w:cs="Times New Roman"/>
          <w:bCs/>
          <w:kern w:val="28"/>
          <w:sz w:val="28"/>
          <w:szCs w:val="28"/>
        </w:rPr>
        <w:t>ений, описаний, расчетов, черте</w:t>
      </w:r>
      <w:r w:rsidR="00A558CB" w:rsidRPr="00482587">
        <w:rPr>
          <w:rFonts w:ascii="Times New Roman" w:hAnsi="Times New Roman" w:cs="Times New Roman"/>
          <w:bCs/>
          <w:kern w:val="28"/>
          <w:sz w:val="28"/>
          <w:szCs w:val="28"/>
        </w:rPr>
        <w:t xml:space="preserve">жей, схем и т.п.), которые не позволяют сделать выводы, указанные в пункте 34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w:t>
      </w:r>
      <w:r w:rsidR="0087255C">
        <w:rPr>
          <w:rFonts w:ascii="Times New Roman" w:hAnsi="Times New Roman" w:cs="Times New Roman"/>
          <w:bCs/>
          <w:kern w:val="28"/>
          <w:sz w:val="28"/>
          <w:szCs w:val="28"/>
        </w:rPr>
        <w:t>учреждение</w:t>
      </w:r>
      <w:proofErr w:type="gramEnd"/>
      <w:r w:rsidR="00A558CB" w:rsidRPr="00482587">
        <w:rPr>
          <w:rFonts w:ascii="Times New Roman" w:hAnsi="Times New Roman" w:cs="Times New Roman"/>
          <w:bCs/>
          <w:kern w:val="28"/>
          <w:sz w:val="28"/>
          <w:szCs w:val="28"/>
        </w:rPr>
        <w:t xml:space="preserve"> вправе отказаться от </w:t>
      </w:r>
      <w:r w:rsidR="000E7AB8">
        <w:rPr>
          <w:rFonts w:ascii="Times New Roman" w:hAnsi="Times New Roman" w:cs="Times New Roman"/>
          <w:bCs/>
          <w:kern w:val="28"/>
          <w:sz w:val="28"/>
          <w:szCs w:val="28"/>
        </w:rPr>
        <w:t xml:space="preserve">дальнейшего оказания услуги </w:t>
      </w:r>
      <w:r w:rsidR="00A558CB" w:rsidRPr="00482587">
        <w:rPr>
          <w:rFonts w:ascii="Times New Roman" w:hAnsi="Times New Roman" w:cs="Times New Roman"/>
          <w:bCs/>
          <w:kern w:val="28"/>
          <w:sz w:val="28"/>
          <w:szCs w:val="28"/>
        </w:rPr>
        <w:t>и поставить вопрос о досрочном расторжении договора, о чем письменно уведомит</w:t>
      </w:r>
      <w:r w:rsidR="000E7AB8">
        <w:rPr>
          <w:rFonts w:ascii="Times New Roman" w:hAnsi="Times New Roman" w:cs="Times New Roman"/>
          <w:bCs/>
          <w:kern w:val="28"/>
          <w:sz w:val="28"/>
          <w:szCs w:val="28"/>
        </w:rPr>
        <w:t>ь</w:t>
      </w:r>
      <w:r w:rsidR="00A558CB" w:rsidRPr="00482587">
        <w:rPr>
          <w:rFonts w:ascii="Times New Roman" w:hAnsi="Times New Roman" w:cs="Times New Roman"/>
          <w:bCs/>
          <w:kern w:val="28"/>
          <w:sz w:val="28"/>
          <w:szCs w:val="28"/>
        </w:rPr>
        <w:t xml:space="preserve"> заявителя с указанием мотивов принятого решения</w:t>
      </w:r>
      <w:r w:rsidR="000E7AB8">
        <w:rPr>
          <w:rFonts w:ascii="Times New Roman" w:hAnsi="Times New Roman" w:cs="Times New Roman"/>
          <w:bCs/>
          <w:kern w:val="28"/>
          <w:sz w:val="28"/>
          <w:szCs w:val="28"/>
        </w:rPr>
        <w:t xml:space="preserve"> </w:t>
      </w:r>
      <w:r w:rsidR="000E7AB8" w:rsidRPr="000E7AB8">
        <w:rPr>
          <w:rFonts w:ascii="Times New Roman" w:hAnsi="Times New Roman" w:cs="Times New Roman"/>
          <w:bCs/>
          <w:kern w:val="28"/>
          <w:sz w:val="28"/>
          <w:szCs w:val="28"/>
        </w:rPr>
        <w:t>(</w:t>
      </w:r>
      <w:r w:rsidR="000E7AB8" w:rsidRPr="00E670FA">
        <w:rPr>
          <w:rFonts w:ascii="Times New Roman" w:hAnsi="Times New Roman" w:cs="Times New Roman"/>
          <w:bCs/>
          <w:kern w:val="28"/>
          <w:sz w:val="28"/>
          <w:szCs w:val="28"/>
          <w:highlight w:val="yellow"/>
        </w:rPr>
        <w:t xml:space="preserve">Приложение </w:t>
      </w:r>
      <w:r w:rsidR="00FC22E0">
        <w:rPr>
          <w:rFonts w:ascii="Times New Roman" w:hAnsi="Times New Roman" w:cs="Times New Roman"/>
          <w:bCs/>
          <w:kern w:val="28"/>
          <w:sz w:val="28"/>
          <w:szCs w:val="28"/>
          <w:highlight w:val="yellow"/>
        </w:rPr>
        <w:t xml:space="preserve">№ </w:t>
      </w:r>
      <w:r w:rsidR="0056079C">
        <w:rPr>
          <w:rFonts w:ascii="Times New Roman" w:hAnsi="Times New Roman" w:cs="Times New Roman"/>
          <w:bCs/>
          <w:kern w:val="28"/>
          <w:sz w:val="28"/>
          <w:szCs w:val="28"/>
          <w:highlight w:val="yellow"/>
        </w:rPr>
        <w:t>4</w:t>
      </w:r>
      <w:r w:rsidR="000E7AB8" w:rsidRPr="00E670FA">
        <w:rPr>
          <w:rFonts w:ascii="Times New Roman" w:hAnsi="Times New Roman" w:cs="Times New Roman"/>
          <w:bCs/>
          <w:kern w:val="28"/>
          <w:sz w:val="28"/>
          <w:szCs w:val="28"/>
          <w:highlight w:val="yellow"/>
        </w:rPr>
        <w:t xml:space="preserve"> к настоящему Административному регламенту</w:t>
      </w:r>
      <w:r w:rsidR="000E7AB8" w:rsidRPr="000E7AB8">
        <w:rPr>
          <w:rFonts w:ascii="Times New Roman" w:hAnsi="Times New Roman" w:cs="Times New Roman"/>
          <w:bCs/>
          <w:kern w:val="28"/>
          <w:sz w:val="28"/>
          <w:szCs w:val="28"/>
        </w:rPr>
        <w:t>)</w:t>
      </w:r>
      <w:r w:rsidR="00A558CB" w:rsidRPr="00482587">
        <w:rPr>
          <w:rFonts w:ascii="Times New Roman" w:hAnsi="Times New Roman" w:cs="Times New Roman"/>
          <w:bCs/>
          <w:kern w:val="28"/>
          <w:sz w:val="28"/>
          <w:szCs w:val="28"/>
        </w:rPr>
        <w:t>, в следующих случаях, предусмотрен</w:t>
      </w:r>
      <w:r w:rsidR="00AB3D45">
        <w:rPr>
          <w:rFonts w:ascii="Times New Roman" w:hAnsi="Times New Roman" w:cs="Times New Roman"/>
          <w:bCs/>
          <w:kern w:val="28"/>
          <w:sz w:val="28"/>
          <w:szCs w:val="28"/>
        </w:rPr>
        <w:t xml:space="preserve">ных пунктом 35 названного выше </w:t>
      </w:r>
      <w:r w:rsidR="00AB3D45" w:rsidRPr="00482587">
        <w:rPr>
          <w:rFonts w:ascii="Times New Roman" w:hAnsi="Times New Roman" w:cs="Times New Roman"/>
          <w:bCs/>
          <w:kern w:val="28"/>
          <w:sz w:val="28"/>
          <w:szCs w:val="28"/>
        </w:rPr>
        <w:t>Положения об организации и проведении государственной экспертизы</w:t>
      </w:r>
      <w:r w:rsidR="00A558CB" w:rsidRPr="00482587">
        <w:rPr>
          <w:rFonts w:ascii="Times New Roman" w:hAnsi="Times New Roman" w:cs="Times New Roman"/>
          <w:bCs/>
          <w:kern w:val="28"/>
          <w:sz w:val="28"/>
          <w:szCs w:val="28"/>
        </w:rPr>
        <w:t>:</w:t>
      </w:r>
    </w:p>
    <w:p w14:paraId="00CF00B8" w14:textId="77777777" w:rsidR="00A558CB" w:rsidRPr="00482587" w:rsidRDefault="00FA14F9"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A558CB" w:rsidRPr="00482587">
        <w:rPr>
          <w:rFonts w:ascii="Times New Roman" w:hAnsi="Times New Roman" w:cs="Times New Roman"/>
          <w:bCs/>
          <w:kern w:val="28"/>
          <w:sz w:val="28"/>
          <w:szCs w:val="28"/>
        </w:rPr>
        <w:t>если выявленные недостатки невоз</w:t>
      </w:r>
      <w:r>
        <w:rPr>
          <w:rFonts w:ascii="Times New Roman" w:hAnsi="Times New Roman" w:cs="Times New Roman"/>
          <w:bCs/>
          <w:kern w:val="28"/>
          <w:sz w:val="28"/>
          <w:szCs w:val="28"/>
        </w:rPr>
        <w:t>можно устранить в процессе госу</w:t>
      </w:r>
      <w:r w:rsidR="00A558CB" w:rsidRPr="00482587">
        <w:rPr>
          <w:rFonts w:ascii="Times New Roman" w:hAnsi="Times New Roman" w:cs="Times New Roman"/>
          <w:bCs/>
          <w:kern w:val="28"/>
          <w:sz w:val="28"/>
          <w:szCs w:val="28"/>
        </w:rPr>
        <w:t>дарственной экспертизы;</w:t>
      </w:r>
    </w:p>
    <w:p w14:paraId="205B52AF" w14:textId="77777777" w:rsidR="00522581" w:rsidRDefault="00FA14F9"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 </w:t>
      </w:r>
      <w:r w:rsidR="00A558CB" w:rsidRPr="00482587">
        <w:rPr>
          <w:rFonts w:ascii="Times New Roman" w:hAnsi="Times New Roman" w:cs="Times New Roman"/>
          <w:bCs/>
          <w:kern w:val="28"/>
          <w:sz w:val="28"/>
          <w:szCs w:val="28"/>
        </w:rPr>
        <w:t>заявитель в установленный срок не устранил выявленные в процессе государствен</w:t>
      </w:r>
      <w:r>
        <w:rPr>
          <w:rFonts w:ascii="Times New Roman" w:hAnsi="Times New Roman" w:cs="Times New Roman"/>
          <w:bCs/>
          <w:kern w:val="28"/>
          <w:sz w:val="28"/>
          <w:szCs w:val="28"/>
        </w:rPr>
        <w:t xml:space="preserve">ной экспертизы недостатки. </w:t>
      </w:r>
    </w:p>
    <w:p w14:paraId="7C6B517D" w14:textId="77777777" w:rsidR="00605DD9" w:rsidRPr="004F480F" w:rsidRDefault="00605DD9"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F480F">
        <w:rPr>
          <w:rFonts w:ascii="Times New Roman" w:hAnsi="Times New Roman" w:cs="Times New Roman"/>
          <w:bCs/>
          <w:kern w:val="28"/>
          <w:sz w:val="28"/>
          <w:szCs w:val="28"/>
        </w:rPr>
        <w:t>2.11.2.2. Основаниями для отказа в выдаче заключения государственной экспертизы по результатам экспертного сопровождения являются:</w:t>
      </w:r>
    </w:p>
    <w:p w14:paraId="06D2F152" w14:textId="068D1F93" w:rsidR="00605DD9" w:rsidRPr="004F480F" w:rsidRDefault="00605DD9"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F480F">
        <w:rPr>
          <w:rFonts w:ascii="Times New Roman" w:hAnsi="Times New Roman" w:cs="Times New Roman"/>
          <w:bCs/>
          <w:kern w:val="28"/>
          <w:sz w:val="28"/>
          <w:szCs w:val="28"/>
        </w:rPr>
        <w:t>а) представление не всех документов, указанных в пункте 17</w:t>
      </w:r>
      <w:r w:rsidR="00EB3AEF" w:rsidRPr="004F480F">
        <w:rPr>
          <w:rFonts w:ascii="Times New Roman" w:hAnsi="Times New Roman" w:cs="Times New Roman"/>
          <w:bCs/>
          <w:kern w:val="28"/>
          <w:sz w:val="28"/>
          <w:szCs w:val="28"/>
        </w:rPr>
        <w:t>(</w:t>
      </w:r>
      <w:r w:rsidRPr="004F480F">
        <w:rPr>
          <w:rFonts w:ascii="Times New Roman" w:hAnsi="Times New Roman" w:cs="Times New Roman"/>
          <w:bCs/>
          <w:kern w:val="28"/>
          <w:sz w:val="28"/>
          <w:szCs w:val="28"/>
        </w:rPr>
        <w:t>4</w:t>
      </w:r>
      <w:r w:rsidR="00EB3AEF" w:rsidRPr="004F480F">
        <w:rPr>
          <w:rFonts w:ascii="Times New Roman" w:hAnsi="Times New Roman" w:cs="Times New Roman"/>
          <w:bCs/>
          <w:kern w:val="28"/>
          <w:sz w:val="28"/>
          <w:szCs w:val="28"/>
        </w:rPr>
        <w:t>)</w:t>
      </w:r>
      <w:r w:rsidRPr="004F480F">
        <w:rPr>
          <w:rFonts w:ascii="Times New Roman" w:hAnsi="Times New Roman" w:cs="Times New Roman"/>
          <w:bCs/>
          <w:kern w:val="28"/>
          <w:sz w:val="28"/>
          <w:szCs w:val="28"/>
        </w:rPr>
        <w:t xml:space="preserve"> настоящего Положения, необходимых для выдачи заключения государственной экспертизы по результатам экспертного сопровождения;</w:t>
      </w:r>
    </w:p>
    <w:p w14:paraId="1072F6CD" w14:textId="77777777" w:rsidR="00605DD9" w:rsidRPr="004F480F" w:rsidRDefault="00605DD9"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F480F">
        <w:rPr>
          <w:rFonts w:ascii="Times New Roman" w:hAnsi="Times New Roman" w:cs="Times New Roman"/>
          <w:bCs/>
          <w:kern w:val="28"/>
          <w:sz w:val="28"/>
          <w:szCs w:val="28"/>
        </w:rPr>
        <w:t>б) представление заявления неуполномоченным лицом;</w:t>
      </w:r>
    </w:p>
    <w:p w14:paraId="3E0DF438" w14:textId="77777777" w:rsidR="00605DD9" w:rsidRPr="004F480F" w:rsidRDefault="00605DD9"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F480F">
        <w:rPr>
          <w:rFonts w:ascii="Times New Roman" w:hAnsi="Times New Roman" w:cs="Times New Roman"/>
          <w:bCs/>
          <w:kern w:val="28"/>
          <w:sz w:val="28"/>
          <w:szCs w:val="28"/>
        </w:rPr>
        <w:t>в) отсутствие положительного заключения (положительных заключений), выданного по результатам оценки соответствия в рамках экспертного сопровождения, с учетом которого необходима выдача заключения государственной экспертизы по результатам экспертного сопровождения;</w:t>
      </w:r>
    </w:p>
    <w:p w14:paraId="2B0F5723" w14:textId="77777777" w:rsidR="00605DD9" w:rsidRPr="004F480F" w:rsidRDefault="00605DD9"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F480F">
        <w:rPr>
          <w:rFonts w:ascii="Times New Roman" w:hAnsi="Times New Roman" w:cs="Times New Roman"/>
          <w:bCs/>
          <w:kern w:val="28"/>
          <w:sz w:val="28"/>
          <w:szCs w:val="28"/>
        </w:rPr>
        <w:t>г) указание в заявлении о выдаче заключения государственной экспертизы по результатам экспертного сопровождения недостоверных сведений в отношении изменений проектной документации, с учетом которых необходима выдача такого заключения;</w:t>
      </w:r>
    </w:p>
    <w:p w14:paraId="6F00FD20" w14:textId="3EB875C1" w:rsidR="00EB3AEF" w:rsidRPr="004F480F" w:rsidRDefault="00605DD9"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proofErr w:type="gramStart"/>
      <w:r w:rsidRPr="004F480F">
        <w:rPr>
          <w:rFonts w:ascii="Times New Roman" w:hAnsi="Times New Roman" w:cs="Times New Roman"/>
          <w:bCs/>
          <w:kern w:val="28"/>
          <w:sz w:val="28"/>
          <w:szCs w:val="28"/>
        </w:rPr>
        <w:t xml:space="preserve">д) нахождение на дату представления заявлений, указанных в </w:t>
      </w:r>
      <w:r w:rsidRPr="004F480F">
        <w:rPr>
          <w:rFonts w:ascii="Times New Roman" w:hAnsi="Times New Roman" w:cs="Times New Roman"/>
          <w:bCs/>
          <w:kern w:val="28"/>
          <w:sz w:val="28"/>
          <w:szCs w:val="28"/>
        </w:rPr>
        <w:lastRenderedPageBreak/>
        <w:t>подпунктах "а" и "б" пункта 17(4) Положения</w:t>
      </w:r>
      <w:r w:rsidR="00EB3AEF" w:rsidRPr="004F480F">
        <w:rPr>
          <w:rFonts w:ascii="Times New Roman" w:hAnsi="Times New Roman" w:cs="Times New Roman"/>
          <w:bCs/>
          <w:kern w:val="28"/>
          <w:sz w:val="28"/>
          <w:szCs w:val="28"/>
        </w:rPr>
        <w:t xml:space="preserve"> </w:t>
      </w:r>
      <w:r w:rsidR="009B03D4" w:rsidRPr="004F480F">
        <w:rPr>
          <w:rFonts w:ascii="Times New Roman" w:hAnsi="Times New Roman" w:cs="Times New Roman"/>
          <w:bCs/>
          <w:kern w:val="28"/>
          <w:sz w:val="28"/>
          <w:szCs w:val="28"/>
        </w:rPr>
        <w:t>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мая 2007 года № 145</w:t>
      </w:r>
      <w:r w:rsidRPr="004F480F">
        <w:rPr>
          <w:rFonts w:ascii="Times New Roman" w:hAnsi="Times New Roman" w:cs="Times New Roman"/>
          <w:bCs/>
          <w:kern w:val="28"/>
          <w:sz w:val="28"/>
          <w:szCs w:val="28"/>
        </w:rPr>
        <w:t>, на рассмотрении в организации по проведению государственной экспертизы ранее представленных документов по этому объекту капитального строительства, в отношении которых не выдано</w:t>
      </w:r>
      <w:proofErr w:type="gramEnd"/>
      <w:r w:rsidRPr="004F480F">
        <w:rPr>
          <w:rFonts w:ascii="Times New Roman" w:hAnsi="Times New Roman" w:cs="Times New Roman"/>
          <w:bCs/>
          <w:kern w:val="28"/>
          <w:sz w:val="28"/>
          <w:szCs w:val="28"/>
        </w:rPr>
        <w:t xml:space="preserve"> заключение по результатам оценки соответствия в рамках экспертного сопровождения или заключение государственной экспертизы по результатам экспертного сопровождения, представленных в рамках соответствующего договора об экспертном сопровождении.</w:t>
      </w:r>
    </w:p>
    <w:p w14:paraId="3A29DCA1" w14:textId="0C0B32E3" w:rsidR="00EB3AEF" w:rsidRDefault="00EB3AEF"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4F480F">
        <w:rPr>
          <w:rFonts w:ascii="Times New Roman" w:hAnsi="Times New Roman" w:cs="Times New Roman"/>
          <w:bCs/>
          <w:kern w:val="28"/>
          <w:sz w:val="28"/>
          <w:szCs w:val="28"/>
        </w:rPr>
        <w:t xml:space="preserve">При наличии указанных оснований учреждение  принимает решение об отказе в выдаче заключения государственной экспертизы по результатам экспертного сопровождения в течение 3 рабочих дней со дня поступления заявления. Заявитель, представивший заявление о выдаче заключения государственной экспертизы по результатам экспертного сопровождения, в день принятия указанного решения уведомляется </w:t>
      </w:r>
      <w:r w:rsidR="009B03D4" w:rsidRPr="004F480F">
        <w:rPr>
          <w:rFonts w:ascii="Times New Roman" w:hAnsi="Times New Roman" w:cs="Times New Roman"/>
          <w:bCs/>
          <w:kern w:val="28"/>
          <w:sz w:val="28"/>
          <w:szCs w:val="28"/>
          <w:highlight w:val="yellow"/>
        </w:rPr>
        <w:t>(Приложение</w:t>
      </w:r>
      <w:r w:rsidR="00FC22E0">
        <w:rPr>
          <w:rFonts w:ascii="Times New Roman" w:hAnsi="Times New Roman" w:cs="Times New Roman"/>
          <w:bCs/>
          <w:kern w:val="28"/>
          <w:sz w:val="28"/>
          <w:szCs w:val="28"/>
          <w:highlight w:val="yellow"/>
        </w:rPr>
        <w:t xml:space="preserve"> №</w:t>
      </w:r>
      <w:r w:rsidR="009B03D4" w:rsidRPr="004F480F">
        <w:rPr>
          <w:rFonts w:ascii="Times New Roman" w:hAnsi="Times New Roman" w:cs="Times New Roman"/>
          <w:bCs/>
          <w:kern w:val="28"/>
          <w:sz w:val="28"/>
          <w:szCs w:val="28"/>
          <w:highlight w:val="yellow"/>
        </w:rPr>
        <w:t xml:space="preserve"> </w:t>
      </w:r>
      <w:r w:rsidR="004F480F">
        <w:rPr>
          <w:rFonts w:ascii="Times New Roman" w:hAnsi="Times New Roman" w:cs="Times New Roman"/>
          <w:bCs/>
          <w:kern w:val="28"/>
          <w:sz w:val="28"/>
          <w:szCs w:val="28"/>
          <w:highlight w:val="yellow"/>
        </w:rPr>
        <w:t>5</w:t>
      </w:r>
      <w:r w:rsidR="009B03D4" w:rsidRPr="004F480F">
        <w:rPr>
          <w:rFonts w:ascii="Times New Roman" w:hAnsi="Times New Roman" w:cs="Times New Roman"/>
          <w:bCs/>
          <w:kern w:val="28"/>
          <w:sz w:val="28"/>
          <w:szCs w:val="28"/>
          <w:highlight w:val="yellow"/>
        </w:rPr>
        <w:t xml:space="preserve"> к настоящему Административному регламенту)</w:t>
      </w:r>
      <w:r w:rsidR="009B03D4" w:rsidRPr="004F480F">
        <w:rPr>
          <w:rFonts w:ascii="Times New Roman" w:hAnsi="Times New Roman" w:cs="Times New Roman"/>
          <w:bCs/>
          <w:kern w:val="28"/>
          <w:sz w:val="28"/>
          <w:szCs w:val="28"/>
        </w:rPr>
        <w:t xml:space="preserve"> учреждением</w:t>
      </w:r>
      <w:r w:rsidRPr="004F480F">
        <w:rPr>
          <w:rFonts w:ascii="Times New Roman" w:hAnsi="Times New Roman" w:cs="Times New Roman"/>
          <w:bCs/>
          <w:kern w:val="28"/>
          <w:sz w:val="28"/>
          <w:szCs w:val="28"/>
        </w:rPr>
        <w:t xml:space="preserve"> о таком решении с указанием мотивов его принятия.</w:t>
      </w:r>
    </w:p>
    <w:p w14:paraId="1F19F649" w14:textId="72551D38" w:rsidR="005E7E43" w:rsidRDefault="009E417E" w:rsidP="00605DD9">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2.11.</w:t>
      </w:r>
      <w:r w:rsidR="00F27B12">
        <w:rPr>
          <w:rFonts w:ascii="Times New Roman" w:hAnsi="Times New Roman" w:cs="Times New Roman"/>
          <w:bCs/>
          <w:kern w:val="28"/>
          <w:sz w:val="28"/>
          <w:szCs w:val="28"/>
        </w:rPr>
        <w:t>2</w:t>
      </w:r>
      <w:r w:rsidR="00DB22C2" w:rsidRPr="00DB22C2">
        <w:rPr>
          <w:rFonts w:ascii="Times New Roman" w:hAnsi="Times New Roman" w:cs="Times New Roman"/>
          <w:bCs/>
          <w:kern w:val="28"/>
          <w:sz w:val="28"/>
          <w:szCs w:val="28"/>
        </w:rPr>
        <w:t>.</w:t>
      </w:r>
      <w:r w:rsidR="004F480F">
        <w:rPr>
          <w:rFonts w:ascii="Times New Roman" w:hAnsi="Times New Roman" w:cs="Times New Roman"/>
          <w:bCs/>
          <w:kern w:val="28"/>
          <w:sz w:val="28"/>
          <w:szCs w:val="28"/>
        </w:rPr>
        <w:t>3</w:t>
      </w:r>
      <w:r w:rsidR="00F27B12">
        <w:rPr>
          <w:rFonts w:ascii="Times New Roman" w:hAnsi="Times New Roman" w:cs="Times New Roman"/>
          <w:bCs/>
          <w:kern w:val="28"/>
          <w:sz w:val="28"/>
          <w:szCs w:val="28"/>
        </w:rPr>
        <w:t>.</w:t>
      </w:r>
      <w:r w:rsidR="00DB22C2" w:rsidRPr="00DB22C2">
        <w:rPr>
          <w:rFonts w:ascii="Times New Roman" w:hAnsi="Times New Roman" w:cs="Times New Roman"/>
          <w:bCs/>
          <w:kern w:val="28"/>
          <w:sz w:val="28"/>
          <w:szCs w:val="28"/>
        </w:rPr>
        <w:t xml:space="preserve"> </w:t>
      </w:r>
      <w:r w:rsidR="00F27B12">
        <w:rPr>
          <w:rFonts w:ascii="Times New Roman" w:hAnsi="Times New Roman" w:cs="Times New Roman"/>
          <w:bCs/>
          <w:kern w:val="28"/>
          <w:sz w:val="28"/>
          <w:szCs w:val="28"/>
        </w:rPr>
        <w:t xml:space="preserve">В случае если после направления </w:t>
      </w:r>
      <w:r w:rsidR="00FE326E">
        <w:rPr>
          <w:rFonts w:ascii="Times New Roman" w:hAnsi="Times New Roman" w:cs="Times New Roman"/>
          <w:bCs/>
          <w:kern w:val="28"/>
          <w:sz w:val="28"/>
          <w:szCs w:val="28"/>
        </w:rPr>
        <w:t xml:space="preserve">учреждением </w:t>
      </w:r>
      <w:r w:rsidR="00F27B12">
        <w:rPr>
          <w:rFonts w:ascii="Times New Roman" w:hAnsi="Times New Roman" w:cs="Times New Roman"/>
          <w:bCs/>
          <w:kern w:val="28"/>
          <w:sz w:val="28"/>
          <w:szCs w:val="28"/>
        </w:rPr>
        <w:t>Заявителю через личный кабинет договора на возмездное оказание услуги, указанный договор не подписывается Заявителем в течение 10 рабочих дней</w:t>
      </w:r>
      <w:r w:rsidR="005E7E43">
        <w:rPr>
          <w:rFonts w:ascii="Times New Roman" w:hAnsi="Times New Roman" w:cs="Times New Roman"/>
          <w:bCs/>
          <w:kern w:val="28"/>
          <w:sz w:val="28"/>
          <w:szCs w:val="28"/>
        </w:rPr>
        <w:t>,</w:t>
      </w:r>
      <w:r w:rsidR="00F27B12">
        <w:rPr>
          <w:rFonts w:ascii="Times New Roman" w:hAnsi="Times New Roman" w:cs="Times New Roman"/>
          <w:bCs/>
          <w:kern w:val="28"/>
          <w:sz w:val="28"/>
          <w:szCs w:val="28"/>
        </w:rPr>
        <w:t xml:space="preserve"> </w:t>
      </w:r>
      <w:r w:rsidR="005E7E43">
        <w:rPr>
          <w:rFonts w:ascii="Times New Roman" w:hAnsi="Times New Roman" w:cs="Times New Roman"/>
          <w:bCs/>
          <w:kern w:val="28"/>
          <w:sz w:val="28"/>
          <w:szCs w:val="28"/>
        </w:rPr>
        <w:t>в предоставлении государственной</w:t>
      </w:r>
      <w:r w:rsidR="00F27B12">
        <w:rPr>
          <w:rFonts w:ascii="Times New Roman" w:hAnsi="Times New Roman" w:cs="Times New Roman"/>
          <w:bCs/>
          <w:kern w:val="28"/>
          <w:sz w:val="28"/>
          <w:szCs w:val="28"/>
        </w:rPr>
        <w:t xml:space="preserve"> услуги Заявителю отказывается</w:t>
      </w:r>
      <w:r w:rsidR="005E7E43">
        <w:rPr>
          <w:rFonts w:ascii="Times New Roman" w:hAnsi="Times New Roman" w:cs="Times New Roman"/>
          <w:bCs/>
          <w:kern w:val="28"/>
          <w:sz w:val="28"/>
          <w:szCs w:val="28"/>
        </w:rPr>
        <w:t xml:space="preserve">, </w:t>
      </w:r>
      <w:r w:rsidR="00F27B12">
        <w:rPr>
          <w:rFonts w:ascii="Times New Roman" w:hAnsi="Times New Roman" w:cs="Times New Roman"/>
          <w:bCs/>
          <w:kern w:val="28"/>
          <w:sz w:val="28"/>
          <w:szCs w:val="28"/>
        </w:rPr>
        <w:t>о чем он уведомляется в установленном порядке</w:t>
      </w:r>
      <w:r w:rsidR="00FE326E">
        <w:rPr>
          <w:rFonts w:ascii="Times New Roman" w:hAnsi="Times New Roman" w:cs="Times New Roman"/>
          <w:bCs/>
          <w:kern w:val="28"/>
          <w:sz w:val="28"/>
          <w:szCs w:val="28"/>
        </w:rPr>
        <w:t xml:space="preserve"> </w:t>
      </w:r>
      <w:r w:rsidR="00FE326E" w:rsidRPr="00FE326E">
        <w:rPr>
          <w:rFonts w:ascii="Times New Roman" w:hAnsi="Times New Roman" w:cs="Times New Roman"/>
          <w:bCs/>
          <w:kern w:val="28"/>
          <w:sz w:val="28"/>
          <w:szCs w:val="28"/>
        </w:rPr>
        <w:t>(</w:t>
      </w:r>
      <w:r w:rsidR="00FE326E" w:rsidRPr="00B71F2C">
        <w:rPr>
          <w:rFonts w:ascii="Times New Roman" w:hAnsi="Times New Roman" w:cs="Times New Roman"/>
          <w:bCs/>
          <w:kern w:val="28"/>
          <w:sz w:val="28"/>
          <w:szCs w:val="28"/>
          <w:highlight w:val="yellow"/>
        </w:rPr>
        <w:t>Приложение</w:t>
      </w:r>
      <w:r w:rsidR="00FE326E" w:rsidRPr="00FE326E">
        <w:rPr>
          <w:rFonts w:ascii="Times New Roman" w:hAnsi="Times New Roman" w:cs="Times New Roman"/>
          <w:bCs/>
          <w:kern w:val="28"/>
          <w:sz w:val="28"/>
          <w:szCs w:val="28"/>
        </w:rPr>
        <w:t xml:space="preserve"> </w:t>
      </w:r>
      <w:r w:rsidR="00FC22E0">
        <w:rPr>
          <w:rFonts w:ascii="Times New Roman" w:hAnsi="Times New Roman" w:cs="Times New Roman"/>
          <w:bCs/>
          <w:kern w:val="28"/>
          <w:sz w:val="28"/>
          <w:szCs w:val="28"/>
        </w:rPr>
        <w:t xml:space="preserve">№ </w:t>
      </w:r>
      <w:r w:rsidR="004F480F">
        <w:rPr>
          <w:rFonts w:ascii="Times New Roman" w:hAnsi="Times New Roman" w:cs="Times New Roman"/>
          <w:bCs/>
          <w:kern w:val="28"/>
          <w:sz w:val="28"/>
          <w:szCs w:val="28"/>
        </w:rPr>
        <w:t>6</w:t>
      </w:r>
      <w:r w:rsidR="00FE326E" w:rsidRPr="00FE326E">
        <w:rPr>
          <w:rFonts w:ascii="Times New Roman" w:hAnsi="Times New Roman" w:cs="Times New Roman"/>
          <w:bCs/>
          <w:kern w:val="28"/>
          <w:sz w:val="28"/>
          <w:szCs w:val="28"/>
        </w:rPr>
        <w:t xml:space="preserve"> к настоящему Административному регламенту)</w:t>
      </w:r>
      <w:r w:rsidR="00F27B12">
        <w:rPr>
          <w:rFonts w:ascii="Times New Roman" w:hAnsi="Times New Roman" w:cs="Times New Roman"/>
          <w:bCs/>
          <w:kern w:val="28"/>
          <w:sz w:val="28"/>
          <w:szCs w:val="28"/>
        </w:rPr>
        <w:t>.</w:t>
      </w:r>
    </w:p>
    <w:p w14:paraId="7BD498C2" w14:textId="09D3D829" w:rsidR="00F27B12" w:rsidRDefault="005E7E43" w:rsidP="00DB22C2">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2.11.2.</w:t>
      </w:r>
      <w:r w:rsidR="004F480F">
        <w:rPr>
          <w:rFonts w:ascii="Times New Roman" w:hAnsi="Times New Roman" w:cs="Times New Roman"/>
          <w:bCs/>
          <w:kern w:val="28"/>
          <w:sz w:val="28"/>
          <w:szCs w:val="28"/>
        </w:rPr>
        <w:t>4</w:t>
      </w:r>
      <w:r>
        <w:rPr>
          <w:rFonts w:ascii="Times New Roman" w:hAnsi="Times New Roman" w:cs="Times New Roman"/>
          <w:bCs/>
          <w:kern w:val="28"/>
          <w:sz w:val="28"/>
          <w:szCs w:val="28"/>
        </w:rPr>
        <w:t xml:space="preserve">. </w:t>
      </w:r>
      <w:proofErr w:type="gramStart"/>
      <w:r>
        <w:rPr>
          <w:rFonts w:ascii="Times New Roman" w:hAnsi="Times New Roman" w:cs="Times New Roman"/>
          <w:bCs/>
          <w:kern w:val="28"/>
          <w:sz w:val="28"/>
          <w:szCs w:val="28"/>
        </w:rPr>
        <w:t>В случае</w:t>
      </w:r>
      <w:r w:rsidR="00F27B12" w:rsidRPr="00F27B12">
        <w:rPr>
          <w:rFonts w:ascii="Times New Roman" w:hAnsi="Times New Roman" w:cs="Times New Roman"/>
          <w:bCs/>
          <w:kern w:val="28"/>
          <w:sz w:val="28"/>
          <w:szCs w:val="28"/>
        </w:rPr>
        <w:t xml:space="preserve"> </w:t>
      </w:r>
      <w:r w:rsidR="00AA40E1">
        <w:rPr>
          <w:rFonts w:ascii="Times New Roman" w:hAnsi="Times New Roman" w:cs="Times New Roman"/>
          <w:bCs/>
          <w:kern w:val="28"/>
          <w:sz w:val="28"/>
          <w:szCs w:val="28"/>
        </w:rPr>
        <w:t>не внесения платы (</w:t>
      </w:r>
      <w:r w:rsidR="00F27B12" w:rsidRPr="00F27B12">
        <w:rPr>
          <w:rFonts w:ascii="Times New Roman" w:hAnsi="Times New Roman" w:cs="Times New Roman"/>
          <w:bCs/>
          <w:kern w:val="28"/>
          <w:sz w:val="28"/>
          <w:szCs w:val="28"/>
        </w:rPr>
        <w:t>отсутстви</w:t>
      </w:r>
      <w:r>
        <w:rPr>
          <w:rFonts w:ascii="Times New Roman" w:hAnsi="Times New Roman" w:cs="Times New Roman"/>
          <w:bCs/>
          <w:kern w:val="28"/>
          <w:sz w:val="28"/>
          <w:szCs w:val="28"/>
        </w:rPr>
        <w:t>я</w:t>
      </w:r>
      <w:r w:rsidR="00F27B12" w:rsidRPr="00F27B12">
        <w:rPr>
          <w:rFonts w:ascii="Times New Roman" w:hAnsi="Times New Roman" w:cs="Times New Roman"/>
          <w:bCs/>
          <w:kern w:val="28"/>
          <w:sz w:val="28"/>
          <w:szCs w:val="28"/>
        </w:rPr>
        <w:t xml:space="preserve"> авансового платежа</w:t>
      </w:r>
      <w:r w:rsidR="00AA40E1">
        <w:rPr>
          <w:rFonts w:ascii="Times New Roman" w:hAnsi="Times New Roman" w:cs="Times New Roman"/>
          <w:bCs/>
          <w:kern w:val="28"/>
          <w:sz w:val="28"/>
          <w:szCs w:val="28"/>
        </w:rPr>
        <w:t>)</w:t>
      </w:r>
      <w:r w:rsidR="00F27B12" w:rsidRPr="00F27B12">
        <w:rPr>
          <w:rFonts w:ascii="Times New Roman" w:hAnsi="Times New Roman" w:cs="Times New Roman"/>
          <w:bCs/>
          <w:kern w:val="28"/>
          <w:sz w:val="28"/>
          <w:szCs w:val="28"/>
        </w:rPr>
        <w:t xml:space="preserve"> </w:t>
      </w:r>
      <w:r>
        <w:rPr>
          <w:rFonts w:ascii="Times New Roman" w:hAnsi="Times New Roman" w:cs="Times New Roman"/>
          <w:bCs/>
          <w:kern w:val="28"/>
          <w:sz w:val="28"/>
          <w:szCs w:val="28"/>
        </w:rPr>
        <w:t xml:space="preserve">Заявителя за </w:t>
      </w:r>
      <w:r w:rsidR="00F27B12" w:rsidRPr="00F27B12">
        <w:rPr>
          <w:rFonts w:ascii="Times New Roman" w:hAnsi="Times New Roman" w:cs="Times New Roman"/>
          <w:bCs/>
          <w:kern w:val="28"/>
          <w:sz w:val="28"/>
          <w:szCs w:val="28"/>
        </w:rPr>
        <w:t>предоставление Услуги в</w:t>
      </w:r>
      <w:r w:rsidR="00FE326E">
        <w:rPr>
          <w:rFonts w:ascii="Times New Roman" w:hAnsi="Times New Roman" w:cs="Times New Roman"/>
          <w:bCs/>
          <w:kern w:val="28"/>
          <w:sz w:val="28"/>
          <w:szCs w:val="28"/>
        </w:rPr>
        <w:t xml:space="preserve"> соответствии с</w:t>
      </w:r>
      <w:r>
        <w:rPr>
          <w:rFonts w:ascii="Times New Roman" w:hAnsi="Times New Roman" w:cs="Times New Roman"/>
          <w:bCs/>
          <w:kern w:val="28"/>
          <w:sz w:val="28"/>
          <w:szCs w:val="28"/>
        </w:rPr>
        <w:t xml:space="preserve"> пункт</w:t>
      </w:r>
      <w:r w:rsidR="00AA40E1">
        <w:rPr>
          <w:rFonts w:ascii="Times New Roman" w:hAnsi="Times New Roman" w:cs="Times New Roman"/>
          <w:bCs/>
          <w:kern w:val="28"/>
          <w:sz w:val="28"/>
          <w:szCs w:val="28"/>
        </w:rPr>
        <w:t>ами</w:t>
      </w:r>
      <w:r>
        <w:rPr>
          <w:rFonts w:ascii="Times New Roman" w:hAnsi="Times New Roman" w:cs="Times New Roman"/>
          <w:bCs/>
          <w:kern w:val="28"/>
          <w:sz w:val="28"/>
          <w:szCs w:val="28"/>
        </w:rPr>
        <w:t xml:space="preserve"> 28 </w:t>
      </w:r>
      <w:r w:rsidR="00AA40E1">
        <w:rPr>
          <w:rFonts w:ascii="Times New Roman" w:hAnsi="Times New Roman" w:cs="Times New Roman"/>
          <w:bCs/>
          <w:kern w:val="28"/>
          <w:sz w:val="28"/>
          <w:szCs w:val="28"/>
        </w:rPr>
        <w:t xml:space="preserve">и </w:t>
      </w:r>
      <w:r w:rsidR="0020041F">
        <w:rPr>
          <w:rFonts w:ascii="Times New Roman" w:hAnsi="Times New Roman" w:cs="Times New Roman"/>
          <w:bCs/>
          <w:kern w:val="28"/>
          <w:sz w:val="28"/>
          <w:szCs w:val="28"/>
        </w:rPr>
        <w:t xml:space="preserve">58(2) </w:t>
      </w:r>
      <w:r>
        <w:rPr>
          <w:rFonts w:ascii="Times New Roman" w:hAnsi="Times New Roman" w:cs="Times New Roman"/>
          <w:bCs/>
          <w:kern w:val="28"/>
          <w:sz w:val="28"/>
          <w:szCs w:val="28"/>
        </w:rPr>
        <w:t>Положения об организации государственной экспертизы проектной документации</w:t>
      </w:r>
      <w:r w:rsidR="00FE326E">
        <w:rPr>
          <w:rFonts w:ascii="Times New Roman" w:hAnsi="Times New Roman" w:cs="Times New Roman"/>
          <w:bCs/>
          <w:kern w:val="28"/>
          <w:sz w:val="28"/>
          <w:szCs w:val="28"/>
        </w:rPr>
        <w:t xml:space="preserve"> и результатов инженерных изысканий, утвержденного постановлением Правительства Российской Федерации от 5 марта 2007 года № 145,</w:t>
      </w:r>
      <w:r>
        <w:rPr>
          <w:rFonts w:ascii="Times New Roman" w:hAnsi="Times New Roman" w:cs="Times New Roman"/>
          <w:bCs/>
          <w:kern w:val="28"/>
          <w:sz w:val="28"/>
          <w:szCs w:val="28"/>
        </w:rPr>
        <w:t xml:space="preserve"> в </w:t>
      </w:r>
      <w:r w:rsidR="00F27B12" w:rsidRPr="00F27B12">
        <w:rPr>
          <w:rFonts w:ascii="Times New Roman" w:hAnsi="Times New Roman" w:cs="Times New Roman"/>
          <w:bCs/>
          <w:kern w:val="28"/>
          <w:sz w:val="28"/>
          <w:szCs w:val="28"/>
        </w:rPr>
        <w:t>сроки и размере, установленн</w:t>
      </w:r>
      <w:r>
        <w:rPr>
          <w:rFonts w:ascii="Times New Roman" w:hAnsi="Times New Roman" w:cs="Times New Roman"/>
          <w:bCs/>
          <w:kern w:val="28"/>
          <w:sz w:val="28"/>
          <w:szCs w:val="28"/>
        </w:rPr>
        <w:t xml:space="preserve">ых договором, </w:t>
      </w:r>
      <w:r w:rsidR="00FE326E">
        <w:rPr>
          <w:rFonts w:ascii="Times New Roman" w:hAnsi="Times New Roman" w:cs="Times New Roman"/>
          <w:bCs/>
          <w:kern w:val="28"/>
          <w:sz w:val="28"/>
          <w:szCs w:val="28"/>
        </w:rPr>
        <w:t xml:space="preserve">заявитель </w:t>
      </w:r>
      <w:r w:rsidR="00990DF2">
        <w:rPr>
          <w:rFonts w:ascii="Times New Roman" w:hAnsi="Times New Roman" w:cs="Times New Roman"/>
          <w:bCs/>
          <w:kern w:val="28"/>
          <w:sz w:val="28"/>
          <w:szCs w:val="28"/>
        </w:rPr>
        <w:t xml:space="preserve">в установленном порядке </w:t>
      </w:r>
      <w:r w:rsidR="00FE326E">
        <w:rPr>
          <w:rFonts w:ascii="Times New Roman" w:hAnsi="Times New Roman" w:cs="Times New Roman"/>
          <w:bCs/>
          <w:kern w:val="28"/>
          <w:sz w:val="28"/>
          <w:szCs w:val="28"/>
        </w:rPr>
        <w:t xml:space="preserve">уведомляется об отказе в предоставлении услуги </w:t>
      </w:r>
      <w:r w:rsidR="00FE326E" w:rsidRPr="00B71F2C">
        <w:rPr>
          <w:rFonts w:ascii="Times New Roman" w:hAnsi="Times New Roman" w:cs="Times New Roman"/>
          <w:bCs/>
          <w:kern w:val="28"/>
          <w:sz w:val="28"/>
          <w:szCs w:val="28"/>
          <w:highlight w:val="yellow"/>
        </w:rPr>
        <w:t>(Приложение</w:t>
      </w:r>
      <w:r w:rsidR="00FC22E0">
        <w:rPr>
          <w:rFonts w:ascii="Times New Roman" w:hAnsi="Times New Roman" w:cs="Times New Roman"/>
          <w:bCs/>
          <w:kern w:val="28"/>
          <w:sz w:val="28"/>
          <w:szCs w:val="28"/>
          <w:highlight w:val="yellow"/>
        </w:rPr>
        <w:t xml:space="preserve"> № </w:t>
      </w:r>
      <w:r w:rsidR="004F480F">
        <w:rPr>
          <w:rFonts w:ascii="Times New Roman" w:hAnsi="Times New Roman" w:cs="Times New Roman"/>
          <w:bCs/>
          <w:kern w:val="28"/>
          <w:sz w:val="28"/>
          <w:szCs w:val="28"/>
        </w:rPr>
        <w:t>7</w:t>
      </w:r>
      <w:proofErr w:type="gramEnd"/>
      <w:r w:rsidR="00FE326E" w:rsidRPr="00FE326E">
        <w:rPr>
          <w:rFonts w:ascii="Times New Roman" w:hAnsi="Times New Roman" w:cs="Times New Roman"/>
          <w:bCs/>
          <w:kern w:val="28"/>
          <w:sz w:val="28"/>
          <w:szCs w:val="28"/>
        </w:rPr>
        <w:t xml:space="preserve"> к настоящему Административному регламенту)</w:t>
      </w:r>
      <w:r w:rsidR="00FE326E">
        <w:rPr>
          <w:rFonts w:ascii="Times New Roman" w:hAnsi="Times New Roman" w:cs="Times New Roman"/>
          <w:bCs/>
          <w:kern w:val="28"/>
          <w:sz w:val="28"/>
          <w:szCs w:val="28"/>
        </w:rPr>
        <w:t>.</w:t>
      </w:r>
    </w:p>
    <w:p w14:paraId="28CEB13D" w14:textId="2711DA05" w:rsidR="00DB22C2" w:rsidRPr="00DB22C2" w:rsidRDefault="00FE326E" w:rsidP="00DB22C2">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2.11.3. </w:t>
      </w:r>
      <w:r w:rsidR="00DB22C2" w:rsidRPr="00DB22C2">
        <w:rPr>
          <w:rFonts w:ascii="Times New Roman" w:hAnsi="Times New Roman" w:cs="Times New Roman"/>
          <w:bCs/>
          <w:kern w:val="28"/>
          <w:sz w:val="28"/>
          <w:szCs w:val="28"/>
        </w:rPr>
        <w:t xml:space="preserve">Отказ от предоставления Услуги не препятствует повторному обращению Заявителя в ГАУ </w:t>
      </w:r>
      <w:r w:rsidR="000633D6">
        <w:rPr>
          <w:rFonts w:ascii="Times New Roman" w:hAnsi="Times New Roman" w:cs="Times New Roman"/>
          <w:bCs/>
          <w:kern w:val="28"/>
          <w:sz w:val="28"/>
          <w:szCs w:val="28"/>
        </w:rPr>
        <w:t>«</w:t>
      </w:r>
      <w:proofErr w:type="spellStart"/>
      <w:r w:rsidR="000633D6">
        <w:rPr>
          <w:rFonts w:ascii="Times New Roman" w:hAnsi="Times New Roman" w:cs="Times New Roman"/>
          <w:bCs/>
          <w:kern w:val="28"/>
          <w:sz w:val="28"/>
          <w:szCs w:val="28"/>
        </w:rPr>
        <w:t>Госэкспертиза</w:t>
      </w:r>
      <w:proofErr w:type="spellEnd"/>
      <w:r w:rsidR="000633D6">
        <w:rPr>
          <w:rFonts w:ascii="Times New Roman" w:hAnsi="Times New Roman" w:cs="Times New Roman"/>
          <w:bCs/>
          <w:kern w:val="28"/>
          <w:sz w:val="28"/>
          <w:szCs w:val="28"/>
        </w:rPr>
        <w:t xml:space="preserve"> Новгородской области» </w:t>
      </w:r>
      <w:r w:rsidR="00DB22C2" w:rsidRPr="00DB22C2">
        <w:rPr>
          <w:rFonts w:ascii="Times New Roman" w:hAnsi="Times New Roman" w:cs="Times New Roman"/>
          <w:bCs/>
          <w:kern w:val="28"/>
          <w:sz w:val="28"/>
          <w:szCs w:val="28"/>
        </w:rPr>
        <w:t>за предоставлением Услуги.</w:t>
      </w:r>
    </w:p>
    <w:p w14:paraId="45A1D722" w14:textId="79F8043D" w:rsidR="000036B8" w:rsidRDefault="00FE326E" w:rsidP="00DB22C2">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2.11.4. П</w:t>
      </w:r>
      <w:r w:rsidRPr="00DB22C2">
        <w:rPr>
          <w:rFonts w:ascii="Times New Roman" w:hAnsi="Times New Roman" w:cs="Times New Roman"/>
          <w:bCs/>
          <w:kern w:val="28"/>
          <w:sz w:val="28"/>
          <w:szCs w:val="28"/>
        </w:rPr>
        <w:t xml:space="preserve">осле устранения </w:t>
      </w:r>
      <w:r>
        <w:rPr>
          <w:rFonts w:ascii="Times New Roman" w:hAnsi="Times New Roman" w:cs="Times New Roman"/>
          <w:bCs/>
          <w:kern w:val="28"/>
          <w:sz w:val="28"/>
          <w:szCs w:val="28"/>
        </w:rPr>
        <w:t xml:space="preserve">недостатков, указанных в подпункте </w:t>
      </w:r>
      <w:r w:rsidR="004F480F">
        <w:rPr>
          <w:rFonts w:ascii="Times New Roman" w:hAnsi="Times New Roman" w:cs="Times New Roman"/>
          <w:bCs/>
          <w:kern w:val="28"/>
          <w:sz w:val="28"/>
          <w:szCs w:val="28"/>
        </w:rPr>
        <w:t>2.11.2.1, 2.11.2.2</w:t>
      </w:r>
      <w:r w:rsidRPr="00FE326E">
        <w:rPr>
          <w:rFonts w:ascii="Times New Roman" w:hAnsi="Times New Roman" w:cs="Times New Roman"/>
          <w:bCs/>
          <w:kern w:val="28"/>
          <w:sz w:val="28"/>
          <w:szCs w:val="28"/>
        </w:rPr>
        <w:t xml:space="preserve"> </w:t>
      </w:r>
      <w:r>
        <w:rPr>
          <w:rFonts w:ascii="Times New Roman" w:hAnsi="Times New Roman" w:cs="Times New Roman"/>
          <w:bCs/>
          <w:kern w:val="28"/>
          <w:sz w:val="28"/>
          <w:szCs w:val="28"/>
        </w:rPr>
        <w:t>настоящего пункта</w:t>
      </w:r>
      <w:r w:rsidR="00B71F2C">
        <w:rPr>
          <w:rFonts w:ascii="Times New Roman" w:hAnsi="Times New Roman" w:cs="Times New Roman"/>
          <w:bCs/>
          <w:kern w:val="28"/>
          <w:sz w:val="28"/>
          <w:szCs w:val="28"/>
        </w:rPr>
        <w:t>,</w:t>
      </w:r>
      <w:r w:rsidRPr="00DB22C2">
        <w:rPr>
          <w:rFonts w:ascii="Times New Roman" w:hAnsi="Times New Roman" w:cs="Times New Roman"/>
          <w:bCs/>
          <w:kern w:val="28"/>
          <w:sz w:val="28"/>
          <w:szCs w:val="28"/>
        </w:rPr>
        <w:t xml:space="preserve"> Заявитель вправе повторно обратиться </w:t>
      </w:r>
      <w:r>
        <w:rPr>
          <w:rFonts w:ascii="Times New Roman" w:hAnsi="Times New Roman" w:cs="Times New Roman"/>
          <w:bCs/>
          <w:kern w:val="28"/>
          <w:sz w:val="28"/>
          <w:szCs w:val="28"/>
        </w:rPr>
        <w:t xml:space="preserve">в учреждение </w:t>
      </w:r>
      <w:r w:rsidRPr="00DB22C2">
        <w:rPr>
          <w:rFonts w:ascii="Times New Roman" w:hAnsi="Times New Roman" w:cs="Times New Roman"/>
          <w:bCs/>
          <w:kern w:val="28"/>
          <w:sz w:val="28"/>
          <w:szCs w:val="28"/>
        </w:rPr>
        <w:t>с заявлением</w:t>
      </w:r>
      <w:r w:rsidR="00DB22C2" w:rsidRPr="00DB22C2">
        <w:rPr>
          <w:rFonts w:ascii="Times New Roman" w:hAnsi="Times New Roman" w:cs="Times New Roman"/>
          <w:bCs/>
          <w:kern w:val="28"/>
          <w:sz w:val="28"/>
          <w:szCs w:val="28"/>
        </w:rPr>
        <w:t>.</w:t>
      </w:r>
    </w:p>
    <w:p w14:paraId="2B148D02" w14:textId="51FC05BB" w:rsidR="008061D0" w:rsidRDefault="008061D0" w:rsidP="008061D0">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Pr>
          <w:rFonts w:ascii="Times New Roman" w:hAnsi="Times New Roman" w:cs="Times New Roman"/>
          <w:bCs/>
          <w:kern w:val="28"/>
          <w:sz w:val="28"/>
          <w:szCs w:val="28"/>
        </w:rPr>
        <w:t xml:space="preserve">2.11.5. </w:t>
      </w:r>
      <w:r w:rsidRPr="00DB22C2">
        <w:rPr>
          <w:rFonts w:ascii="Times New Roman" w:hAnsi="Times New Roman" w:cs="Times New Roman"/>
          <w:bCs/>
          <w:kern w:val="28"/>
          <w:sz w:val="28"/>
          <w:szCs w:val="28"/>
        </w:rPr>
        <w:t>Заявитель вправе отказаться от получения Услуги</w:t>
      </w:r>
      <w:r>
        <w:rPr>
          <w:rFonts w:ascii="Times New Roman" w:hAnsi="Times New Roman" w:cs="Times New Roman"/>
          <w:bCs/>
          <w:kern w:val="28"/>
          <w:sz w:val="28"/>
          <w:szCs w:val="28"/>
        </w:rPr>
        <w:t>, направив</w:t>
      </w:r>
      <w:r w:rsidRPr="00DB22C2">
        <w:rPr>
          <w:rFonts w:ascii="Times New Roman" w:hAnsi="Times New Roman" w:cs="Times New Roman"/>
          <w:bCs/>
          <w:kern w:val="28"/>
          <w:sz w:val="28"/>
          <w:szCs w:val="28"/>
        </w:rPr>
        <w:t xml:space="preserve"> </w:t>
      </w:r>
      <w:r w:rsidRPr="00DB22C2">
        <w:rPr>
          <w:rFonts w:ascii="Times New Roman" w:hAnsi="Times New Roman" w:cs="Times New Roman"/>
          <w:bCs/>
          <w:kern w:val="28"/>
          <w:sz w:val="28"/>
          <w:szCs w:val="28"/>
        </w:rPr>
        <w:lastRenderedPageBreak/>
        <w:t>заявлени</w:t>
      </w:r>
      <w:r>
        <w:rPr>
          <w:rFonts w:ascii="Times New Roman" w:hAnsi="Times New Roman" w:cs="Times New Roman"/>
          <w:bCs/>
          <w:kern w:val="28"/>
          <w:sz w:val="28"/>
          <w:szCs w:val="28"/>
        </w:rPr>
        <w:t>е</w:t>
      </w:r>
      <w:r w:rsidRPr="00DB22C2">
        <w:rPr>
          <w:rFonts w:ascii="Times New Roman" w:hAnsi="Times New Roman" w:cs="Times New Roman"/>
          <w:bCs/>
          <w:kern w:val="28"/>
          <w:sz w:val="28"/>
          <w:szCs w:val="28"/>
        </w:rPr>
        <w:t>, написанно</w:t>
      </w:r>
      <w:r>
        <w:rPr>
          <w:rFonts w:ascii="Times New Roman" w:hAnsi="Times New Roman" w:cs="Times New Roman"/>
          <w:bCs/>
          <w:kern w:val="28"/>
          <w:sz w:val="28"/>
          <w:szCs w:val="28"/>
        </w:rPr>
        <w:t>е</w:t>
      </w:r>
      <w:r w:rsidRPr="00DB22C2">
        <w:rPr>
          <w:rFonts w:ascii="Times New Roman" w:hAnsi="Times New Roman" w:cs="Times New Roman"/>
          <w:bCs/>
          <w:kern w:val="28"/>
          <w:sz w:val="28"/>
          <w:szCs w:val="28"/>
        </w:rPr>
        <w:t xml:space="preserve"> в свободной форме, по адресу электронной почты </w:t>
      </w:r>
      <w:r>
        <w:rPr>
          <w:rFonts w:ascii="Times New Roman" w:hAnsi="Times New Roman" w:cs="Times New Roman"/>
          <w:bCs/>
          <w:kern w:val="28"/>
          <w:sz w:val="28"/>
          <w:szCs w:val="28"/>
        </w:rPr>
        <w:t xml:space="preserve">учреждения или </w:t>
      </w:r>
      <w:r w:rsidRPr="00DB22C2">
        <w:rPr>
          <w:rFonts w:ascii="Times New Roman" w:hAnsi="Times New Roman" w:cs="Times New Roman"/>
          <w:bCs/>
          <w:kern w:val="28"/>
          <w:sz w:val="28"/>
          <w:szCs w:val="28"/>
        </w:rPr>
        <w:t>обрати</w:t>
      </w:r>
      <w:r>
        <w:rPr>
          <w:rFonts w:ascii="Times New Roman" w:hAnsi="Times New Roman" w:cs="Times New Roman"/>
          <w:bCs/>
          <w:kern w:val="28"/>
          <w:sz w:val="28"/>
          <w:szCs w:val="28"/>
        </w:rPr>
        <w:t>ться с заявлением через личный кабинет Заявителя.</w:t>
      </w:r>
      <w:r w:rsidRPr="00DB22C2">
        <w:rPr>
          <w:rFonts w:ascii="Times New Roman" w:hAnsi="Times New Roman" w:cs="Times New Roman"/>
          <w:bCs/>
          <w:kern w:val="28"/>
          <w:sz w:val="28"/>
          <w:szCs w:val="28"/>
        </w:rPr>
        <w:t xml:space="preserve"> На основании поступившего заявления об отказе от </w:t>
      </w:r>
      <w:r>
        <w:rPr>
          <w:rFonts w:ascii="Times New Roman" w:hAnsi="Times New Roman" w:cs="Times New Roman"/>
          <w:bCs/>
          <w:kern w:val="28"/>
          <w:sz w:val="28"/>
          <w:szCs w:val="28"/>
        </w:rPr>
        <w:t>получения</w:t>
      </w:r>
      <w:r w:rsidRPr="00DB22C2">
        <w:rPr>
          <w:rFonts w:ascii="Times New Roman" w:hAnsi="Times New Roman" w:cs="Times New Roman"/>
          <w:bCs/>
          <w:kern w:val="28"/>
          <w:sz w:val="28"/>
          <w:szCs w:val="28"/>
        </w:rPr>
        <w:t xml:space="preserve"> Услуги уполномоченным должностным лицом </w:t>
      </w:r>
      <w:r>
        <w:rPr>
          <w:rFonts w:ascii="Times New Roman" w:hAnsi="Times New Roman" w:cs="Times New Roman"/>
          <w:bCs/>
          <w:kern w:val="28"/>
          <w:sz w:val="28"/>
          <w:szCs w:val="28"/>
        </w:rPr>
        <w:t xml:space="preserve">учреждения </w:t>
      </w:r>
      <w:r w:rsidRPr="00DB22C2">
        <w:rPr>
          <w:rFonts w:ascii="Times New Roman" w:hAnsi="Times New Roman" w:cs="Times New Roman"/>
          <w:bCs/>
          <w:kern w:val="28"/>
          <w:sz w:val="28"/>
          <w:szCs w:val="28"/>
        </w:rPr>
        <w:t xml:space="preserve">принимается решение </w:t>
      </w:r>
      <w:r>
        <w:rPr>
          <w:rFonts w:ascii="Times New Roman" w:hAnsi="Times New Roman" w:cs="Times New Roman"/>
          <w:bCs/>
          <w:kern w:val="28"/>
          <w:sz w:val="28"/>
          <w:szCs w:val="28"/>
        </w:rPr>
        <w:t>о прекращении предоставления услуги в соответствии с ГК РФ и условиями договора. В адрес заявителя направляется в электронном виде через личный кабинет дополнительное соглашение к договору (контракту)</w:t>
      </w:r>
      <w:r w:rsidR="00990DF2">
        <w:rPr>
          <w:rFonts w:ascii="Times New Roman" w:hAnsi="Times New Roman" w:cs="Times New Roman"/>
          <w:bCs/>
          <w:kern w:val="28"/>
          <w:sz w:val="28"/>
          <w:szCs w:val="28"/>
        </w:rPr>
        <w:t>, подписанное усиленной квалифицированной электронной подписью,</w:t>
      </w:r>
      <w:r>
        <w:rPr>
          <w:rFonts w:ascii="Times New Roman" w:hAnsi="Times New Roman" w:cs="Times New Roman"/>
          <w:bCs/>
          <w:kern w:val="28"/>
          <w:sz w:val="28"/>
          <w:szCs w:val="28"/>
        </w:rPr>
        <w:t xml:space="preserve"> о его расторжении </w:t>
      </w:r>
      <w:r w:rsidR="00990DF2">
        <w:rPr>
          <w:rFonts w:ascii="Times New Roman" w:hAnsi="Times New Roman" w:cs="Times New Roman"/>
          <w:bCs/>
          <w:kern w:val="28"/>
          <w:sz w:val="28"/>
          <w:szCs w:val="28"/>
        </w:rPr>
        <w:t>и расчетах между сторонами в соответствии с условиями договора.</w:t>
      </w:r>
      <w:r w:rsidRPr="00DB22C2">
        <w:rPr>
          <w:rFonts w:ascii="Times New Roman" w:hAnsi="Times New Roman" w:cs="Times New Roman"/>
          <w:bCs/>
          <w:kern w:val="28"/>
          <w:sz w:val="28"/>
          <w:szCs w:val="28"/>
        </w:rPr>
        <w:t xml:space="preserve"> </w:t>
      </w:r>
    </w:p>
    <w:p w14:paraId="6A7FD41F" w14:textId="18DA8711" w:rsidR="007861F4" w:rsidRPr="00482587" w:rsidRDefault="007861F4"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w:t>
      </w:r>
      <w:r w:rsidR="00A558CB" w:rsidRPr="00482587">
        <w:rPr>
          <w:rFonts w:ascii="Times New Roman CYR" w:hAnsi="Times New Roman CYR" w:cs="Times New Roman CYR"/>
          <w:b/>
          <w:bCs/>
          <w:kern w:val="28"/>
          <w:sz w:val="28"/>
          <w:szCs w:val="28"/>
        </w:rPr>
        <w:t>1</w:t>
      </w:r>
      <w:r w:rsidR="004669FA">
        <w:rPr>
          <w:rFonts w:ascii="Times New Roman CYR" w:hAnsi="Times New Roman CYR" w:cs="Times New Roman CYR"/>
          <w:b/>
          <w:bCs/>
          <w:kern w:val="28"/>
          <w:sz w:val="28"/>
          <w:szCs w:val="28"/>
        </w:rPr>
        <w:t>2</w:t>
      </w:r>
      <w:r w:rsidR="00A558CB" w:rsidRPr="00482587">
        <w:rPr>
          <w:rFonts w:ascii="Times New Roman CYR" w:hAnsi="Times New Roman CYR" w:cs="Times New Roman CYR"/>
          <w:b/>
          <w:bCs/>
          <w:kern w:val="28"/>
          <w:sz w:val="28"/>
          <w:szCs w:val="28"/>
        </w:rPr>
        <w:t>.</w:t>
      </w:r>
      <w:r w:rsidR="00FA14F9">
        <w:rPr>
          <w:rFonts w:ascii="Times New Roman CYR" w:hAnsi="Times New Roman CYR" w:cs="Times New Roman CYR"/>
          <w:b/>
          <w:bCs/>
          <w:kern w:val="28"/>
          <w:sz w:val="28"/>
          <w:szCs w:val="28"/>
        </w:rPr>
        <w:tab/>
        <w:t xml:space="preserve"> Перечень услуг, которые являются необходимыми</w:t>
      </w:r>
      <w:r w:rsidRPr="00482587">
        <w:rPr>
          <w:rFonts w:ascii="Times New Roman CYR" w:hAnsi="Times New Roman CYR" w:cs="Times New Roman CYR"/>
          <w:b/>
          <w:bCs/>
          <w:kern w:val="28"/>
          <w:sz w:val="28"/>
          <w:szCs w:val="28"/>
        </w:rPr>
        <w:t xml:space="preserve"> и обязательны</w:t>
      </w:r>
      <w:r w:rsidR="00FA14F9">
        <w:rPr>
          <w:rFonts w:ascii="Times New Roman CYR" w:hAnsi="Times New Roman CYR" w:cs="Times New Roman CYR"/>
          <w:b/>
          <w:bCs/>
          <w:kern w:val="28"/>
          <w:sz w:val="28"/>
          <w:szCs w:val="28"/>
        </w:rPr>
        <w:t>ми</w:t>
      </w:r>
      <w:r w:rsidRPr="00482587">
        <w:rPr>
          <w:rFonts w:ascii="Times New Roman CYR" w:hAnsi="Times New Roman CYR" w:cs="Times New Roman CYR"/>
          <w:b/>
          <w:bCs/>
          <w:kern w:val="28"/>
          <w:sz w:val="28"/>
          <w:szCs w:val="28"/>
        </w:rPr>
        <w:t xml:space="preserve">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44F998B8" w14:textId="65D3CC04" w:rsidR="001D6180" w:rsidRPr="001D6180" w:rsidRDefault="001C54B1"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482587">
        <w:rPr>
          <w:rFonts w:ascii="Times New Roman CYR" w:hAnsi="Times New Roman CYR" w:cs="Times New Roman CYR"/>
          <w:kern w:val="28"/>
          <w:sz w:val="28"/>
          <w:szCs w:val="28"/>
        </w:rPr>
        <w:t>Услуги, которые являются необходимыми и обязательными для предоставления настоящей государств</w:t>
      </w:r>
      <w:r w:rsidR="001D6180">
        <w:rPr>
          <w:rFonts w:ascii="Times New Roman CYR" w:hAnsi="Times New Roman CYR" w:cs="Times New Roman CYR"/>
          <w:kern w:val="28"/>
          <w:sz w:val="28"/>
          <w:szCs w:val="28"/>
        </w:rPr>
        <w:t>енной услуги, не предусмотрены.</w:t>
      </w:r>
    </w:p>
    <w:p w14:paraId="366498C5" w14:textId="7674D991" w:rsidR="00644D4A" w:rsidRDefault="007861F4"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2.1</w:t>
      </w:r>
      <w:r w:rsidR="004669FA">
        <w:rPr>
          <w:rFonts w:ascii="Times New Roman CYR" w:hAnsi="Times New Roman CYR" w:cs="Times New Roman CYR"/>
          <w:b/>
          <w:bCs/>
          <w:kern w:val="28"/>
          <w:sz w:val="28"/>
          <w:szCs w:val="28"/>
        </w:rPr>
        <w:t>3</w:t>
      </w:r>
      <w:r w:rsidRPr="00482587">
        <w:rPr>
          <w:rFonts w:ascii="Times New Roman CYR" w:hAnsi="Times New Roman CYR" w:cs="Times New Roman CYR"/>
          <w:b/>
          <w:bCs/>
          <w:kern w:val="28"/>
          <w:sz w:val="28"/>
          <w:szCs w:val="28"/>
        </w:rPr>
        <w:t>.</w:t>
      </w:r>
      <w:r w:rsidRPr="00482587">
        <w:rPr>
          <w:rFonts w:ascii="Times New Roman CYR" w:hAnsi="Times New Roman CYR" w:cs="Times New Roman CYR"/>
          <w:b/>
          <w:bCs/>
          <w:kern w:val="28"/>
          <w:sz w:val="28"/>
          <w:szCs w:val="28"/>
        </w:rPr>
        <w:tab/>
      </w:r>
      <w:r w:rsidR="00AB3D45">
        <w:rPr>
          <w:rFonts w:ascii="Times New Roman CYR" w:hAnsi="Times New Roman CYR" w:cs="Times New Roman CYR"/>
          <w:b/>
          <w:bCs/>
          <w:kern w:val="28"/>
          <w:sz w:val="28"/>
          <w:szCs w:val="28"/>
        </w:rPr>
        <w:t xml:space="preserve"> </w:t>
      </w:r>
      <w:r w:rsidRPr="00482587">
        <w:rPr>
          <w:rFonts w:ascii="Times New Roman CYR" w:hAnsi="Times New Roman CYR" w:cs="Times New Roman CYR"/>
          <w:b/>
          <w:bCs/>
          <w:kern w:val="28"/>
          <w:sz w:val="28"/>
          <w:szCs w:val="28"/>
        </w:rPr>
        <w:t>Порядок, размер и основания взимания государственной пошлины или иной платы, взимаемой за предоставление государственной услуги</w:t>
      </w:r>
      <w:r w:rsidR="00644D4A">
        <w:rPr>
          <w:rFonts w:ascii="Times New Roman CYR" w:hAnsi="Times New Roman CYR" w:cs="Times New Roman CYR"/>
          <w:b/>
          <w:bCs/>
          <w:kern w:val="28"/>
          <w:sz w:val="28"/>
          <w:szCs w:val="28"/>
        </w:rPr>
        <w:t>.</w:t>
      </w:r>
    </w:p>
    <w:p w14:paraId="6AA45AC7" w14:textId="50D45C8E" w:rsidR="001D6180" w:rsidRDefault="004669FA" w:rsidP="004669FA">
      <w:pPr>
        <w:widowControl w:val="0"/>
        <w:tabs>
          <w:tab w:val="left" w:pos="0"/>
        </w:tabs>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Pr>
          <w:rFonts w:ascii="Times New Roman CYR" w:hAnsi="Times New Roman CYR" w:cs="Times New Roman CYR"/>
          <w:bCs/>
          <w:kern w:val="28"/>
          <w:sz w:val="28"/>
          <w:szCs w:val="28"/>
        </w:rPr>
        <w:t xml:space="preserve">2.13.1. </w:t>
      </w:r>
      <w:r w:rsidR="001D6180" w:rsidRPr="001D6180">
        <w:rPr>
          <w:rFonts w:ascii="Times New Roman CYR" w:hAnsi="Times New Roman CYR" w:cs="Times New Roman CYR"/>
          <w:bCs/>
          <w:kern w:val="28"/>
          <w:sz w:val="28"/>
          <w:szCs w:val="28"/>
        </w:rPr>
        <w:t>За предос</w:t>
      </w:r>
      <w:r w:rsidR="00C047E8">
        <w:rPr>
          <w:rFonts w:ascii="Times New Roman CYR" w:hAnsi="Times New Roman CYR" w:cs="Times New Roman CYR"/>
          <w:bCs/>
          <w:kern w:val="28"/>
          <w:sz w:val="28"/>
          <w:szCs w:val="28"/>
        </w:rPr>
        <w:t>тавление государственной услуги,</w:t>
      </w:r>
      <w:r w:rsidR="001D6180" w:rsidRPr="001D6180">
        <w:rPr>
          <w:rFonts w:ascii="Times New Roman CYR" w:hAnsi="Times New Roman CYR" w:cs="Times New Roman CYR"/>
          <w:bCs/>
          <w:kern w:val="28"/>
          <w:sz w:val="28"/>
          <w:szCs w:val="28"/>
        </w:rPr>
        <w:t xml:space="preserve"> государственная пошлина</w:t>
      </w:r>
      <w:r w:rsidR="000E1AD2">
        <w:rPr>
          <w:rFonts w:ascii="Times New Roman CYR" w:hAnsi="Times New Roman CYR" w:cs="Times New Roman CYR"/>
          <w:bCs/>
          <w:kern w:val="28"/>
          <w:sz w:val="28"/>
          <w:szCs w:val="28"/>
        </w:rPr>
        <w:t xml:space="preserve"> </w:t>
      </w:r>
      <w:r w:rsidR="001D6180" w:rsidRPr="001D6180">
        <w:rPr>
          <w:rFonts w:ascii="Times New Roman CYR" w:hAnsi="Times New Roman CYR" w:cs="Times New Roman CYR"/>
          <w:bCs/>
          <w:kern w:val="28"/>
          <w:sz w:val="28"/>
          <w:szCs w:val="28"/>
        </w:rPr>
        <w:t>не взимается.</w:t>
      </w:r>
      <w:bookmarkStart w:id="0" w:name="Par0"/>
      <w:bookmarkEnd w:id="0"/>
      <w:r w:rsidR="001D6180" w:rsidRPr="001D6180">
        <w:rPr>
          <w:rFonts w:ascii="Times New Roman CYR" w:eastAsiaTheme="minorHAnsi" w:hAnsi="Times New Roman CYR" w:cs="Times New Roman CYR"/>
          <w:sz w:val="28"/>
          <w:szCs w:val="28"/>
          <w:lang w:eastAsia="en-US"/>
        </w:rPr>
        <w:t xml:space="preserve"> </w:t>
      </w:r>
      <w:r w:rsidR="001D6180">
        <w:rPr>
          <w:rFonts w:ascii="Times New Roman CYR" w:eastAsiaTheme="minorHAnsi" w:hAnsi="Times New Roman CYR" w:cs="Times New Roman CYR"/>
          <w:sz w:val="28"/>
          <w:szCs w:val="28"/>
          <w:lang w:eastAsia="en-US"/>
        </w:rPr>
        <w:t>Государственная экспертиза осуществляется за счет средств заявителя. Оплата услуг по проведению государственной экспертизы производится независимо от результата оказанных услуг.</w:t>
      </w:r>
    </w:p>
    <w:p w14:paraId="3E3B66E6" w14:textId="75A8B397" w:rsidR="001D6180" w:rsidRPr="000203B8" w:rsidRDefault="001D6180" w:rsidP="00AD45D7">
      <w:pPr>
        <w:autoSpaceDE w:val="0"/>
        <w:autoSpaceDN w:val="0"/>
        <w:adjustRightInd w:val="0"/>
        <w:spacing w:after="0" w:line="240" w:lineRule="auto"/>
        <w:ind w:firstLine="851"/>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 xml:space="preserve">2.13.2. </w:t>
      </w:r>
      <w:proofErr w:type="gramStart"/>
      <w:r w:rsidRPr="001D6180">
        <w:rPr>
          <w:rFonts w:ascii="Times New Roman CYR" w:eastAsiaTheme="minorHAnsi" w:hAnsi="Times New Roman CYR" w:cs="Times New Roman CYR"/>
          <w:sz w:val="28"/>
          <w:szCs w:val="28"/>
          <w:lang w:eastAsia="en-US"/>
        </w:rPr>
        <w:t xml:space="preserve">Размер платы за проведение государственной экспертизы </w:t>
      </w:r>
      <w:r w:rsidR="000203B8">
        <w:rPr>
          <w:rFonts w:ascii="Times New Roman CYR" w:eastAsiaTheme="minorHAnsi" w:hAnsi="Times New Roman CYR" w:cs="Times New Roman CYR"/>
          <w:sz w:val="28"/>
          <w:szCs w:val="28"/>
          <w:lang w:eastAsia="en-US"/>
        </w:rPr>
        <w:t xml:space="preserve">проектной документации и </w:t>
      </w:r>
      <w:r w:rsidR="00B5726A">
        <w:rPr>
          <w:rFonts w:ascii="Times New Roman CYR" w:eastAsiaTheme="minorHAnsi" w:hAnsi="Times New Roman CYR" w:cs="Times New Roman CYR"/>
          <w:sz w:val="28"/>
          <w:szCs w:val="28"/>
          <w:lang w:eastAsia="en-US"/>
        </w:rPr>
        <w:t xml:space="preserve">(или) </w:t>
      </w:r>
      <w:r w:rsidR="000203B8">
        <w:rPr>
          <w:rFonts w:ascii="Times New Roman CYR" w:eastAsiaTheme="minorHAnsi" w:hAnsi="Times New Roman CYR" w:cs="Times New Roman CYR"/>
          <w:sz w:val="28"/>
          <w:szCs w:val="28"/>
          <w:lang w:eastAsia="en-US"/>
        </w:rPr>
        <w:t xml:space="preserve">результатов инженерных изысканий рассчитывается  учреждением </w:t>
      </w:r>
      <w:r w:rsidRPr="001D6180">
        <w:rPr>
          <w:rFonts w:ascii="Times New Roman CYR" w:eastAsiaTheme="minorHAnsi" w:hAnsi="Times New Roman CYR" w:cs="Times New Roman CYR"/>
          <w:sz w:val="28"/>
          <w:szCs w:val="28"/>
          <w:lang w:eastAsia="en-US"/>
        </w:rPr>
        <w:t>по формул</w:t>
      </w:r>
      <w:r w:rsidR="000203B8">
        <w:rPr>
          <w:rFonts w:ascii="Times New Roman CYR" w:eastAsiaTheme="minorHAnsi" w:hAnsi="Times New Roman CYR" w:cs="Times New Roman CYR"/>
          <w:sz w:val="28"/>
          <w:szCs w:val="28"/>
          <w:lang w:eastAsia="en-US"/>
        </w:rPr>
        <w:t>ам</w:t>
      </w:r>
      <w:r w:rsidR="00875D63">
        <w:rPr>
          <w:rFonts w:ascii="Times New Roman CYR" w:eastAsiaTheme="minorHAnsi" w:hAnsi="Times New Roman CYR" w:cs="Times New Roman CYR"/>
          <w:sz w:val="28"/>
          <w:szCs w:val="28"/>
          <w:lang w:eastAsia="en-US"/>
        </w:rPr>
        <w:t>, установленн</w:t>
      </w:r>
      <w:r w:rsidR="000203B8">
        <w:rPr>
          <w:rFonts w:ascii="Times New Roman CYR" w:eastAsiaTheme="minorHAnsi" w:hAnsi="Times New Roman CYR" w:cs="Times New Roman CYR"/>
          <w:sz w:val="28"/>
          <w:szCs w:val="28"/>
          <w:lang w:eastAsia="en-US"/>
        </w:rPr>
        <w:t>ым</w:t>
      </w:r>
      <w:r w:rsidR="00875D63">
        <w:rPr>
          <w:rFonts w:ascii="Times New Roman CYR" w:eastAsiaTheme="minorHAnsi" w:hAnsi="Times New Roman CYR" w:cs="Times New Roman CYR"/>
          <w:sz w:val="28"/>
          <w:szCs w:val="28"/>
          <w:lang w:eastAsia="en-US"/>
        </w:rPr>
        <w:t xml:space="preserve"> пункт</w:t>
      </w:r>
      <w:r w:rsidR="000203B8">
        <w:rPr>
          <w:rFonts w:ascii="Times New Roman CYR" w:eastAsiaTheme="minorHAnsi" w:hAnsi="Times New Roman CYR" w:cs="Times New Roman CYR"/>
          <w:sz w:val="28"/>
          <w:szCs w:val="28"/>
          <w:lang w:eastAsia="en-US"/>
        </w:rPr>
        <w:t>ами</w:t>
      </w:r>
      <w:r w:rsidR="00875D63">
        <w:rPr>
          <w:rFonts w:ascii="Times New Roman CYR" w:eastAsiaTheme="minorHAnsi" w:hAnsi="Times New Roman CYR" w:cs="Times New Roman CYR"/>
          <w:sz w:val="28"/>
          <w:szCs w:val="28"/>
          <w:lang w:eastAsia="en-US"/>
        </w:rPr>
        <w:t xml:space="preserve"> 51</w:t>
      </w:r>
      <w:r w:rsidR="000203B8">
        <w:rPr>
          <w:rFonts w:ascii="Times New Roman CYR" w:eastAsiaTheme="minorHAnsi" w:hAnsi="Times New Roman CYR" w:cs="Times New Roman CYR"/>
          <w:sz w:val="28"/>
          <w:szCs w:val="28"/>
          <w:lang w:eastAsia="en-US"/>
        </w:rPr>
        <w:t xml:space="preserve">- 56 раздела </w:t>
      </w:r>
      <w:r w:rsidR="000203B8">
        <w:rPr>
          <w:rFonts w:ascii="Times New Roman CYR" w:eastAsiaTheme="minorHAnsi" w:hAnsi="Times New Roman CYR" w:cs="Times New Roman CYR"/>
          <w:sz w:val="28"/>
          <w:szCs w:val="28"/>
          <w:lang w:val="en-US" w:eastAsia="en-US"/>
        </w:rPr>
        <w:t>VIII</w:t>
      </w:r>
      <w:r w:rsidR="00875D63">
        <w:rPr>
          <w:rFonts w:ascii="Times New Roman CYR" w:eastAsiaTheme="minorHAnsi" w:hAnsi="Times New Roman CYR" w:cs="Times New Roman CYR"/>
          <w:sz w:val="28"/>
          <w:szCs w:val="28"/>
          <w:lang w:eastAsia="en-US"/>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000203B8">
        <w:rPr>
          <w:rFonts w:ascii="Times New Roman CYR" w:eastAsiaTheme="minorHAnsi" w:hAnsi="Times New Roman CYR" w:cs="Times New Roman CYR"/>
          <w:sz w:val="28"/>
          <w:szCs w:val="28"/>
          <w:lang w:eastAsia="en-US"/>
        </w:rPr>
        <w:t>, в зависимости от вида (жилой, нежилой) объекта капитального строительства и  вида государственной экспертизы</w:t>
      </w:r>
      <w:proofErr w:type="gramEnd"/>
      <w:r w:rsidR="00B5726A">
        <w:rPr>
          <w:rFonts w:ascii="Times New Roman CYR" w:eastAsiaTheme="minorHAnsi" w:hAnsi="Times New Roman CYR" w:cs="Times New Roman CYR"/>
          <w:sz w:val="28"/>
          <w:szCs w:val="28"/>
          <w:lang w:eastAsia="en-US"/>
        </w:rPr>
        <w:t xml:space="preserve"> </w:t>
      </w:r>
      <w:r w:rsidR="000203B8">
        <w:rPr>
          <w:rFonts w:ascii="Times New Roman CYR" w:eastAsiaTheme="minorHAnsi" w:hAnsi="Times New Roman CYR" w:cs="Times New Roman CYR"/>
          <w:sz w:val="28"/>
          <w:szCs w:val="28"/>
          <w:lang w:eastAsia="en-US"/>
        </w:rPr>
        <w:t>(</w:t>
      </w:r>
      <w:r w:rsidR="00B5726A">
        <w:rPr>
          <w:rFonts w:ascii="Times New Roman CYR" w:eastAsiaTheme="minorHAnsi" w:hAnsi="Times New Roman CYR" w:cs="Times New Roman CYR"/>
          <w:sz w:val="28"/>
          <w:szCs w:val="28"/>
          <w:lang w:eastAsia="en-US"/>
        </w:rPr>
        <w:t>пункт 2.3.1. настоящего Административного регламента).</w:t>
      </w:r>
    </w:p>
    <w:p w14:paraId="1462E0CD" w14:textId="26733504" w:rsidR="001D6180" w:rsidRP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2.13.</w:t>
      </w:r>
      <w:r w:rsidR="00B5726A">
        <w:rPr>
          <w:rFonts w:ascii="Times New Roman CYR" w:eastAsiaTheme="minorHAnsi" w:hAnsi="Times New Roman CYR" w:cs="Times New Roman CYR"/>
          <w:sz w:val="28"/>
          <w:szCs w:val="28"/>
          <w:lang w:eastAsia="en-US"/>
        </w:rPr>
        <w:t>3</w:t>
      </w:r>
      <w:r>
        <w:rPr>
          <w:rFonts w:ascii="Times New Roman CYR" w:eastAsiaTheme="minorHAnsi" w:hAnsi="Times New Roman CYR" w:cs="Times New Roman CYR"/>
          <w:sz w:val="28"/>
          <w:szCs w:val="28"/>
          <w:lang w:eastAsia="en-US"/>
        </w:rPr>
        <w:t>.</w:t>
      </w:r>
      <w:r w:rsidRPr="001D6180">
        <w:rPr>
          <w:rFonts w:ascii="Times New Roman CYR" w:eastAsiaTheme="minorHAnsi" w:hAnsi="Times New Roman CYR" w:cs="Times New Roman CYR"/>
          <w:sz w:val="28"/>
          <w:szCs w:val="28"/>
          <w:lang w:eastAsia="en-US"/>
        </w:rPr>
        <w:t xml:space="preserve"> При расчете в соответствии </w:t>
      </w:r>
      <w:r w:rsidR="00B5726A">
        <w:rPr>
          <w:rFonts w:ascii="Times New Roman CYR" w:eastAsiaTheme="minorHAnsi" w:hAnsi="Times New Roman CYR" w:cs="Times New Roman CYR"/>
          <w:sz w:val="28"/>
          <w:szCs w:val="28"/>
          <w:lang w:eastAsia="en-US"/>
        </w:rPr>
        <w:t>с пунктом 2.13.2 настоящего Административного регламента</w:t>
      </w:r>
      <w:r w:rsidRPr="001D6180">
        <w:rPr>
          <w:rFonts w:ascii="Times New Roman CYR" w:eastAsiaTheme="minorHAnsi" w:hAnsi="Times New Roman CYR" w:cs="Times New Roman CYR"/>
          <w:sz w:val="28"/>
          <w:szCs w:val="28"/>
          <w:lang w:eastAsia="en-US"/>
        </w:rPr>
        <w:t xml:space="preserve"> размер</w:t>
      </w:r>
      <w:r w:rsidR="00B5726A">
        <w:rPr>
          <w:rFonts w:ascii="Times New Roman CYR" w:eastAsiaTheme="minorHAnsi" w:hAnsi="Times New Roman CYR" w:cs="Times New Roman CYR"/>
          <w:sz w:val="28"/>
          <w:szCs w:val="28"/>
          <w:lang w:eastAsia="en-US"/>
        </w:rPr>
        <w:t>а</w:t>
      </w:r>
      <w:r w:rsidRPr="001D6180">
        <w:rPr>
          <w:rFonts w:ascii="Times New Roman CYR" w:eastAsiaTheme="minorHAnsi" w:hAnsi="Times New Roman CYR" w:cs="Times New Roman CYR"/>
          <w:sz w:val="28"/>
          <w:szCs w:val="28"/>
          <w:lang w:eastAsia="en-US"/>
        </w:rPr>
        <w:t xml:space="preserve"> платы за проведение государственной экспертизы учитывается сумма налога на добавленную стоимость, если иное не установлено законодательством Российской Федерации.</w:t>
      </w:r>
    </w:p>
    <w:p w14:paraId="3056E679" w14:textId="320253B6" w:rsidR="001D6180" w:rsidRP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2.13.</w:t>
      </w:r>
      <w:r w:rsidR="00B5726A">
        <w:rPr>
          <w:rFonts w:ascii="Times New Roman CYR" w:eastAsiaTheme="minorHAnsi" w:hAnsi="Times New Roman CYR" w:cs="Times New Roman CYR"/>
          <w:sz w:val="28"/>
          <w:szCs w:val="28"/>
          <w:lang w:eastAsia="en-US"/>
        </w:rPr>
        <w:t>4</w:t>
      </w:r>
      <w:r>
        <w:rPr>
          <w:rFonts w:ascii="Times New Roman CYR" w:eastAsiaTheme="minorHAnsi" w:hAnsi="Times New Roman CYR" w:cs="Times New Roman CYR"/>
          <w:sz w:val="28"/>
          <w:szCs w:val="28"/>
          <w:lang w:eastAsia="en-US"/>
        </w:rPr>
        <w:t>.</w:t>
      </w:r>
      <w:r w:rsidRPr="001D6180">
        <w:rPr>
          <w:rFonts w:ascii="Times New Roman CYR" w:eastAsiaTheme="minorHAnsi" w:hAnsi="Times New Roman CYR" w:cs="Times New Roman CYR"/>
          <w:sz w:val="28"/>
          <w:szCs w:val="28"/>
          <w:lang w:eastAsia="en-US"/>
        </w:rPr>
        <w:t xml:space="preserve"> </w:t>
      </w:r>
      <w:proofErr w:type="gramStart"/>
      <w:r w:rsidRPr="001D6180">
        <w:rPr>
          <w:rFonts w:ascii="Times New Roman CYR" w:eastAsiaTheme="minorHAnsi" w:hAnsi="Times New Roman CYR" w:cs="Times New Roman CYR"/>
          <w:sz w:val="28"/>
          <w:szCs w:val="28"/>
          <w:lang w:eastAsia="en-US"/>
        </w:rPr>
        <w:t xml:space="preserve">За проведение государственной экспертизы проектной документации в объеме проверки сметной стоимости, осуществляемой без проведения государственной экспертизы результатов инженерных изысканий и оценки соответствия, взимается плата в размере 20 процентов стоимости </w:t>
      </w:r>
      <w:r w:rsidRPr="001D6180">
        <w:rPr>
          <w:rFonts w:ascii="Times New Roman CYR" w:eastAsiaTheme="minorHAnsi" w:hAnsi="Times New Roman CYR" w:cs="Times New Roman CYR"/>
          <w:sz w:val="28"/>
          <w:szCs w:val="28"/>
          <w:lang w:eastAsia="en-US"/>
        </w:rPr>
        <w:lastRenderedPageBreak/>
        <w:t>государственной экспертизы проектной документации и результатов инженерных изысканий, рассчитанной на день представления документов для проведения государственной экспертизы проектной документации в объеме проверки сметной стоимости.</w:t>
      </w:r>
      <w:proofErr w:type="gramEnd"/>
    </w:p>
    <w:p w14:paraId="10D48D2C" w14:textId="7761310F" w:rsidR="001D6180" w:rsidRP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2.13.</w:t>
      </w:r>
      <w:r w:rsidR="00B5726A">
        <w:rPr>
          <w:rFonts w:ascii="Times New Roman CYR" w:eastAsiaTheme="minorHAnsi" w:hAnsi="Times New Roman CYR" w:cs="Times New Roman CYR"/>
          <w:sz w:val="28"/>
          <w:szCs w:val="28"/>
          <w:lang w:eastAsia="en-US"/>
        </w:rPr>
        <w:t>5.</w:t>
      </w:r>
      <w:r w:rsidRPr="001D6180">
        <w:rPr>
          <w:rFonts w:ascii="Times New Roman CYR" w:eastAsiaTheme="minorHAnsi" w:hAnsi="Times New Roman CYR" w:cs="Times New Roman CYR"/>
          <w:sz w:val="28"/>
          <w:szCs w:val="28"/>
          <w:lang w:eastAsia="en-US"/>
        </w:rPr>
        <w:t xml:space="preserve"> За проведение повторной государственной экспертизы взимается плата в размере 30 процентов размера платы за проведение первичной государственной экспертизы, рассчитанной на дату заключения договора о проведении повторной государственной экспертизы.</w:t>
      </w:r>
    </w:p>
    <w:p w14:paraId="453882F6" w14:textId="462326C3" w:rsidR="001D6180" w:rsidRP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proofErr w:type="gramStart"/>
      <w:r w:rsidRPr="001D6180">
        <w:rPr>
          <w:rFonts w:ascii="Times New Roman CYR" w:eastAsiaTheme="minorHAnsi" w:hAnsi="Times New Roman CYR" w:cs="Times New Roman CYR"/>
          <w:sz w:val="28"/>
          <w:szCs w:val="28"/>
          <w:lang w:eastAsia="en-US"/>
        </w:rPr>
        <w:t>В сл</w:t>
      </w:r>
      <w:r>
        <w:rPr>
          <w:rFonts w:ascii="Times New Roman CYR" w:eastAsiaTheme="minorHAnsi" w:hAnsi="Times New Roman CYR" w:cs="Times New Roman CYR"/>
          <w:sz w:val="28"/>
          <w:szCs w:val="28"/>
          <w:lang w:eastAsia="en-US"/>
        </w:rPr>
        <w:t>учае, указанном в пункте 45(1)</w:t>
      </w:r>
      <w:r w:rsidRPr="001D6180">
        <w:rPr>
          <w:rFonts w:ascii="Times New Roman CYR" w:eastAsiaTheme="minorHAnsi" w:hAnsi="Times New Roman CYR" w:cs="Times New Roman CYR"/>
          <w:sz w:val="28"/>
          <w:szCs w:val="28"/>
          <w:lang w:eastAsia="en-US"/>
        </w:rPr>
        <w:t xml:space="preserve"> </w:t>
      </w:r>
      <w:r w:rsidR="00AB3D45" w:rsidRPr="00482587">
        <w:rPr>
          <w:rFonts w:ascii="Times New Roman" w:hAnsi="Times New Roman" w:cs="Times New Roman"/>
          <w:bCs/>
          <w:kern w:val="28"/>
          <w:sz w:val="28"/>
          <w:szCs w:val="28"/>
        </w:rPr>
        <w:t>Положения об организации и проведении государственной экспертизы</w:t>
      </w:r>
      <w:r w:rsidR="00420D84">
        <w:rPr>
          <w:rFonts w:ascii="Times New Roman" w:hAnsi="Times New Roman" w:cs="Times New Roman"/>
          <w:bCs/>
          <w:kern w:val="28"/>
          <w:sz w:val="28"/>
          <w:szCs w:val="28"/>
        </w:rPr>
        <w:t xml:space="preserve"> проектной документации и результатов инженерных изысканий</w:t>
      </w:r>
      <w:r w:rsidRPr="001D6180">
        <w:rPr>
          <w:rFonts w:ascii="Times New Roman CYR" w:eastAsiaTheme="minorHAnsi" w:hAnsi="Times New Roman CYR" w:cs="Times New Roman CYR"/>
          <w:sz w:val="28"/>
          <w:szCs w:val="28"/>
          <w:lang w:eastAsia="en-US"/>
        </w:rPr>
        <w:t>,</w:t>
      </w:r>
      <w:r w:rsidR="00420D84" w:rsidRPr="00420D84">
        <w:t xml:space="preserve"> </w:t>
      </w:r>
      <w:r w:rsidR="00420D84" w:rsidRPr="00420D84">
        <w:rPr>
          <w:rFonts w:ascii="Times New Roman" w:hAnsi="Times New Roman" w:cs="Times New Roman"/>
          <w:sz w:val="28"/>
          <w:szCs w:val="28"/>
        </w:rPr>
        <w:t xml:space="preserve">утвержденного </w:t>
      </w:r>
      <w:r w:rsidR="00420D84" w:rsidRPr="00420D84">
        <w:rPr>
          <w:rFonts w:ascii="Times New Roman CYR" w:eastAsiaTheme="minorHAnsi" w:hAnsi="Times New Roman CYR" w:cs="Times New Roman CYR"/>
          <w:sz w:val="28"/>
          <w:szCs w:val="28"/>
          <w:lang w:eastAsia="en-US"/>
        </w:rPr>
        <w:t>постановлени</w:t>
      </w:r>
      <w:r w:rsidR="00420D84">
        <w:rPr>
          <w:rFonts w:ascii="Times New Roman CYR" w:eastAsiaTheme="minorHAnsi" w:hAnsi="Times New Roman CYR" w:cs="Times New Roman CYR"/>
          <w:sz w:val="28"/>
          <w:szCs w:val="28"/>
          <w:lang w:eastAsia="en-US"/>
        </w:rPr>
        <w:t>ем</w:t>
      </w:r>
      <w:r w:rsidR="00420D84" w:rsidRPr="00420D84">
        <w:rPr>
          <w:rFonts w:ascii="Times New Roman CYR" w:eastAsiaTheme="minorHAnsi" w:hAnsi="Times New Roman CYR" w:cs="Times New Roman CYR"/>
          <w:sz w:val="28"/>
          <w:szCs w:val="28"/>
          <w:lang w:eastAsia="en-US"/>
        </w:rPr>
        <w:t xml:space="preserve"> Правительства Российской Федерации от 5 марта 2007 года № 145</w:t>
      </w:r>
      <w:r w:rsidR="00420D84">
        <w:rPr>
          <w:rFonts w:ascii="Times New Roman CYR" w:eastAsiaTheme="minorHAnsi" w:hAnsi="Times New Roman CYR" w:cs="Times New Roman CYR"/>
          <w:sz w:val="28"/>
          <w:szCs w:val="28"/>
          <w:lang w:eastAsia="en-US"/>
        </w:rPr>
        <w:t>,</w:t>
      </w:r>
      <w:r w:rsidRPr="001D6180">
        <w:rPr>
          <w:rFonts w:ascii="Times New Roman CYR" w:eastAsiaTheme="minorHAnsi" w:hAnsi="Times New Roman CYR" w:cs="Times New Roman CYR"/>
          <w:sz w:val="28"/>
          <w:szCs w:val="28"/>
          <w:lang w:eastAsia="en-US"/>
        </w:rPr>
        <w:t xml:space="preserve"> плата за проведение повторной государственной экспертизы рассчитывается как плата за проведение первичной государственной экспертизы, рассчитанная на дату заключения договора о проведении повторной государственной экспертизы.</w:t>
      </w:r>
      <w:proofErr w:type="gramEnd"/>
    </w:p>
    <w:p w14:paraId="2404F721" w14:textId="77777777" w:rsidR="001D6180" w:rsidRP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proofErr w:type="gramStart"/>
      <w:r w:rsidRPr="001D6180">
        <w:rPr>
          <w:rFonts w:ascii="Times New Roman CYR" w:eastAsiaTheme="minorHAnsi" w:hAnsi="Times New Roman CYR" w:cs="Times New Roman CYR"/>
          <w:sz w:val="28"/>
          <w:szCs w:val="28"/>
          <w:lang w:eastAsia="en-US"/>
        </w:rPr>
        <w:t>В случае представления на государственную экспертизу результатов инженерных изысканий, в отношении которых ранее выдано отрицательное заключение государственной экспертизы, вместе с проектной документацией, которая ранее не направлялась на государственную экспертизу, плата за проведение такой государственной экспертизы рассчитывается как плата за проведение первичной государственной экспертизы проектной документации и (или) результатов инженерных изысканий, рассчитанная на дату заключения договора о проведении повторной государственной экспертизы</w:t>
      </w:r>
      <w:proofErr w:type="gramEnd"/>
      <w:r w:rsidRPr="001D6180">
        <w:rPr>
          <w:rFonts w:ascii="Times New Roman CYR" w:eastAsiaTheme="minorHAnsi" w:hAnsi="Times New Roman CYR" w:cs="Times New Roman CYR"/>
          <w:sz w:val="28"/>
          <w:szCs w:val="28"/>
          <w:lang w:eastAsia="en-US"/>
        </w:rPr>
        <w:t xml:space="preserve"> проектной документации и (или) результатов инженерных изысканий.</w:t>
      </w:r>
    </w:p>
    <w:p w14:paraId="6D8965B5" w14:textId="77777777" w:rsidR="001D6180" w:rsidRP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sidRPr="001D6180">
        <w:rPr>
          <w:rFonts w:ascii="Times New Roman CYR" w:eastAsiaTheme="minorHAnsi" w:hAnsi="Times New Roman CYR" w:cs="Times New Roman CYR"/>
          <w:sz w:val="28"/>
          <w:szCs w:val="28"/>
          <w:lang w:eastAsia="en-US"/>
        </w:rPr>
        <w:t>В случае если документы на проведение повторной государственной экспертизы в отношении жилых объектов капитального строительства поданы в течение 10 рабочих дней со дня после получения отрицательного заключения, плата за проведение повторной государственной экспертизы не взимается.</w:t>
      </w:r>
    </w:p>
    <w:p w14:paraId="4B0FBDD9" w14:textId="76916CB9" w:rsidR="001D6180" w:rsidRDefault="001D6180"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2.13.</w:t>
      </w:r>
      <w:r w:rsidR="003C2646">
        <w:rPr>
          <w:rFonts w:ascii="Times New Roman CYR" w:eastAsiaTheme="minorHAnsi" w:hAnsi="Times New Roman CYR" w:cs="Times New Roman CYR"/>
          <w:sz w:val="28"/>
          <w:szCs w:val="28"/>
          <w:lang w:eastAsia="en-US"/>
        </w:rPr>
        <w:t>6</w:t>
      </w:r>
      <w:r>
        <w:rPr>
          <w:rFonts w:ascii="Times New Roman CYR" w:eastAsiaTheme="minorHAnsi" w:hAnsi="Times New Roman CYR" w:cs="Times New Roman CYR"/>
          <w:sz w:val="28"/>
          <w:szCs w:val="28"/>
          <w:lang w:eastAsia="en-US"/>
        </w:rPr>
        <w:t xml:space="preserve">. </w:t>
      </w:r>
      <w:r w:rsidRPr="001D6180">
        <w:rPr>
          <w:rFonts w:ascii="Times New Roman CYR" w:eastAsiaTheme="minorHAnsi" w:hAnsi="Times New Roman CYR" w:cs="Times New Roman CYR"/>
          <w:sz w:val="28"/>
          <w:szCs w:val="28"/>
          <w:lang w:eastAsia="en-US"/>
        </w:rPr>
        <w:t>За проведение экспертного сопровождения взимается плата за год в размере 30 процентов размера платы за проведение первичной государственной экспертизы, рассчитанной на дату заключения договора об экспертном сопровождении. При продлении договора об экспертном сопровождении размер платы составляет 30 процентов размера платы за проведение первичной государственной экспертизы, рассчитанной на дату, с которой продлевается договор об экспертном сопровождении.</w:t>
      </w:r>
      <w:r w:rsidR="004669FA" w:rsidRPr="004669FA">
        <w:rPr>
          <w:rFonts w:ascii="Times New Roman CYR" w:eastAsiaTheme="minorHAnsi" w:hAnsi="Times New Roman CYR" w:cs="Times New Roman CYR"/>
          <w:sz w:val="28"/>
          <w:szCs w:val="28"/>
          <w:lang w:eastAsia="en-US"/>
        </w:rPr>
        <w:t xml:space="preserve"> </w:t>
      </w:r>
    </w:p>
    <w:p w14:paraId="1079FB24" w14:textId="371FE579" w:rsidR="004669FA" w:rsidRDefault="004669FA"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b/>
          <w:sz w:val="28"/>
          <w:szCs w:val="28"/>
          <w:lang w:eastAsia="en-US"/>
        </w:rPr>
      </w:pPr>
      <w:r w:rsidRPr="004669FA">
        <w:rPr>
          <w:rFonts w:ascii="Times New Roman CYR" w:eastAsiaTheme="minorHAnsi" w:hAnsi="Times New Roman CYR" w:cs="Times New Roman CYR"/>
          <w:b/>
          <w:sz w:val="28"/>
          <w:szCs w:val="28"/>
          <w:lang w:eastAsia="en-US"/>
        </w:rPr>
        <w:t xml:space="preserve">2.14. Порядок, размер и основания взимания платы за предоставление услуг, которые являются необходимыми и </w:t>
      </w:r>
      <w:r w:rsidRPr="004669FA">
        <w:rPr>
          <w:rFonts w:ascii="Times New Roman CYR" w:eastAsiaTheme="minorHAnsi" w:hAnsi="Times New Roman CYR" w:cs="Times New Roman CYR"/>
          <w:b/>
          <w:sz w:val="28"/>
          <w:szCs w:val="28"/>
          <w:lang w:eastAsia="en-US"/>
        </w:rPr>
        <w:lastRenderedPageBreak/>
        <w:t>обязательными для предоставления государственной услуги, включая информацию о методиках расчета размера такой платы</w:t>
      </w:r>
    </w:p>
    <w:p w14:paraId="5DB314D1" w14:textId="25E90B88" w:rsidR="004669FA" w:rsidRPr="004669FA" w:rsidRDefault="004669F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4669FA">
        <w:rPr>
          <w:rFonts w:ascii="Times New Roman CYR" w:eastAsiaTheme="minorHAnsi" w:hAnsi="Times New Roman CYR" w:cs="Times New Roman CYR"/>
          <w:sz w:val="28"/>
          <w:szCs w:val="28"/>
          <w:lang w:eastAsia="en-US"/>
        </w:rPr>
        <w:t>Услуги, которые являются необходимыми и обязательными для предоставления государственной услуги</w:t>
      </w:r>
      <w:r>
        <w:rPr>
          <w:rFonts w:ascii="Times New Roman CYR" w:eastAsiaTheme="minorHAnsi" w:hAnsi="Times New Roman CYR" w:cs="Times New Roman CYR"/>
          <w:sz w:val="28"/>
          <w:szCs w:val="28"/>
          <w:lang w:eastAsia="en-US"/>
        </w:rPr>
        <w:t>, не предусмотрены.</w:t>
      </w:r>
    </w:p>
    <w:p w14:paraId="35F319A8" w14:textId="149CD55C" w:rsidR="007861F4" w:rsidRPr="00482587" w:rsidRDefault="007861F4" w:rsidP="00AD45D7">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482587">
        <w:rPr>
          <w:rFonts w:ascii="Times New Roman CYR" w:hAnsi="Times New Roman CYR" w:cs="Times New Roman CYR"/>
          <w:b/>
          <w:bCs/>
          <w:kern w:val="28"/>
          <w:sz w:val="28"/>
          <w:szCs w:val="28"/>
        </w:rPr>
        <w:t>2.1</w:t>
      </w:r>
      <w:r w:rsidR="004669FA">
        <w:rPr>
          <w:rFonts w:ascii="Times New Roman CYR" w:hAnsi="Times New Roman CYR" w:cs="Times New Roman CYR"/>
          <w:b/>
          <w:bCs/>
          <w:kern w:val="28"/>
          <w:sz w:val="28"/>
          <w:szCs w:val="28"/>
        </w:rPr>
        <w:t>5</w:t>
      </w:r>
      <w:r w:rsidRPr="00482587">
        <w:rPr>
          <w:rFonts w:ascii="Times New Roman CYR" w:hAnsi="Times New Roman CYR" w:cs="Times New Roman CYR"/>
          <w:b/>
          <w:bCs/>
          <w:kern w:val="28"/>
          <w:sz w:val="28"/>
          <w:szCs w:val="28"/>
        </w:rPr>
        <w:t>.</w:t>
      </w:r>
      <w:r w:rsidRPr="00482587">
        <w:rPr>
          <w:rFonts w:ascii="Times New Roman CYR" w:hAnsi="Times New Roman CYR" w:cs="Times New Roman CYR"/>
          <w:b/>
          <w:bCs/>
          <w:kern w:val="28"/>
          <w:sz w:val="28"/>
          <w:szCs w:val="28"/>
        </w:rPr>
        <w:tab/>
      </w:r>
      <w:r w:rsidR="00827828">
        <w:rPr>
          <w:rFonts w:ascii="Times New Roman CYR" w:hAnsi="Times New Roman CYR" w:cs="Times New Roman CYR"/>
          <w:b/>
          <w:bCs/>
          <w:kern w:val="28"/>
          <w:sz w:val="28"/>
          <w:szCs w:val="28"/>
        </w:rPr>
        <w:t xml:space="preserve"> </w:t>
      </w:r>
      <w:r w:rsidRPr="00482587">
        <w:rPr>
          <w:rFonts w:ascii="Times New Roman CYR" w:hAnsi="Times New Roman CYR" w:cs="Times New Roman CYR"/>
          <w:b/>
          <w:bCs/>
          <w:kern w:val="28"/>
          <w:sz w:val="28"/>
          <w:szCs w:val="28"/>
        </w:rPr>
        <w:t>Максимальный срок ожидания в очереди при подаче запроса о предос</w:t>
      </w:r>
      <w:r w:rsidR="007963C2">
        <w:rPr>
          <w:rFonts w:ascii="Times New Roman CYR" w:hAnsi="Times New Roman CYR" w:cs="Times New Roman CYR"/>
          <w:b/>
          <w:bCs/>
          <w:kern w:val="28"/>
          <w:sz w:val="28"/>
          <w:szCs w:val="28"/>
        </w:rPr>
        <w:t>тавлении государственной услуги</w:t>
      </w:r>
      <w:r w:rsidR="007963C2" w:rsidRPr="007963C2">
        <w:rPr>
          <w:rFonts w:ascii="Times New Roman CYR" w:hAnsi="Times New Roman CYR" w:cs="Times New Roman CYR"/>
          <w:b/>
          <w:bCs/>
          <w:kern w:val="28"/>
          <w:sz w:val="28"/>
          <w:szCs w:val="28"/>
        </w:rPr>
        <w:t>,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14:paraId="4A2C041E" w14:textId="15EB4D14" w:rsidR="00A7734E" w:rsidRPr="00514283" w:rsidRDefault="00A7734E"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514283">
        <w:rPr>
          <w:rFonts w:ascii="Times New Roman CYR" w:hAnsi="Times New Roman CYR" w:cs="Times New Roman CYR"/>
          <w:kern w:val="28"/>
          <w:sz w:val="28"/>
          <w:szCs w:val="28"/>
        </w:rPr>
        <w:t xml:space="preserve">Максимальный срок ожидания в очереди при подаче </w:t>
      </w:r>
      <w:r w:rsidR="006255E1" w:rsidRPr="00514283">
        <w:rPr>
          <w:rFonts w:ascii="Times New Roman CYR" w:hAnsi="Times New Roman CYR" w:cs="Times New Roman CYR"/>
          <w:kern w:val="28"/>
          <w:sz w:val="28"/>
          <w:szCs w:val="28"/>
        </w:rPr>
        <w:t xml:space="preserve">в электронной форме </w:t>
      </w:r>
      <w:r w:rsidR="00514283">
        <w:rPr>
          <w:rFonts w:ascii="Times New Roman CYR" w:hAnsi="Times New Roman CYR" w:cs="Times New Roman CYR"/>
          <w:kern w:val="28"/>
          <w:sz w:val="28"/>
          <w:szCs w:val="28"/>
        </w:rPr>
        <w:t>заявления</w:t>
      </w:r>
      <w:r w:rsidRPr="00514283">
        <w:rPr>
          <w:rFonts w:ascii="Times New Roman CYR" w:hAnsi="Times New Roman CYR" w:cs="Times New Roman CYR"/>
          <w:kern w:val="28"/>
          <w:sz w:val="28"/>
          <w:szCs w:val="28"/>
        </w:rPr>
        <w:t xml:space="preserve"> о предоставлении государственной </w:t>
      </w:r>
      <w:r w:rsidR="006255E1" w:rsidRPr="00514283">
        <w:rPr>
          <w:rFonts w:ascii="Times New Roman CYR" w:hAnsi="Times New Roman CYR" w:cs="Times New Roman CYR"/>
          <w:kern w:val="28"/>
          <w:sz w:val="28"/>
          <w:szCs w:val="28"/>
        </w:rPr>
        <w:t>У</w:t>
      </w:r>
      <w:r w:rsidRPr="00514283">
        <w:rPr>
          <w:rFonts w:ascii="Times New Roman CYR" w:hAnsi="Times New Roman CYR" w:cs="Times New Roman CYR"/>
          <w:kern w:val="28"/>
          <w:sz w:val="28"/>
          <w:szCs w:val="28"/>
        </w:rPr>
        <w:t xml:space="preserve">слуги и при получении результата предоставления государственной </w:t>
      </w:r>
      <w:r w:rsidR="006255E1" w:rsidRPr="00514283">
        <w:rPr>
          <w:rFonts w:ascii="Times New Roman CYR" w:hAnsi="Times New Roman CYR" w:cs="Times New Roman CYR"/>
          <w:kern w:val="28"/>
          <w:sz w:val="28"/>
          <w:szCs w:val="28"/>
        </w:rPr>
        <w:t>У</w:t>
      </w:r>
      <w:r w:rsidRPr="00514283">
        <w:rPr>
          <w:rFonts w:ascii="Times New Roman CYR" w:hAnsi="Times New Roman CYR" w:cs="Times New Roman CYR"/>
          <w:kern w:val="28"/>
          <w:sz w:val="28"/>
          <w:szCs w:val="28"/>
        </w:rPr>
        <w:t>слуги</w:t>
      </w:r>
      <w:r w:rsidR="006255E1" w:rsidRPr="00514283">
        <w:rPr>
          <w:rFonts w:ascii="Times New Roman CYR" w:hAnsi="Times New Roman CYR" w:cs="Times New Roman CYR"/>
          <w:kern w:val="28"/>
          <w:sz w:val="28"/>
          <w:szCs w:val="28"/>
        </w:rPr>
        <w:t xml:space="preserve"> в электронной форме не должен превышать 5 минут.</w:t>
      </w:r>
    </w:p>
    <w:p w14:paraId="57A88E1C" w14:textId="2CBC8131" w:rsidR="00514283" w:rsidRDefault="001B1020" w:rsidP="00514283">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Е</w:t>
      </w:r>
      <w:r w:rsidRPr="00514283">
        <w:rPr>
          <w:rFonts w:ascii="Times New Roman CYR" w:hAnsi="Times New Roman CYR" w:cs="Times New Roman CYR"/>
          <w:kern w:val="28"/>
          <w:sz w:val="28"/>
          <w:szCs w:val="28"/>
        </w:rPr>
        <w:t>сли проектная документация и (или) результаты инженерных изысканий содержат сведения, составляющие государственную тайну</w:t>
      </w:r>
      <w:r>
        <w:rPr>
          <w:rFonts w:ascii="Times New Roman CYR" w:hAnsi="Times New Roman CYR" w:cs="Times New Roman CYR"/>
          <w:kern w:val="28"/>
          <w:sz w:val="28"/>
          <w:szCs w:val="28"/>
        </w:rPr>
        <w:t>,</w:t>
      </w:r>
      <w:r w:rsidRPr="00514283">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м</w:t>
      </w:r>
      <w:r w:rsidR="00514283" w:rsidRPr="00514283">
        <w:rPr>
          <w:rFonts w:ascii="Times New Roman CYR" w:hAnsi="Times New Roman CYR" w:cs="Times New Roman CYR"/>
          <w:kern w:val="28"/>
          <w:sz w:val="28"/>
          <w:szCs w:val="28"/>
        </w:rPr>
        <w:t xml:space="preserve">аксимальный срок ожидания в очереди при </w:t>
      </w:r>
      <w:r w:rsidR="00514283">
        <w:rPr>
          <w:rFonts w:ascii="Times New Roman CYR" w:hAnsi="Times New Roman CYR" w:cs="Times New Roman CYR"/>
          <w:kern w:val="28"/>
          <w:sz w:val="28"/>
          <w:szCs w:val="28"/>
        </w:rPr>
        <w:t xml:space="preserve">подаче заявления и </w:t>
      </w:r>
      <w:r w:rsidR="00514283" w:rsidRPr="00514283">
        <w:rPr>
          <w:rFonts w:ascii="Times New Roman CYR" w:hAnsi="Times New Roman CYR" w:cs="Times New Roman CYR"/>
          <w:kern w:val="28"/>
          <w:sz w:val="28"/>
          <w:szCs w:val="28"/>
        </w:rPr>
        <w:t>получении</w:t>
      </w:r>
      <w:r w:rsidR="00514283">
        <w:rPr>
          <w:rFonts w:ascii="Times New Roman CYR" w:hAnsi="Times New Roman CYR" w:cs="Times New Roman CYR"/>
          <w:kern w:val="28"/>
          <w:sz w:val="28"/>
          <w:szCs w:val="28"/>
        </w:rPr>
        <w:t xml:space="preserve"> Заявителем </w:t>
      </w:r>
      <w:r w:rsidR="00514283" w:rsidRPr="00514283">
        <w:rPr>
          <w:rFonts w:ascii="Times New Roman CYR" w:hAnsi="Times New Roman CYR" w:cs="Times New Roman CYR"/>
          <w:kern w:val="28"/>
          <w:sz w:val="28"/>
          <w:szCs w:val="28"/>
        </w:rPr>
        <w:t xml:space="preserve">результата предоставления Услуги на бумажном носителе </w:t>
      </w:r>
      <w:r>
        <w:rPr>
          <w:rFonts w:ascii="Times New Roman CYR" w:hAnsi="Times New Roman CYR" w:cs="Times New Roman CYR"/>
          <w:kern w:val="28"/>
          <w:sz w:val="28"/>
          <w:szCs w:val="28"/>
        </w:rPr>
        <w:t>(</w:t>
      </w:r>
      <w:r w:rsidR="00514283" w:rsidRPr="00514283">
        <w:rPr>
          <w:rFonts w:ascii="Times New Roman CYR" w:hAnsi="Times New Roman CYR" w:cs="Times New Roman CYR"/>
          <w:kern w:val="28"/>
          <w:sz w:val="28"/>
          <w:szCs w:val="28"/>
        </w:rPr>
        <w:t>на руки</w:t>
      </w:r>
      <w:r>
        <w:rPr>
          <w:rFonts w:ascii="Times New Roman CYR" w:hAnsi="Times New Roman CYR" w:cs="Times New Roman CYR"/>
          <w:kern w:val="28"/>
          <w:sz w:val="28"/>
          <w:szCs w:val="28"/>
        </w:rPr>
        <w:t>)</w:t>
      </w:r>
      <w:r w:rsidR="00514283" w:rsidRPr="00514283">
        <w:rPr>
          <w:rFonts w:ascii="Times New Roman CYR" w:hAnsi="Times New Roman CYR" w:cs="Times New Roman CYR"/>
          <w:kern w:val="28"/>
          <w:sz w:val="28"/>
          <w:szCs w:val="28"/>
        </w:rPr>
        <w:t xml:space="preserve"> </w:t>
      </w:r>
      <w:r w:rsidR="00514283">
        <w:rPr>
          <w:rFonts w:ascii="Times New Roman CYR" w:hAnsi="Times New Roman CYR" w:cs="Times New Roman CYR"/>
          <w:kern w:val="28"/>
          <w:sz w:val="28"/>
          <w:szCs w:val="28"/>
        </w:rPr>
        <w:t xml:space="preserve"> </w:t>
      </w:r>
      <w:r w:rsidR="00514283" w:rsidRPr="00514283">
        <w:rPr>
          <w:rFonts w:ascii="Times New Roman CYR" w:hAnsi="Times New Roman CYR" w:cs="Times New Roman CYR"/>
          <w:kern w:val="28"/>
          <w:sz w:val="28"/>
          <w:szCs w:val="28"/>
        </w:rPr>
        <w:t>не должен превышать 15 минут</w:t>
      </w:r>
      <w:r w:rsidR="00514283">
        <w:rPr>
          <w:rFonts w:ascii="Times New Roman CYR" w:hAnsi="Times New Roman CYR" w:cs="Times New Roman CYR"/>
          <w:kern w:val="28"/>
          <w:sz w:val="28"/>
          <w:szCs w:val="28"/>
        </w:rPr>
        <w:t>.</w:t>
      </w:r>
    </w:p>
    <w:p w14:paraId="161DAEAE" w14:textId="1E35E4F2" w:rsidR="00427545" w:rsidRPr="00482587" w:rsidRDefault="00427545" w:rsidP="00B36274">
      <w:pPr>
        <w:widowControl w:val="0"/>
        <w:autoSpaceDE w:val="0"/>
        <w:autoSpaceDN w:val="0"/>
        <w:adjustRightInd w:val="0"/>
        <w:spacing w:after="0" w:line="360" w:lineRule="atLeast"/>
        <w:ind w:firstLine="709"/>
        <w:jc w:val="both"/>
        <w:rPr>
          <w:rFonts w:ascii="Times New Roman CYR" w:hAnsi="Times New Roman CYR" w:cs="Times New Roman CYR"/>
          <w:b/>
          <w:kern w:val="28"/>
          <w:sz w:val="28"/>
          <w:szCs w:val="28"/>
        </w:rPr>
      </w:pPr>
      <w:r w:rsidRPr="00153396">
        <w:rPr>
          <w:rFonts w:ascii="Times New Roman CYR" w:hAnsi="Times New Roman CYR" w:cs="Times New Roman CYR"/>
          <w:b/>
          <w:kern w:val="28"/>
          <w:sz w:val="28"/>
          <w:szCs w:val="28"/>
        </w:rPr>
        <w:t>2.15.</w:t>
      </w:r>
      <w:r w:rsidR="00B36274" w:rsidRPr="003C2646">
        <w:rPr>
          <w:rFonts w:ascii="Times New Roman CYR" w:hAnsi="Times New Roman CYR" w:cs="Times New Roman CYR"/>
          <w:b/>
          <w:kern w:val="28"/>
          <w:sz w:val="28"/>
          <w:szCs w:val="28"/>
        </w:rPr>
        <w:t xml:space="preserve"> </w:t>
      </w:r>
      <w:r w:rsidR="000D07A8" w:rsidRPr="000D07A8">
        <w:rPr>
          <w:rFonts w:ascii="Times New Roman CYR" w:hAnsi="Times New Roman CYR" w:cs="Times New Roman CYR"/>
          <w:b/>
          <w:kern w:val="28"/>
          <w:sz w:val="28"/>
          <w:szCs w:val="28"/>
        </w:rPr>
        <w:t>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6D10EC18" w14:textId="6A02CB19" w:rsidR="00C4105E" w:rsidRDefault="00427545" w:rsidP="00AD45D7">
      <w:pPr>
        <w:widowControl w:val="0"/>
        <w:autoSpaceDE w:val="0"/>
        <w:autoSpaceDN w:val="0"/>
        <w:adjustRightInd w:val="0"/>
        <w:spacing w:after="0" w:line="360" w:lineRule="atLeast"/>
        <w:ind w:firstLine="851"/>
        <w:jc w:val="both"/>
        <w:rPr>
          <w:rFonts w:ascii="Times New Roman CYR" w:eastAsiaTheme="minorHAnsi" w:hAnsi="Times New Roman CYR" w:cs="Times New Roman CYR"/>
          <w:sz w:val="28"/>
          <w:szCs w:val="28"/>
          <w:lang w:eastAsia="en-US"/>
        </w:rPr>
      </w:pPr>
      <w:r w:rsidRPr="002F5F4D">
        <w:rPr>
          <w:rFonts w:ascii="Times New Roman CYR" w:hAnsi="Times New Roman CYR" w:cs="Times New Roman CYR"/>
          <w:kern w:val="28"/>
          <w:sz w:val="28"/>
          <w:szCs w:val="28"/>
        </w:rPr>
        <w:t xml:space="preserve">2.15.1. </w:t>
      </w:r>
      <w:r w:rsidR="00C4105E">
        <w:rPr>
          <w:rFonts w:ascii="Times New Roman CYR" w:hAnsi="Times New Roman CYR" w:cs="Times New Roman CYR"/>
          <w:kern w:val="28"/>
          <w:sz w:val="28"/>
          <w:szCs w:val="28"/>
        </w:rPr>
        <w:t>Заявитель может подать заявление</w:t>
      </w:r>
      <w:r w:rsidRPr="006F718F">
        <w:rPr>
          <w:rFonts w:ascii="Times New Roman CYR" w:hAnsi="Times New Roman CYR" w:cs="Times New Roman CYR"/>
          <w:kern w:val="28"/>
          <w:sz w:val="28"/>
          <w:szCs w:val="28"/>
        </w:rPr>
        <w:t xml:space="preserve"> </w:t>
      </w:r>
      <w:r w:rsidR="001B1020" w:rsidRPr="006F718F">
        <w:rPr>
          <w:rFonts w:ascii="Times New Roman CYR" w:hAnsi="Times New Roman CYR" w:cs="Times New Roman CYR"/>
          <w:kern w:val="28"/>
          <w:sz w:val="28"/>
          <w:szCs w:val="28"/>
        </w:rPr>
        <w:t xml:space="preserve">о </w:t>
      </w:r>
      <w:r w:rsidR="000E7AB8">
        <w:rPr>
          <w:rFonts w:ascii="Times New Roman CYR" w:hAnsi="Times New Roman CYR" w:cs="Times New Roman CYR"/>
          <w:kern w:val="28"/>
          <w:sz w:val="28"/>
          <w:szCs w:val="28"/>
        </w:rPr>
        <w:t>предоставлении государственной услуги</w:t>
      </w:r>
      <w:r w:rsidR="001B1020" w:rsidRPr="006F718F">
        <w:rPr>
          <w:rFonts w:ascii="Times New Roman CYR" w:hAnsi="Times New Roman CYR" w:cs="Times New Roman CYR"/>
          <w:kern w:val="28"/>
          <w:sz w:val="28"/>
          <w:szCs w:val="28"/>
        </w:rPr>
        <w:t xml:space="preserve"> </w:t>
      </w:r>
      <w:r w:rsidR="00B4667D" w:rsidRPr="006F718F">
        <w:rPr>
          <w:rFonts w:ascii="Times New Roman CYR" w:hAnsi="Times New Roman CYR" w:cs="Times New Roman CYR"/>
          <w:kern w:val="28"/>
          <w:sz w:val="28"/>
          <w:szCs w:val="28"/>
        </w:rPr>
        <w:t>с</w:t>
      </w:r>
      <w:r w:rsidRPr="006F718F">
        <w:rPr>
          <w:rFonts w:ascii="Times New Roman CYR" w:hAnsi="Times New Roman CYR" w:cs="Times New Roman CYR"/>
          <w:kern w:val="28"/>
          <w:sz w:val="28"/>
          <w:szCs w:val="28"/>
        </w:rPr>
        <w:t xml:space="preserve"> </w:t>
      </w:r>
      <w:r w:rsidR="00B171E9" w:rsidRPr="006F718F">
        <w:rPr>
          <w:rFonts w:ascii="Times New Roman CYR" w:hAnsi="Times New Roman CYR" w:cs="Times New Roman CYR"/>
          <w:kern w:val="28"/>
          <w:sz w:val="28"/>
          <w:szCs w:val="28"/>
        </w:rPr>
        <w:t>прилагаемы</w:t>
      </w:r>
      <w:r w:rsidR="00B4667D" w:rsidRPr="006F718F">
        <w:rPr>
          <w:rFonts w:ascii="Times New Roman CYR" w:hAnsi="Times New Roman CYR" w:cs="Times New Roman CYR"/>
          <w:kern w:val="28"/>
          <w:sz w:val="28"/>
          <w:szCs w:val="28"/>
        </w:rPr>
        <w:t>ми</w:t>
      </w:r>
      <w:r w:rsidR="00B171E9" w:rsidRPr="006F718F">
        <w:rPr>
          <w:rFonts w:ascii="Times New Roman CYR" w:hAnsi="Times New Roman CYR" w:cs="Times New Roman CYR"/>
          <w:kern w:val="28"/>
          <w:sz w:val="28"/>
          <w:szCs w:val="28"/>
        </w:rPr>
        <w:t xml:space="preserve"> к нему </w:t>
      </w:r>
      <w:r w:rsidRPr="006F718F">
        <w:rPr>
          <w:rFonts w:ascii="Times New Roman CYR" w:hAnsi="Times New Roman CYR" w:cs="Times New Roman CYR"/>
          <w:kern w:val="28"/>
          <w:sz w:val="28"/>
          <w:szCs w:val="28"/>
        </w:rPr>
        <w:t>документ</w:t>
      </w:r>
      <w:r w:rsidR="00B4667D" w:rsidRPr="006F718F">
        <w:rPr>
          <w:rFonts w:ascii="Times New Roman CYR" w:hAnsi="Times New Roman CYR" w:cs="Times New Roman CYR"/>
          <w:kern w:val="28"/>
          <w:sz w:val="28"/>
          <w:szCs w:val="28"/>
        </w:rPr>
        <w:t>ами</w:t>
      </w:r>
      <w:r w:rsidR="00C4105E">
        <w:rPr>
          <w:rFonts w:ascii="Times New Roman CYR" w:hAnsi="Times New Roman CYR" w:cs="Times New Roman CYR"/>
          <w:kern w:val="28"/>
          <w:sz w:val="28"/>
          <w:szCs w:val="28"/>
        </w:rPr>
        <w:t xml:space="preserve"> с использованием</w:t>
      </w:r>
      <w:r w:rsidR="002F5F4D" w:rsidRPr="002F5F4D">
        <w:rPr>
          <w:rFonts w:ascii="Times New Roman CYR" w:hAnsi="Times New Roman CYR" w:cs="Times New Roman CYR"/>
          <w:kern w:val="28"/>
          <w:sz w:val="28"/>
          <w:szCs w:val="28"/>
        </w:rPr>
        <w:t xml:space="preserve"> </w:t>
      </w:r>
      <w:r w:rsidR="00987ABB" w:rsidRPr="00987ABB">
        <w:rPr>
          <w:rFonts w:ascii="Times New Roman CYR" w:eastAsiaTheme="minorHAnsi" w:hAnsi="Times New Roman CYR" w:cs="Times New Roman CYR"/>
          <w:sz w:val="28"/>
          <w:szCs w:val="28"/>
          <w:lang w:eastAsia="en-US"/>
        </w:rPr>
        <w:t xml:space="preserve">федеральной государственной информационной системы </w:t>
      </w:r>
      <w:r w:rsidR="00987ABB">
        <w:rPr>
          <w:rFonts w:ascii="Times New Roman CYR" w:eastAsiaTheme="minorHAnsi" w:hAnsi="Times New Roman CYR" w:cs="Times New Roman CYR"/>
          <w:sz w:val="28"/>
          <w:szCs w:val="28"/>
          <w:lang w:eastAsia="en-US"/>
        </w:rPr>
        <w:t>«</w:t>
      </w:r>
      <w:r w:rsidR="00987ABB" w:rsidRPr="00987ABB">
        <w:rPr>
          <w:rFonts w:ascii="Times New Roman CYR" w:eastAsiaTheme="minorHAnsi" w:hAnsi="Times New Roman CYR" w:cs="Times New Roman CYR"/>
          <w:sz w:val="28"/>
          <w:szCs w:val="28"/>
          <w:lang w:eastAsia="en-US"/>
        </w:rPr>
        <w:t>Единый портал государственных и муниципальных услуг (функций)</w:t>
      </w:r>
      <w:r w:rsidR="00987ABB">
        <w:rPr>
          <w:rFonts w:ascii="Times New Roman CYR" w:eastAsiaTheme="minorHAnsi" w:hAnsi="Times New Roman CYR" w:cs="Times New Roman CYR"/>
          <w:sz w:val="28"/>
          <w:szCs w:val="28"/>
          <w:lang w:eastAsia="en-US"/>
        </w:rPr>
        <w:t>»</w:t>
      </w:r>
      <w:r w:rsidR="00987ABB" w:rsidRPr="00987ABB">
        <w:rPr>
          <w:rFonts w:ascii="Times New Roman CYR" w:eastAsiaTheme="minorHAnsi" w:hAnsi="Times New Roman CYR" w:cs="Times New Roman CYR"/>
          <w:sz w:val="28"/>
          <w:szCs w:val="28"/>
          <w:lang w:eastAsia="en-US"/>
        </w:rPr>
        <w:t xml:space="preserve"> и</w:t>
      </w:r>
      <w:r w:rsidR="00C4105E">
        <w:rPr>
          <w:rFonts w:ascii="Times New Roman CYR" w:eastAsiaTheme="minorHAnsi" w:hAnsi="Times New Roman CYR" w:cs="Times New Roman CYR"/>
          <w:sz w:val="28"/>
          <w:szCs w:val="28"/>
          <w:lang w:eastAsia="en-US"/>
        </w:rPr>
        <w:t xml:space="preserve">ли </w:t>
      </w:r>
      <w:r w:rsidR="00987ABB" w:rsidRPr="00987ABB">
        <w:rPr>
          <w:rFonts w:ascii="Times New Roman CYR" w:eastAsiaTheme="minorHAnsi" w:hAnsi="Times New Roman CYR" w:cs="Times New Roman CYR"/>
          <w:sz w:val="28"/>
          <w:szCs w:val="28"/>
          <w:lang w:eastAsia="en-US"/>
        </w:rPr>
        <w:t xml:space="preserve">региональной государственной информационной системы </w:t>
      </w:r>
      <w:r w:rsidR="00987ABB">
        <w:rPr>
          <w:rFonts w:ascii="Times New Roman CYR" w:eastAsiaTheme="minorHAnsi" w:hAnsi="Times New Roman CYR" w:cs="Times New Roman CYR"/>
          <w:sz w:val="28"/>
          <w:szCs w:val="28"/>
          <w:lang w:eastAsia="en-US"/>
        </w:rPr>
        <w:t>«</w:t>
      </w:r>
      <w:r w:rsidR="00987ABB" w:rsidRPr="00987ABB">
        <w:rPr>
          <w:rFonts w:ascii="Times New Roman CYR" w:eastAsiaTheme="minorHAnsi" w:hAnsi="Times New Roman CYR" w:cs="Times New Roman CYR"/>
          <w:sz w:val="28"/>
          <w:szCs w:val="28"/>
          <w:lang w:eastAsia="en-US"/>
        </w:rPr>
        <w:t>Портал государственных и муниципальных услуг (функций) Новгородской области</w:t>
      </w:r>
      <w:r w:rsidR="00987ABB">
        <w:rPr>
          <w:rFonts w:ascii="Times New Roman CYR" w:eastAsiaTheme="minorHAnsi" w:hAnsi="Times New Roman CYR" w:cs="Times New Roman CYR"/>
          <w:sz w:val="28"/>
          <w:szCs w:val="28"/>
          <w:lang w:eastAsia="en-US"/>
        </w:rPr>
        <w:t>»</w:t>
      </w:r>
      <w:r w:rsidR="00C4105E">
        <w:rPr>
          <w:rFonts w:ascii="Times New Roman CYR" w:eastAsiaTheme="minorHAnsi" w:hAnsi="Times New Roman CYR" w:cs="Times New Roman CYR"/>
          <w:sz w:val="28"/>
          <w:szCs w:val="28"/>
          <w:lang w:eastAsia="en-US"/>
        </w:rPr>
        <w:t xml:space="preserve"> либо через официальный сайт учреждения. После авторизации на </w:t>
      </w:r>
      <w:r w:rsidR="00E32C61">
        <w:rPr>
          <w:rFonts w:ascii="Times New Roman CYR" w:eastAsiaTheme="minorHAnsi" w:hAnsi="Times New Roman CYR" w:cs="Times New Roman CYR"/>
          <w:sz w:val="28"/>
          <w:szCs w:val="28"/>
          <w:lang w:eastAsia="en-US"/>
        </w:rPr>
        <w:t xml:space="preserve">одном из указанных порталов Заявитель автоматически входит </w:t>
      </w:r>
      <w:r w:rsidR="00E32C61" w:rsidRPr="00E32C61">
        <w:rPr>
          <w:rFonts w:ascii="Times New Roman CYR" w:eastAsiaTheme="minorHAnsi" w:hAnsi="Times New Roman CYR" w:cs="Times New Roman CYR"/>
          <w:sz w:val="28"/>
          <w:szCs w:val="28"/>
          <w:lang w:eastAsia="en-US"/>
        </w:rPr>
        <w:t>в Автоматизированную информационно-справочную систему контроля и управления проведением экспертизы (сокращенное наименование АИСС «КУПР-Экспертиза»).</w:t>
      </w:r>
      <w:r w:rsidR="00C4105E">
        <w:rPr>
          <w:rFonts w:ascii="Times New Roman CYR" w:eastAsiaTheme="minorHAnsi" w:hAnsi="Times New Roman CYR" w:cs="Times New Roman CYR"/>
          <w:sz w:val="28"/>
          <w:szCs w:val="28"/>
          <w:lang w:eastAsia="en-US"/>
        </w:rPr>
        <w:t xml:space="preserve"> </w:t>
      </w:r>
    </w:p>
    <w:p w14:paraId="72428BC8" w14:textId="2AAC6A52" w:rsidR="00770096" w:rsidRDefault="00E32C61"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eastAsiaTheme="minorHAnsi" w:hAnsi="Times New Roman CYR" w:cs="Times New Roman CYR"/>
          <w:sz w:val="28"/>
          <w:szCs w:val="28"/>
          <w:lang w:eastAsia="en-US"/>
        </w:rPr>
        <w:t xml:space="preserve">Интерактивное </w:t>
      </w:r>
      <w:r w:rsidR="009A38A2">
        <w:rPr>
          <w:rFonts w:ascii="Times New Roman CYR" w:eastAsiaTheme="minorHAnsi" w:hAnsi="Times New Roman CYR" w:cs="Times New Roman CYR"/>
          <w:sz w:val="28"/>
          <w:szCs w:val="28"/>
          <w:lang w:eastAsia="en-US"/>
        </w:rPr>
        <w:t>за</w:t>
      </w:r>
      <w:r w:rsidR="00C4105E">
        <w:rPr>
          <w:rFonts w:ascii="Times New Roman CYR" w:eastAsiaTheme="minorHAnsi" w:hAnsi="Times New Roman CYR" w:cs="Times New Roman CYR"/>
          <w:sz w:val="28"/>
          <w:szCs w:val="28"/>
          <w:lang w:eastAsia="en-US"/>
        </w:rPr>
        <w:t xml:space="preserve">явление заполняется Заявителем в электронном виде </w:t>
      </w:r>
      <w:r>
        <w:rPr>
          <w:rFonts w:ascii="Times New Roman CYR" w:eastAsiaTheme="minorHAnsi" w:hAnsi="Times New Roman CYR" w:cs="Times New Roman CYR"/>
          <w:sz w:val="28"/>
          <w:szCs w:val="28"/>
          <w:lang w:eastAsia="en-US"/>
        </w:rPr>
        <w:t xml:space="preserve">в личном кабинете Заявителя в </w:t>
      </w:r>
      <w:r w:rsidR="00C4105E" w:rsidRPr="00C4105E">
        <w:rPr>
          <w:rFonts w:ascii="Times New Roman CYR" w:hAnsi="Times New Roman CYR" w:cs="Times New Roman CYR"/>
          <w:kern w:val="28"/>
          <w:sz w:val="28"/>
          <w:szCs w:val="28"/>
        </w:rPr>
        <w:t>АИСС «КУПР-Экспертиза»</w:t>
      </w:r>
      <w:r>
        <w:rPr>
          <w:rFonts w:ascii="Times New Roman CYR" w:hAnsi="Times New Roman CYR" w:cs="Times New Roman CYR"/>
          <w:kern w:val="28"/>
          <w:sz w:val="28"/>
          <w:szCs w:val="28"/>
        </w:rPr>
        <w:t xml:space="preserve"> с учетом требований </w:t>
      </w:r>
      <w:r w:rsidRPr="000E7AB8">
        <w:rPr>
          <w:rFonts w:ascii="Times New Roman CYR" w:hAnsi="Times New Roman CYR" w:cs="Times New Roman CYR"/>
          <w:kern w:val="28"/>
          <w:sz w:val="28"/>
          <w:szCs w:val="28"/>
        </w:rPr>
        <w:t xml:space="preserve">пункта </w:t>
      </w:r>
      <w:r w:rsidR="009A38A2" w:rsidRPr="000E7AB8">
        <w:rPr>
          <w:rFonts w:ascii="Times New Roman CYR" w:hAnsi="Times New Roman CYR" w:cs="Times New Roman CYR"/>
          <w:kern w:val="28"/>
          <w:sz w:val="28"/>
          <w:szCs w:val="28"/>
        </w:rPr>
        <w:t>1</w:t>
      </w:r>
      <w:r w:rsidRPr="000E7AB8">
        <w:rPr>
          <w:rFonts w:ascii="Times New Roman CYR" w:hAnsi="Times New Roman CYR" w:cs="Times New Roman CYR"/>
          <w:kern w:val="28"/>
          <w:sz w:val="28"/>
          <w:szCs w:val="28"/>
        </w:rPr>
        <w:t xml:space="preserve">.1.1. Приложения </w:t>
      </w:r>
      <w:r w:rsidR="009A38A2" w:rsidRPr="000E7AB8">
        <w:rPr>
          <w:rFonts w:ascii="Times New Roman CYR" w:hAnsi="Times New Roman CYR" w:cs="Times New Roman CYR"/>
          <w:kern w:val="28"/>
          <w:sz w:val="28"/>
          <w:szCs w:val="28"/>
        </w:rPr>
        <w:t>1</w:t>
      </w:r>
      <w:r>
        <w:rPr>
          <w:rFonts w:ascii="Times New Roman CYR" w:hAnsi="Times New Roman CYR" w:cs="Times New Roman CYR"/>
          <w:kern w:val="28"/>
          <w:sz w:val="28"/>
          <w:szCs w:val="28"/>
        </w:rPr>
        <w:t xml:space="preserve"> к настоящему Административному регламенту</w:t>
      </w:r>
      <w:r w:rsidR="00770096">
        <w:rPr>
          <w:rFonts w:ascii="Times New Roman CYR" w:hAnsi="Times New Roman CYR" w:cs="Times New Roman CYR"/>
          <w:kern w:val="28"/>
          <w:sz w:val="28"/>
          <w:szCs w:val="28"/>
        </w:rPr>
        <w:t xml:space="preserve"> в соответствии с прилагаемой формой (</w:t>
      </w:r>
      <w:r w:rsidR="000E7AB8" w:rsidRPr="00E670FA">
        <w:rPr>
          <w:rFonts w:ascii="Times New Roman CYR" w:hAnsi="Times New Roman CYR" w:cs="Times New Roman CYR"/>
          <w:kern w:val="28"/>
          <w:sz w:val="28"/>
          <w:szCs w:val="28"/>
          <w:highlight w:val="yellow"/>
        </w:rPr>
        <w:t xml:space="preserve">Приложение </w:t>
      </w:r>
      <w:r w:rsidR="00153396">
        <w:rPr>
          <w:rFonts w:ascii="Times New Roman CYR" w:hAnsi="Times New Roman CYR" w:cs="Times New Roman CYR"/>
          <w:kern w:val="28"/>
          <w:sz w:val="28"/>
          <w:szCs w:val="28"/>
          <w:highlight w:val="yellow"/>
        </w:rPr>
        <w:t xml:space="preserve">№ </w:t>
      </w:r>
      <w:r w:rsidR="004F480F">
        <w:rPr>
          <w:rFonts w:ascii="Times New Roman CYR" w:hAnsi="Times New Roman CYR" w:cs="Times New Roman CYR"/>
          <w:kern w:val="28"/>
          <w:sz w:val="28"/>
          <w:szCs w:val="28"/>
          <w:highlight w:val="yellow"/>
        </w:rPr>
        <w:t>8</w:t>
      </w:r>
      <w:r w:rsidR="00770096" w:rsidRPr="00E670FA">
        <w:rPr>
          <w:rFonts w:ascii="Times New Roman CYR" w:hAnsi="Times New Roman CYR" w:cs="Times New Roman CYR"/>
          <w:kern w:val="28"/>
          <w:sz w:val="28"/>
          <w:szCs w:val="28"/>
          <w:highlight w:val="yellow"/>
        </w:rPr>
        <w:t xml:space="preserve"> к Административному регламенту</w:t>
      </w:r>
      <w:r w:rsidR="00770096">
        <w:rPr>
          <w:rFonts w:ascii="Times New Roman CYR" w:hAnsi="Times New Roman CYR" w:cs="Times New Roman CYR"/>
          <w:kern w:val="28"/>
          <w:sz w:val="28"/>
          <w:szCs w:val="28"/>
        </w:rPr>
        <w:t>).</w:t>
      </w:r>
    </w:p>
    <w:p w14:paraId="6FA958E1" w14:textId="026724F9" w:rsidR="003E653F" w:rsidRDefault="003E653F"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Заявление и документы</w:t>
      </w:r>
      <w:r w:rsidR="00AC28ED">
        <w:rPr>
          <w:rFonts w:ascii="Times New Roman CYR" w:hAnsi="Times New Roman CYR" w:cs="Times New Roman CYR"/>
          <w:kern w:val="28"/>
          <w:sz w:val="28"/>
          <w:szCs w:val="28"/>
        </w:rPr>
        <w:t xml:space="preserve"> представляются</w:t>
      </w:r>
      <w:r>
        <w:rPr>
          <w:rFonts w:ascii="Times New Roman CYR" w:hAnsi="Times New Roman CYR" w:cs="Times New Roman CYR"/>
          <w:kern w:val="28"/>
          <w:sz w:val="28"/>
          <w:szCs w:val="28"/>
        </w:rPr>
        <w:t xml:space="preserve"> в электронной форме в соответствии с требования к формату документов</w:t>
      </w:r>
      <w:r w:rsidR="00BD764B">
        <w:rPr>
          <w:rFonts w:ascii="Times New Roman CYR" w:hAnsi="Times New Roman CYR" w:cs="Times New Roman CYR"/>
          <w:kern w:val="28"/>
          <w:sz w:val="28"/>
          <w:szCs w:val="28"/>
        </w:rPr>
        <w:t xml:space="preserve">, установленными </w:t>
      </w:r>
      <w:r w:rsidR="002D0DA1">
        <w:rPr>
          <w:rFonts w:ascii="Times New Roman CYR" w:hAnsi="Times New Roman CYR" w:cs="Times New Roman CYR"/>
          <w:kern w:val="28"/>
          <w:sz w:val="28"/>
          <w:szCs w:val="28"/>
        </w:rPr>
        <w:t>приказом М</w:t>
      </w:r>
      <w:r w:rsidR="00BD764B">
        <w:rPr>
          <w:rFonts w:ascii="Times New Roman CYR" w:hAnsi="Times New Roman CYR" w:cs="Times New Roman CYR"/>
          <w:kern w:val="28"/>
          <w:sz w:val="28"/>
          <w:szCs w:val="28"/>
        </w:rPr>
        <w:t>инистерств</w:t>
      </w:r>
      <w:r w:rsidR="002D0DA1">
        <w:rPr>
          <w:rFonts w:ascii="Times New Roman CYR" w:hAnsi="Times New Roman CYR" w:cs="Times New Roman CYR"/>
          <w:kern w:val="28"/>
          <w:sz w:val="28"/>
          <w:szCs w:val="28"/>
        </w:rPr>
        <w:t>а</w:t>
      </w:r>
      <w:r w:rsidR="00BD764B">
        <w:rPr>
          <w:rFonts w:ascii="Times New Roman CYR" w:hAnsi="Times New Roman CYR" w:cs="Times New Roman CYR"/>
          <w:kern w:val="28"/>
          <w:sz w:val="28"/>
          <w:szCs w:val="28"/>
        </w:rPr>
        <w:t xml:space="preserve"> строительства и жилищно-коммунального хозяйства Российской Федерации</w:t>
      </w:r>
      <w:r w:rsidR="002D0DA1">
        <w:rPr>
          <w:rFonts w:ascii="Times New Roman CYR" w:hAnsi="Times New Roman CYR" w:cs="Times New Roman CYR"/>
          <w:kern w:val="28"/>
          <w:sz w:val="28"/>
          <w:szCs w:val="28"/>
        </w:rPr>
        <w:t xml:space="preserve"> от 12 мая 2017 года № 783/</w:t>
      </w:r>
      <w:proofErr w:type="spellStart"/>
      <w:proofErr w:type="gramStart"/>
      <w:r w:rsidR="002D0DA1">
        <w:rPr>
          <w:rFonts w:ascii="Times New Roman CYR" w:hAnsi="Times New Roman CYR" w:cs="Times New Roman CYR"/>
          <w:kern w:val="28"/>
          <w:sz w:val="28"/>
          <w:szCs w:val="28"/>
        </w:rPr>
        <w:t>пр</w:t>
      </w:r>
      <w:proofErr w:type="spellEnd"/>
      <w:proofErr w:type="gramEnd"/>
      <w:r w:rsidR="00BD764B">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 xml:space="preserve">и подписываются </w:t>
      </w:r>
      <w:r>
        <w:rPr>
          <w:rFonts w:ascii="Times New Roman CYR" w:hAnsi="Times New Roman CYR" w:cs="Times New Roman CYR"/>
          <w:kern w:val="28"/>
          <w:sz w:val="28"/>
          <w:szCs w:val="28"/>
        </w:rPr>
        <w:lastRenderedPageBreak/>
        <w:t xml:space="preserve">руководителем Заявителя или уполномоченным им лицом с использованием усиленной квалификационной подписи, предусмотренной </w:t>
      </w:r>
      <w:r w:rsidRPr="00770096">
        <w:rPr>
          <w:rFonts w:ascii="Times New Roman CYR" w:hAnsi="Times New Roman CYR" w:cs="Times New Roman CYR"/>
          <w:kern w:val="28"/>
          <w:sz w:val="28"/>
          <w:szCs w:val="28"/>
        </w:rPr>
        <w:t xml:space="preserve">Федеральным законом </w:t>
      </w:r>
      <w:r w:rsidR="00770096" w:rsidRPr="00770096">
        <w:rPr>
          <w:rFonts w:ascii="Times New Roman CYR" w:hAnsi="Times New Roman CYR" w:cs="Times New Roman CYR"/>
          <w:kern w:val="28"/>
          <w:sz w:val="28"/>
          <w:szCs w:val="28"/>
        </w:rPr>
        <w:t xml:space="preserve">от 06 апреля 2011 года № 63-ФЗ </w:t>
      </w:r>
      <w:r w:rsidRPr="00770096">
        <w:rPr>
          <w:rFonts w:ascii="Times New Roman CYR" w:hAnsi="Times New Roman CYR" w:cs="Times New Roman CYR"/>
          <w:kern w:val="28"/>
          <w:sz w:val="28"/>
          <w:szCs w:val="28"/>
        </w:rPr>
        <w:t>«Об электронной подписи».</w:t>
      </w:r>
      <w:r>
        <w:rPr>
          <w:rFonts w:ascii="Times New Roman CYR" w:hAnsi="Times New Roman CYR" w:cs="Times New Roman CYR"/>
          <w:kern w:val="28"/>
          <w:sz w:val="28"/>
          <w:szCs w:val="28"/>
        </w:rPr>
        <w:t xml:space="preserve"> </w:t>
      </w:r>
    </w:p>
    <w:p w14:paraId="5065642A" w14:textId="38787818" w:rsidR="0004570A" w:rsidRDefault="0004570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3C2646">
        <w:rPr>
          <w:rFonts w:ascii="Times New Roman CYR" w:hAnsi="Times New Roman CYR" w:cs="Times New Roman CYR"/>
          <w:kern w:val="28"/>
          <w:sz w:val="28"/>
          <w:szCs w:val="28"/>
        </w:rPr>
        <w:t>2.15.2.</w:t>
      </w:r>
      <w:r>
        <w:rPr>
          <w:rFonts w:ascii="Times New Roman CYR" w:hAnsi="Times New Roman CYR" w:cs="Times New Roman CYR"/>
          <w:kern w:val="28"/>
          <w:sz w:val="28"/>
          <w:szCs w:val="28"/>
        </w:rPr>
        <w:t xml:space="preserve"> </w:t>
      </w:r>
      <w:r w:rsidRPr="0004570A">
        <w:rPr>
          <w:rFonts w:ascii="Times New Roman CYR" w:hAnsi="Times New Roman CYR" w:cs="Times New Roman CYR"/>
          <w:kern w:val="28"/>
          <w:sz w:val="28"/>
          <w:szCs w:val="28"/>
        </w:rPr>
        <w:t xml:space="preserve">Заявлению, поданному в электронной форме, автоматически присваивается регистрационный номер в момент сохранения </w:t>
      </w:r>
      <w:r>
        <w:rPr>
          <w:rFonts w:ascii="Times New Roman CYR" w:hAnsi="Times New Roman CYR" w:cs="Times New Roman CYR"/>
          <w:kern w:val="28"/>
          <w:sz w:val="28"/>
          <w:szCs w:val="28"/>
        </w:rPr>
        <w:t>и отправки его на рассмотрение.</w:t>
      </w:r>
      <w:r w:rsidR="000D16E4">
        <w:rPr>
          <w:rFonts w:ascii="Times New Roman CYR" w:hAnsi="Times New Roman CYR" w:cs="Times New Roman CYR"/>
          <w:kern w:val="28"/>
          <w:sz w:val="28"/>
          <w:szCs w:val="28"/>
        </w:rPr>
        <w:t xml:space="preserve"> При поступлении заявления в АИСС «КУПР-Экспертиза» </w:t>
      </w:r>
      <w:r w:rsidR="006D1312">
        <w:rPr>
          <w:rFonts w:ascii="Times New Roman CYR" w:hAnsi="Times New Roman CYR" w:cs="Times New Roman CYR"/>
          <w:kern w:val="28"/>
          <w:sz w:val="28"/>
          <w:szCs w:val="28"/>
        </w:rPr>
        <w:t xml:space="preserve">на электронную почту отдела приемки документации и выдачи заключений </w:t>
      </w:r>
      <w:r w:rsidR="000D16E4">
        <w:rPr>
          <w:rFonts w:ascii="Times New Roman CYR" w:hAnsi="Times New Roman CYR" w:cs="Times New Roman CYR"/>
          <w:kern w:val="28"/>
          <w:sz w:val="28"/>
          <w:szCs w:val="28"/>
        </w:rPr>
        <w:t xml:space="preserve">поступает уведомление </w:t>
      </w:r>
      <w:r w:rsidR="006D1312">
        <w:rPr>
          <w:rFonts w:ascii="Times New Roman CYR" w:hAnsi="Times New Roman CYR" w:cs="Times New Roman CYR"/>
          <w:kern w:val="28"/>
          <w:sz w:val="28"/>
          <w:szCs w:val="28"/>
        </w:rPr>
        <w:t>о его поступлении.</w:t>
      </w:r>
    </w:p>
    <w:p w14:paraId="526B9933" w14:textId="77777777" w:rsidR="003D77F4" w:rsidRDefault="0004570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3C2646">
        <w:rPr>
          <w:rFonts w:ascii="Times New Roman CYR" w:hAnsi="Times New Roman CYR" w:cs="Times New Roman CYR"/>
          <w:kern w:val="28"/>
          <w:sz w:val="28"/>
          <w:szCs w:val="28"/>
        </w:rPr>
        <w:t>2.15.3.</w:t>
      </w:r>
      <w:r>
        <w:rPr>
          <w:rFonts w:ascii="Times New Roman CYR" w:hAnsi="Times New Roman CYR" w:cs="Times New Roman CYR"/>
          <w:kern w:val="28"/>
          <w:sz w:val="28"/>
          <w:szCs w:val="28"/>
        </w:rPr>
        <w:t xml:space="preserve"> </w:t>
      </w:r>
      <w:proofErr w:type="gramStart"/>
      <w:r>
        <w:rPr>
          <w:rFonts w:ascii="Times New Roman CYR" w:hAnsi="Times New Roman CYR" w:cs="Times New Roman CYR"/>
          <w:kern w:val="28"/>
          <w:sz w:val="28"/>
          <w:szCs w:val="28"/>
        </w:rPr>
        <w:t xml:space="preserve">После поступления </w:t>
      </w:r>
      <w:r w:rsidR="004B23AE">
        <w:rPr>
          <w:rFonts w:ascii="Times New Roman CYR" w:hAnsi="Times New Roman CYR" w:cs="Times New Roman CYR"/>
          <w:kern w:val="28"/>
          <w:sz w:val="28"/>
          <w:szCs w:val="28"/>
        </w:rPr>
        <w:t>уведомления</w:t>
      </w:r>
      <w:r w:rsidR="00C663FD">
        <w:rPr>
          <w:rFonts w:ascii="Times New Roman CYR" w:hAnsi="Times New Roman CYR" w:cs="Times New Roman CYR"/>
          <w:kern w:val="28"/>
          <w:sz w:val="28"/>
          <w:szCs w:val="28"/>
        </w:rPr>
        <w:t xml:space="preserve">, указанного в подпункте 2.15.2 настоящего Административного регламента, </w:t>
      </w:r>
      <w:r w:rsidR="004B23AE">
        <w:rPr>
          <w:rFonts w:ascii="Times New Roman CYR" w:hAnsi="Times New Roman CYR" w:cs="Times New Roman CYR"/>
          <w:kern w:val="28"/>
          <w:sz w:val="28"/>
          <w:szCs w:val="28"/>
        </w:rPr>
        <w:t>с</w:t>
      </w:r>
      <w:r w:rsidR="00427545" w:rsidRPr="00482587">
        <w:rPr>
          <w:rFonts w:ascii="Times New Roman CYR" w:hAnsi="Times New Roman CYR" w:cs="Times New Roman CYR"/>
          <w:kern w:val="28"/>
          <w:sz w:val="28"/>
          <w:szCs w:val="28"/>
        </w:rPr>
        <w:t xml:space="preserve">пециалист </w:t>
      </w:r>
      <w:r w:rsidR="004B23AE">
        <w:rPr>
          <w:rFonts w:ascii="Times New Roman CYR" w:hAnsi="Times New Roman CYR" w:cs="Times New Roman CYR"/>
          <w:kern w:val="28"/>
          <w:sz w:val="28"/>
          <w:szCs w:val="28"/>
        </w:rPr>
        <w:t>отдела приемки документов и выдачи заключений</w:t>
      </w:r>
      <w:r w:rsidR="00427545" w:rsidRPr="00482587">
        <w:rPr>
          <w:rFonts w:ascii="Times New Roman CYR" w:hAnsi="Times New Roman CYR" w:cs="Times New Roman CYR"/>
          <w:kern w:val="28"/>
          <w:sz w:val="28"/>
          <w:szCs w:val="28"/>
        </w:rPr>
        <w:t>, принимающий заявление и документы</w:t>
      </w:r>
      <w:r w:rsidR="004B23AE">
        <w:rPr>
          <w:rFonts w:ascii="Times New Roman CYR" w:hAnsi="Times New Roman CYR" w:cs="Times New Roman CYR"/>
          <w:kern w:val="28"/>
          <w:sz w:val="28"/>
          <w:szCs w:val="28"/>
        </w:rPr>
        <w:t xml:space="preserve"> в электронном виде,</w:t>
      </w:r>
      <w:r w:rsidR="00427545" w:rsidRPr="00482587">
        <w:rPr>
          <w:rFonts w:ascii="Times New Roman CYR" w:hAnsi="Times New Roman CYR" w:cs="Times New Roman CYR"/>
          <w:kern w:val="28"/>
          <w:sz w:val="28"/>
          <w:szCs w:val="28"/>
        </w:rPr>
        <w:t xml:space="preserve"> заходит </w:t>
      </w:r>
      <w:r w:rsidR="007C4E0E">
        <w:rPr>
          <w:rFonts w:ascii="Times New Roman CYR" w:hAnsi="Times New Roman CYR" w:cs="Times New Roman CYR"/>
          <w:kern w:val="28"/>
          <w:sz w:val="28"/>
          <w:szCs w:val="28"/>
        </w:rPr>
        <w:t xml:space="preserve">в </w:t>
      </w:r>
      <w:r w:rsidR="007C4E0E" w:rsidRPr="007C4E0E">
        <w:rPr>
          <w:rFonts w:ascii="Times New Roman CYR" w:hAnsi="Times New Roman CYR" w:cs="Times New Roman CYR"/>
          <w:kern w:val="28"/>
          <w:sz w:val="28"/>
          <w:szCs w:val="28"/>
        </w:rPr>
        <w:t xml:space="preserve">АИСС «КУПР-Экспертиза» </w:t>
      </w:r>
      <w:r w:rsidR="00427545" w:rsidRPr="00482587">
        <w:rPr>
          <w:rFonts w:ascii="Times New Roman CYR" w:hAnsi="Times New Roman CYR" w:cs="Times New Roman CYR"/>
          <w:kern w:val="28"/>
          <w:sz w:val="28"/>
          <w:szCs w:val="28"/>
        </w:rPr>
        <w:t xml:space="preserve">путем авторизации </w:t>
      </w:r>
      <w:r w:rsidR="007C4E0E">
        <w:rPr>
          <w:rFonts w:ascii="Times New Roman CYR" w:hAnsi="Times New Roman CYR" w:cs="Times New Roman CYR"/>
          <w:kern w:val="28"/>
          <w:sz w:val="28"/>
          <w:szCs w:val="28"/>
        </w:rPr>
        <w:t xml:space="preserve">и </w:t>
      </w:r>
      <w:r w:rsidR="00427545" w:rsidRPr="00482587">
        <w:rPr>
          <w:rFonts w:ascii="Times New Roman CYR" w:hAnsi="Times New Roman CYR" w:cs="Times New Roman CYR"/>
          <w:kern w:val="28"/>
          <w:sz w:val="28"/>
          <w:szCs w:val="28"/>
        </w:rPr>
        <w:t xml:space="preserve">открывает </w:t>
      </w:r>
      <w:r w:rsidR="007C4E0E">
        <w:rPr>
          <w:rFonts w:ascii="Times New Roman CYR" w:hAnsi="Times New Roman CYR" w:cs="Times New Roman CYR"/>
          <w:kern w:val="28"/>
          <w:sz w:val="28"/>
          <w:szCs w:val="28"/>
        </w:rPr>
        <w:t xml:space="preserve">заявление, поданное в электронном виде, </w:t>
      </w:r>
      <w:r w:rsidR="00C01372">
        <w:rPr>
          <w:rFonts w:ascii="Times New Roman CYR" w:hAnsi="Times New Roman CYR" w:cs="Times New Roman CYR"/>
          <w:kern w:val="28"/>
          <w:sz w:val="28"/>
          <w:szCs w:val="28"/>
        </w:rPr>
        <w:t xml:space="preserve">и осуществляет его выгрузку </w:t>
      </w:r>
      <w:r w:rsidR="003D77F4">
        <w:rPr>
          <w:rFonts w:ascii="Times New Roman CYR" w:hAnsi="Times New Roman CYR" w:cs="Times New Roman CYR"/>
          <w:kern w:val="28"/>
          <w:sz w:val="28"/>
          <w:szCs w:val="28"/>
        </w:rPr>
        <w:t>в электронный журнал, ведущийся в учреждение, с указанием автоматически присвоенного номера при подаче заявления и наименования объекта.</w:t>
      </w:r>
      <w:proofErr w:type="gramEnd"/>
    </w:p>
    <w:p w14:paraId="569AAD1C" w14:textId="3D32E8A3" w:rsidR="00427545" w:rsidRPr="00482587" w:rsidRDefault="003D77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2.15.4. После</w:t>
      </w:r>
      <w:r w:rsidR="007C4E0E">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 xml:space="preserve">выгрузки заявления уполномоченный специалист отдела приемки документов и выдачи заключений </w:t>
      </w:r>
      <w:r w:rsidR="007C4E0E">
        <w:rPr>
          <w:rFonts w:ascii="Times New Roman CYR" w:hAnsi="Times New Roman CYR" w:cs="Times New Roman CYR"/>
          <w:kern w:val="28"/>
          <w:sz w:val="28"/>
          <w:szCs w:val="28"/>
        </w:rPr>
        <w:t xml:space="preserve"> проверяет</w:t>
      </w:r>
      <w:r w:rsidR="00427545" w:rsidRPr="00482587">
        <w:rPr>
          <w:rFonts w:ascii="Times New Roman CYR" w:hAnsi="Times New Roman CYR" w:cs="Times New Roman CYR"/>
          <w:kern w:val="28"/>
          <w:sz w:val="28"/>
          <w:szCs w:val="28"/>
        </w:rPr>
        <w:t>:</w:t>
      </w:r>
    </w:p>
    <w:p w14:paraId="06F00010" w14:textId="6C295320" w:rsidR="00427545" w:rsidRDefault="007C4E0E" w:rsidP="007C4E0E">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а) </w:t>
      </w:r>
      <w:r w:rsidR="00427545" w:rsidRPr="00872936">
        <w:rPr>
          <w:rFonts w:ascii="Times New Roman CYR" w:hAnsi="Times New Roman CYR" w:cs="Times New Roman CYR"/>
          <w:kern w:val="28"/>
          <w:sz w:val="28"/>
          <w:szCs w:val="28"/>
        </w:rPr>
        <w:t xml:space="preserve">правильность заполнения электронного заявления, а также полноту </w:t>
      </w:r>
      <w:r>
        <w:rPr>
          <w:rFonts w:ascii="Times New Roman CYR" w:hAnsi="Times New Roman CYR" w:cs="Times New Roman CYR"/>
          <w:kern w:val="28"/>
          <w:sz w:val="28"/>
          <w:szCs w:val="28"/>
        </w:rPr>
        <w:t>содержащихся в нем сведений установленным законодательством требованиям</w:t>
      </w:r>
      <w:r w:rsidR="00427545" w:rsidRPr="00872936">
        <w:rPr>
          <w:rFonts w:ascii="Times New Roman CYR" w:hAnsi="Times New Roman CYR" w:cs="Times New Roman CYR"/>
          <w:kern w:val="28"/>
          <w:sz w:val="28"/>
          <w:szCs w:val="28"/>
        </w:rPr>
        <w:t>;</w:t>
      </w:r>
    </w:p>
    <w:p w14:paraId="7D613264" w14:textId="77777777" w:rsidR="00AC28ED" w:rsidRDefault="00AC28ED" w:rsidP="007C4E0E">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б) соответствие заявления и прилагаемых к нему документов требованиям к формату документов, прилагаемых в электронной форме, наличие;</w:t>
      </w:r>
    </w:p>
    <w:p w14:paraId="0804E405" w14:textId="7C7FDA8A" w:rsidR="00AC28ED" w:rsidRPr="00AC28ED" w:rsidRDefault="00AC28ED" w:rsidP="00AC28ED">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в) подписание заявления и документов усиленной квалифицированной подписью руководителя Заявителя или уполномоченного им лица; </w:t>
      </w:r>
      <w:r w:rsidRPr="00AC28ED">
        <w:rPr>
          <w:rFonts w:ascii="Times New Roman CYR" w:hAnsi="Times New Roman CYR" w:cs="Times New Roman CYR"/>
          <w:kern w:val="28"/>
          <w:sz w:val="28"/>
          <w:szCs w:val="28"/>
        </w:rPr>
        <w:t xml:space="preserve"> </w:t>
      </w:r>
    </w:p>
    <w:p w14:paraId="403F2713" w14:textId="3DFFF1B3" w:rsidR="00872936" w:rsidRPr="00872936" w:rsidRDefault="00AC28ED" w:rsidP="007C4E0E">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г</w:t>
      </w:r>
      <w:r w:rsidR="007C4E0E">
        <w:rPr>
          <w:rFonts w:ascii="Times New Roman CYR" w:hAnsi="Times New Roman CYR" w:cs="Times New Roman CYR"/>
          <w:kern w:val="28"/>
          <w:sz w:val="28"/>
          <w:szCs w:val="28"/>
        </w:rPr>
        <w:t>) п</w:t>
      </w:r>
      <w:r w:rsidR="00427545" w:rsidRPr="00872936">
        <w:rPr>
          <w:rFonts w:ascii="Times New Roman CYR" w:hAnsi="Times New Roman CYR" w:cs="Times New Roman CYR"/>
          <w:kern w:val="28"/>
          <w:sz w:val="28"/>
          <w:szCs w:val="28"/>
        </w:rPr>
        <w:t xml:space="preserve">роводит первичную проверку </w:t>
      </w:r>
      <w:r w:rsidR="007C4E0E">
        <w:rPr>
          <w:rFonts w:ascii="Times New Roman CYR" w:hAnsi="Times New Roman CYR" w:cs="Times New Roman CYR"/>
          <w:kern w:val="28"/>
          <w:sz w:val="28"/>
          <w:szCs w:val="28"/>
        </w:rPr>
        <w:t>прилагаемых к заявлению</w:t>
      </w:r>
      <w:r w:rsidR="00872936" w:rsidRPr="00872936">
        <w:rPr>
          <w:rFonts w:ascii="Times New Roman CYR" w:hAnsi="Times New Roman CYR" w:cs="Times New Roman CYR"/>
          <w:kern w:val="28"/>
          <w:sz w:val="28"/>
          <w:szCs w:val="28"/>
        </w:rPr>
        <w:t xml:space="preserve"> электронных доку</w:t>
      </w:r>
      <w:r w:rsidR="00427545" w:rsidRPr="00872936">
        <w:rPr>
          <w:rFonts w:ascii="Times New Roman CYR" w:hAnsi="Times New Roman CYR" w:cs="Times New Roman CYR"/>
          <w:kern w:val="28"/>
          <w:sz w:val="28"/>
          <w:szCs w:val="28"/>
        </w:rPr>
        <w:t>ментов на предмет соответствия их установленным законодательством требований, а именно:</w:t>
      </w:r>
    </w:p>
    <w:p w14:paraId="51CAE5C2" w14:textId="635AAD9E" w:rsidR="00872936" w:rsidRPr="007C4E0E" w:rsidRDefault="00427545" w:rsidP="007C4E0E">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7C4E0E">
        <w:rPr>
          <w:rFonts w:ascii="Times New Roman CYR" w:hAnsi="Times New Roman CYR" w:cs="Times New Roman CYR"/>
          <w:kern w:val="28"/>
          <w:sz w:val="28"/>
          <w:szCs w:val="28"/>
        </w:rPr>
        <w:t xml:space="preserve">наличие документов, необходимых для предоставления </w:t>
      </w:r>
      <w:r w:rsidR="002347D2" w:rsidRPr="007C4E0E">
        <w:rPr>
          <w:rFonts w:ascii="Times New Roman CYR" w:hAnsi="Times New Roman CYR" w:cs="Times New Roman CYR"/>
          <w:kern w:val="28"/>
          <w:sz w:val="28"/>
          <w:szCs w:val="28"/>
        </w:rPr>
        <w:t xml:space="preserve">государственной </w:t>
      </w:r>
      <w:r w:rsidRPr="007C4E0E">
        <w:rPr>
          <w:rFonts w:ascii="Times New Roman CYR" w:hAnsi="Times New Roman CYR" w:cs="Times New Roman CYR"/>
          <w:kern w:val="28"/>
          <w:sz w:val="28"/>
          <w:szCs w:val="28"/>
        </w:rPr>
        <w:t>услуги</w:t>
      </w:r>
      <w:r w:rsidR="007C4E0E" w:rsidRPr="007C4E0E">
        <w:t xml:space="preserve"> </w:t>
      </w:r>
      <w:r w:rsidR="007C4E0E">
        <w:t>(</w:t>
      </w:r>
      <w:r w:rsidR="007C4E0E" w:rsidRPr="007C4E0E">
        <w:rPr>
          <w:rFonts w:ascii="Times New Roman CYR" w:hAnsi="Times New Roman CYR" w:cs="Times New Roman CYR"/>
          <w:kern w:val="28"/>
          <w:sz w:val="28"/>
          <w:szCs w:val="28"/>
        </w:rPr>
        <w:t>комплектность)</w:t>
      </w:r>
      <w:r w:rsidRPr="007C4E0E">
        <w:rPr>
          <w:rFonts w:ascii="Times New Roman CYR" w:hAnsi="Times New Roman CYR" w:cs="Times New Roman CYR"/>
          <w:kern w:val="28"/>
          <w:sz w:val="28"/>
          <w:szCs w:val="28"/>
        </w:rPr>
        <w:t>;</w:t>
      </w:r>
    </w:p>
    <w:p w14:paraId="6FDD25DB" w14:textId="77777777" w:rsidR="00427545" w:rsidRPr="007C4E0E" w:rsidRDefault="00427545" w:rsidP="007C4E0E">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7C4E0E">
        <w:rPr>
          <w:rFonts w:ascii="Times New Roman CYR" w:hAnsi="Times New Roman CYR" w:cs="Times New Roman CYR"/>
          <w:kern w:val="28"/>
          <w:sz w:val="28"/>
          <w:szCs w:val="28"/>
        </w:rPr>
        <w:t>актуальность представленных документов в со</w:t>
      </w:r>
      <w:r w:rsidR="00872936" w:rsidRPr="007C4E0E">
        <w:rPr>
          <w:rFonts w:ascii="Times New Roman CYR" w:hAnsi="Times New Roman CYR" w:cs="Times New Roman CYR"/>
          <w:kern w:val="28"/>
          <w:sz w:val="28"/>
          <w:szCs w:val="28"/>
        </w:rPr>
        <w:t>ответствии с требова</w:t>
      </w:r>
      <w:r w:rsidRPr="007C4E0E">
        <w:rPr>
          <w:rFonts w:ascii="Times New Roman CYR" w:hAnsi="Times New Roman CYR" w:cs="Times New Roman CYR"/>
          <w:kern w:val="28"/>
          <w:sz w:val="28"/>
          <w:szCs w:val="28"/>
        </w:rPr>
        <w:t>ниями к срокам их действия;</w:t>
      </w:r>
    </w:p>
    <w:p w14:paraId="12022F5C" w14:textId="4E1AAA28" w:rsidR="00872936" w:rsidRDefault="00AC28ED" w:rsidP="008F61B0">
      <w:pPr>
        <w:pStyle w:val="ab"/>
        <w:widowControl w:val="0"/>
        <w:autoSpaceDE w:val="0"/>
        <w:autoSpaceDN w:val="0"/>
        <w:adjustRightInd w:val="0"/>
        <w:spacing w:after="0" w:line="360" w:lineRule="atLeast"/>
        <w:ind w:left="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д</w:t>
      </w:r>
      <w:r w:rsidR="008F61B0">
        <w:rPr>
          <w:rFonts w:ascii="Times New Roman CYR" w:hAnsi="Times New Roman CYR" w:cs="Times New Roman CYR"/>
          <w:kern w:val="28"/>
          <w:sz w:val="28"/>
          <w:szCs w:val="28"/>
        </w:rPr>
        <w:t>) п</w:t>
      </w:r>
      <w:r w:rsidR="00427545" w:rsidRPr="00872936">
        <w:rPr>
          <w:rFonts w:ascii="Times New Roman CYR" w:hAnsi="Times New Roman CYR" w:cs="Times New Roman CYR"/>
          <w:kern w:val="28"/>
          <w:sz w:val="28"/>
          <w:szCs w:val="28"/>
        </w:rPr>
        <w:t>роверяет соблюдение следующих требований:</w:t>
      </w:r>
    </w:p>
    <w:p w14:paraId="78DF8601" w14:textId="77777777" w:rsidR="00427545" w:rsidRPr="00872936" w:rsidRDefault="00427545" w:rsidP="008F61B0">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872936">
        <w:rPr>
          <w:rFonts w:ascii="Times New Roman CYR" w:hAnsi="Times New Roman CYR" w:cs="Times New Roman CYR"/>
          <w:kern w:val="28"/>
          <w:sz w:val="28"/>
          <w:szCs w:val="28"/>
        </w:rPr>
        <w:t>наличие четкого изображения сканированных документов;</w:t>
      </w:r>
    </w:p>
    <w:p w14:paraId="3224CD4C" w14:textId="77777777" w:rsidR="00427545" w:rsidRDefault="00427545" w:rsidP="008F61B0">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872936">
        <w:rPr>
          <w:rFonts w:ascii="Times New Roman CYR" w:hAnsi="Times New Roman CYR" w:cs="Times New Roman CYR"/>
          <w:kern w:val="28"/>
          <w:sz w:val="28"/>
          <w:szCs w:val="28"/>
        </w:rPr>
        <w:t>соответствие сведений, содержащ</w:t>
      </w:r>
      <w:r w:rsidR="00872936">
        <w:rPr>
          <w:rFonts w:ascii="Times New Roman CYR" w:hAnsi="Times New Roman CYR" w:cs="Times New Roman CYR"/>
          <w:kern w:val="28"/>
          <w:sz w:val="28"/>
          <w:szCs w:val="28"/>
        </w:rPr>
        <w:t>ихся в заявлении, сведениям, со</w:t>
      </w:r>
      <w:r w:rsidRPr="00872936">
        <w:rPr>
          <w:rFonts w:ascii="Times New Roman CYR" w:hAnsi="Times New Roman CYR" w:cs="Times New Roman CYR"/>
          <w:kern w:val="28"/>
          <w:sz w:val="28"/>
          <w:szCs w:val="28"/>
        </w:rPr>
        <w:t>держащимся в представленных заявителем документах;</w:t>
      </w:r>
    </w:p>
    <w:p w14:paraId="5F99732F" w14:textId="75AD6761" w:rsidR="00EF7362" w:rsidRDefault="008F61B0"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2.15.</w:t>
      </w:r>
      <w:r w:rsidR="003D77F4">
        <w:rPr>
          <w:rFonts w:ascii="Times New Roman CYR" w:hAnsi="Times New Roman CYR" w:cs="Times New Roman CYR"/>
          <w:kern w:val="28"/>
          <w:sz w:val="28"/>
          <w:szCs w:val="28"/>
        </w:rPr>
        <w:t>5</w:t>
      </w:r>
      <w:r>
        <w:rPr>
          <w:rFonts w:ascii="Times New Roman CYR" w:hAnsi="Times New Roman CYR" w:cs="Times New Roman CYR"/>
          <w:kern w:val="28"/>
          <w:sz w:val="28"/>
          <w:szCs w:val="28"/>
        </w:rPr>
        <w:t xml:space="preserve">. После установления соответствия </w:t>
      </w:r>
      <w:r w:rsidR="009A38A2">
        <w:rPr>
          <w:rFonts w:ascii="Times New Roman CYR" w:hAnsi="Times New Roman CYR" w:cs="Times New Roman CYR"/>
          <w:kern w:val="28"/>
          <w:sz w:val="28"/>
          <w:szCs w:val="28"/>
        </w:rPr>
        <w:t>за</w:t>
      </w:r>
      <w:r>
        <w:rPr>
          <w:rFonts w:ascii="Times New Roman CYR" w:hAnsi="Times New Roman CYR" w:cs="Times New Roman CYR"/>
          <w:kern w:val="28"/>
          <w:sz w:val="28"/>
          <w:szCs w:val="28"/>
        </w:rPr>
        <w:t>явления и прилагаемых к нему документов</w:t>
      </w:r>
      <w:r w:rsidR="00B4667D">
        <w:rPr>
          <w:rFonts w:ascii="Times New Roman CYR" w:hAnsi="Times New Roman CYR" w:cs="Times New Roman CYR"/>
          <w:kern w:val="28"/>
          <w:sz w:val="28"/>
          <w:szCs w:val="28"/>
        </w:rPr>
        <w:t>,</w:t>
      </w:r>
      <w:r>
        <w:rPr>
          <w:rFonts w:ascii="Times New Roman CYR" w:hAnsi="Times New Roman CYR" w:cs="Times New Roman CYR"/>
          <w:kern w:val="28"/>
          <w:sz w:val="28"/>
          <w:szCs w:val="28"/>
        </w:rPr>
        <w:t xml:space="preserve"> </w:t>
      </w:r>
      <w:r w:rsidR="00B4667D" w:rsidRPr="00B4667D">
        <w:rPr>
          <w:rFonts w:ascii="Times New Roman CYR" w:hAnsi="Times New Roman CYR" w:cs="Times New Roman CYR"/>
          <w:kern w:val="28"/>
          <w:sz w:val="28"/>
          <w:szCs w:val="28"/>
        </w:rPr>
        <w:t>представленных для проведения государственной экспертизы</w:t>
      </w:r>
      <w:r w:rsidR="00B4667D">
        <w:rPr>
          <w:rFonts w:ascii="Times New Roman CYR" w:hAnsi="Times New Roman CYR" w:cs="Times New Roman CYR"/>
          <w:kern w:val="28"/>
          <w:sz w:val="28"/>
          <w:szCs w:val="28"/>
        </w:rPr>
        <w:t>,</w:t>
      </w:r>
      <w:r w:rsidR="00B4667D" w:rsidRPr="00B4667D">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 xml:space="preserve">установленным законодательством требованиям </w:t>
      </w:r>
      <w:r w:rsidRPr="008F61B0">
        <w:rPr>
          <w:rFonts w:ascii="Times New Roman CYR" w:hAnsi="Times New Roman CYR" w:cs="Times New Roman CYR"/>
          <w:kern w:val="28"/>
          <w:sz w:val="28"/>
          <w:szCs w:val="28"/>
        </w:rPr>
        <w:t xml:space="preserve">специалист </w:t>
      </w:r>
      <w:r w:rsidRPr="008F61B0">
        <w:rPr>
          <w:rFonts w:ascii="Times New Roman CYR" w:hAnsi="Times New Roman CYR" w:cs="Times New Roman CYR"/>
          <w:kern w:val="28"/>
          <w:sz w:val="28"/>
          <w:szCs w:val="28"/>
        </w:rPr>
        <w:lastRenderedPageBreak/>
        <w:t>отдела приемки документации и выдачи заключений</w:t>
      </w:r>
      <w:r>
        <w:rPr>
          <w:rFonts w:ascii="Times New Roman CYR" w:hAnsi="Times New Roman CYR" w:cs="Times New Roman CYR"/>
          <w:kern w:val="28"/>
          <w:sz w:val="28"/>
          <w:szCs w:val="28"/>
        </w:rPr>
        <w:t xml:space="preserve"> вносит сведения о поступившем объекте в журнал учета документов, представленных на рассмотрение, который ведется в электронном виде и на бумажном носителе. При этом </w:t>
      </w:r>
      <w:r w:rsidR="009A38A2">
        <w:rPr>
          <w:rFonts w:ascii="Times New Roman CYR" w:hAnsi="Times New Roman CYR" w:cs="Times New Roman CYR"/>
          <w:kern w:val="28"/>
          <w:sz w:val="28"/>
          <w:szCs w:val="28"/>
        </w:rPr>
        <w:t>з</w:t>
      </w:r>
      <w:r>
        <w:rPr>
          <w:rFonts w:ascii="Times New Roman CYR" w:hAnsi="Times New Roman CYR" w:cs="Times New Roman CYR"/>
          <w:kern w:val="28"/>
          <w:sz w:val="28"/>
          <w:szCs w:val="28"/>
        </w:rPr>
        <w:t>аявлению присваивается порядковый номер соответствующий уче</w:t>
      </w:r>
      <w:r w:rsidR="00C663FD">
        <w:rPr>
          <w:rFonts w:ascii="Times New Roman CYR" w:hAnsi="Times New Roman CYR" w:cs="Times New Roman CYR"/>
          <w:kern w:val="28"/>
          <w:sz w:val="28"/>
          <w:szCs w:val="28"/>
        </w:rPr>
        <w:t xml:space="preserve">тной записи в указанном журнале и </w:t>
      </w:r>
      <w:r w:rsidR="00427545" w:rsidRPr="00482587">
        <w:rPr>
          <w:rFonts w:ascii="Times New Roman CYR" w:hAnsi="Times New Roman CYR" w:cs="Times New Roman CYR"/>
          <w:kern w:val="28"/>
          <w:sz w:val="28"/>
          <w:szCs w:val="28"/>
        </w:rPr>
        <w:t>заявителю</w:t>
      </w:r>
      <w:r w:rsidR="00C663FD">
        <w:rPr>
          <w:rFonts w:ascii="Times New Roman CYR" w:hAnsi="Times New Roman CYR" w:cs="Times New Roman CYR"/>
          <w:kern w:val="28"/>
          <w:sz w:val="28"/>
          <w:szCs w:val="28"/>
        </w:rPr>
        <w:t xml:space="preserve"> направляется</w:t>
      </w:r>
      <w:r w:rsidR="00427545" w:rsidRPr="00482587">
        <w:rPr>
          <w:rFonts w:ascii="Times New Roman CYR" w:hAnsi="Times New Roman CYR" w:cs="Times New Roman CYR"/>
          <w:kern w:val="28"/>
          <w:sz w:val="28"/>
          <w:szCs w:val="28"/>
        </w:rPr>
        <w:t xml:space="preserve"> уведомление о статусе, присвоенном заяв</w:t>
      </w:r>
      <w:r w:rsidR="00C663FD">
        <w:rPr>
          <w:rFonts w:ascii="Times New Roman CYR" w:hAnsi="Times New Roman CYR" w:cs="Times New Roman CYR"/>
          <w:kern w:val="28"/>
          <w:sz w:val="28"/>
          <w:szCs w:val="28"/>
        </w:rPr>
        <w:t>лению</w:t>
      </w:r>
      <w:r w:rsidR="00427545" w:rsidRPr="00482587">
        <w:rPr>
          <w:rFonts w:ascii="Times New Roman CYR" w:hAnsi="Times New Roman CYR" w:cs="Times New Roman CYR"/>
          <w:kern w:val="28"/>
          <w:sz w:val="28"/>
          <w:szCs w:val="28"/>
        </w:rPr>
        <w:t>, путем заполнения в информационной системе интерактивных полей.</w:t>
      </w:r>
    </w:p>
    <w:p w14:paraId="6766513C" w14:textId="34983871" w:rsidR="00427545" w:rsidRPr="00482587" w:rsidRDefault="00EF7362"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2.15.</w:t>
      </w:r>
      <w:r w:rsidR="003D77F4">
        <w:rPr>
          <w:rFonts w:ascii="Times New Roman CYR" w:hAnsi="Times New Roman CYR" w:cs="Times New Roman CYR"/>
          <w:kern w:val="28"/>
          <w:sz w:val="28"/>
          <w:szCs w:val="28"/>
        </w:rPr>
        <w:t>6</w:t>
      </w:r>
      <w:r>
        <w:rPr>
          <w:rFonts w:ascii="Times New Roman CYR" w:hAnsi="Times New Roman CYR" w:cs="Times New Roman CYR"/>
          <w:kern w:val="28"/>
          <w:sz w:val="28"/>
          <w:szCs w:val="28"/>
        </w:rPr>
        <w:t>.</w:t>
      </w:r>
      <w:r w:rsidRPr="00EF7362">
        <w:rPr>
          <w:rFonts w:ascii="Times New Roman CYR" w:hAnsi="Times New Roman CYR" w:cs="Times New Roman CYR"/>
          <w:kern w:val="28"/>
          <w:sz w:val="28"/>
          <w:szCs w:val="28"/>
        </w:rPr>
        <w:tab/>
        <w:t xml:space="preserve">Заявление о предоставлении Услуги, поданное </w:t>
      </w:r>
      <w:r>
        <w:rPr>
          <w:rFonts w:ascii="Times New Roman CYR" w:hAnsi="Times New Roman CYR" w:cs="Times New Roman CYR"/>
          <w:kern w:val="28"/>
          <w:sz w:val="28"/>
          <w:szCs w:val="28"/>
        </w:rPr>
        <w:t>через личный кабинет Заявителя</w:t>
      </w:r>
      <w:r w:rsidRPr="00EF7362">
        <w:rPr>
          <w:rFonts w:ascii="Times New Roman CYR" w:hAnsi="Times New Roman CYR" w:cs="Times New Roman CYR"/>
          <w:kern w:val="28"/>
          <w:sz w:val="28"/>
          <w:szCs w:val="28"/>
        </w:rPr>
        <w:t xml:space="preserve"> до 16:00 рабочего дня, регистрируется в</w:t>
      </w:r>
      <w:r>
        <w:rPr>
          <w:rFonts w:ascii="Times New Roman CYR" w:hAnsi="Times New Roman CYR" w:cs="Times New Roman CYR"/>
          <w:kern w:val="28"/>
          <w:sz w:val="28"/>
          <w:szCs w:val="28"/>
        </w:rPr>
        <w:t xml:space="preserve"> учреждение </w:t>
      </w:r>
      <w:r w:rsidRPr="00EF7362">
        <w:rPr>
          <w:rFonts w:ascii="Times New Roman CYR" w:hAnsi="Times New Roman CYR" w:cs="Times New Roman CYR"/>
          <w:kern w:val="28"/>
          <w:sz w:val="28"/>
          <w:szCs w:val="28"/>
        </w:rPr>
        <w:t xml:space="preserve">в день его подачи. Заявление, поданное после 16:00 рабочего дня либо в нерабочий день, регистрируется в </w:t>
      </w:r>
      <w:r>
        <w:rPr>
          <w:rFonts w:ascii="Times New Roman CYR" w:hAnsi="Times New Roman CYR" w:cs="Times New Roman CYR"/>
          <w:kern w:val="28"/>
          <w:sz w:val="28"/>
          <w:szCs w:val="28"/>
        </w:rPr>
        <w:t>учреждение</w:t>
      </w:r>
      <w:r w:rsidRPr="00EF7362">
        <w:rPr>
          <w:rFonts w:ascii="Times New Roman CYR" w:hAnsi="Times New Roman CYR" w:cs="Times New Roman CYR"/>
          <w:kern w:val="28"/>
          <w:sz w:val="28"/>
          <w:szCs w:val="28"/>
        </w:rPr>
        <w:t xml:space="preserve"> на следующий рабочий день.</w:t>
      </w:r>
    </w:p>
    <w:p w14:paraId="45F78A6F" w14:textId="5392B343" w:rsidR="00265645" w:rsidRDefault="00427545"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B4667D">
        <w:rPr>
          <w:rFonts w:ascii="Times New Roman CYR" w:hAnsi="Times New Roman CYR" w:cs="Times New Roman CYR"/>
          <w:kern w:val="28"/>
          <w:sz w:val="28"/>
          <w:szCs w:val="28"/>
        </w:rPr>
        <w:t>2.1</w:t>
      </w:r>
      <w:r w:rsidR="008238CD" w:rsidRPr="00B4667D">
        <w:rPr>
          <w:rFonts w:ascii="Times New Roman CYR" w:hAnsi="Times New Roman CYR" w:cs="Times New Roman CYR"/>
          <w:kern w:val="28"/>
          <w:sz w:val="28"/>
          <w:szCs w:val="28"/>
        </w:rPr>
        <w:t>5</w:t>
      </w:r>
      <w:r w:rsidRPr="00B4667D">
        <w:rPr>
          <w:rFonts w:ascii="Times New Roman CYR" w:hAnsi="Times New Roman CYR" w:cs="Times New Roman CYR"/>
          <w:kern w:val="28"/>
          <w:sz w:val="28"/>
          <w:szCs w:val="28"/>
        </w:rPr>
        <w:t>.</w:t>
      </w:r>
      <w:r w:rsidR="003D77F4">
        <w:rPr>
          <w:rFonts w:ascii="Times New Roman CYR" w:hAnsi="Times New Roman CYR" w:cs="Times New Roman CYR"/>
          <w:kern w:val="28"/>
          <w:sz w:val="28"/>
          <w:szCs w:val="28"/>
        </w:rPr>
        <w:t>7</w:t>
      </w:r>
      <w:r w:rsidRPr="00B4667D">
        <w:rPr>
          <w:rFonts w:ascii="Times New Roman CYR" w:hAnsi="Times New Roman CYR" w:cs="Times New Roman CYR"/>
          <w:kern w:val="28"/>
          <w:sz w:val="28"/>
          <w:szCs w:val="28"/>
        </w:rPr>
        <w:t>.</w:t>
      </w:r>
      <w:r w:rsidRPr="00482587">
        <w:rPr>
          <w:rFonts w:ascii="Times New Roman CYR" w:hAnsi="Times New Roman CYR" w:cs="Times New Roman CYR"/>
          <w:kern w:val="28"/>
          <w:sz w:val="28"/>
          <w:szCs w:val="28"/>
        </w:rPr>
        <w:t xml:space="preserve"> </w:t>
      </w:r>
      <w:proofErr w:type="gramStart"/>
      <w:r w:rsidRPr="00482587">
        <w:rPr>
          <w:rFonts w:ascii="Times New Roman CYR" w:hAnsi="Times New Roman CYR" w:cs="Times New Roman CYR"/>
          <w:kern w:val="28"/>
          <w:sz w:val="28"/>
          <w:szCs w:val="28"/>
        </w:rPr>
        <w:t xml:space="preserve">В случае </w:t>
      </w:r>
      <w:r w:rsidR="00265645">
        <w:rPr>
          <w:rFonts w:ascii="Times New Roman CYR" w:hAnsi="Times New Roman CYR" w:cs="Times New Roman CYR"/>
          <w:kern w:val="28"/>
          <w:sz w:val="28"/>
          <w:szCs w:val="28"/>
        </w:rPr>
        <w:t xml:space="preserve">принятия решении об </w:t>
      </w:r>
      <w:r w:rsidR="00C663FD">
        <w:rPr>
          <w:rFonts w:ascii="Times New Roman CYR" w:hAnsi="Times New Roman CYR" w:cs="Times New Roman CYR"/>
          <w:kern w:val="28"/>
          <w:sz w:val="28"/>
          <w:szCs w:val="28"/>
        </w:rPr>
        <w:t xml:space="preserve">оставления без рассмотрения </w:t>
      </w:r>
      <w:r w:rsidR="00265645">
        <w:rPr>
          <w:rFonts w:ascii="Times New Roman CYR" w:hAnsi="Times New Roman CYR" w:cs="Times New Roman CYR"/>
          <w:kern w:val="28"/>
          <w:sz w:val="28"/>
          <w:szCs w:val="28"/>
        </w:rPr>
        <w:t xml:space="preserve">документов, представленных для проведения государственной экспертизы,  Заявитель уведомляется о принятом решении с указанием мотивов его принятия в соответствии с пунктом 2.9. настоящего Административного регламента, в течение </w:t>
      </w:r>
      <w:r w:rsidR="00155719">
        <w:rPr>
          <w:rFonts w:ascii="Times New Roman CYR" w:hAnsi="Times New Roman CYR" w:cs="Times New Roman CYR"/>
          <w:kern w:val="28"/>
          <w:sz w:val="28"/>
          <w:szCs w:val="28"/>
        </w:rPr>
        <w:t>1</w:t>
      </w:r>
      <w:r w:rsidR="00265645">
        <w:rPr>
          <w:rFonts w:ascii="Times New Roman CYR" w:hAnsi="Times New Roman CYR" w:cs="Times New Roman CYR"/>
          <w:kern w:val="28"/>
          <w:sz w:val="28"/>
          <w:szCs w:val="28"/>
        </w:rPr>
        <w:t xml:space="preserve"> рабочего дня со дня принятия соответствующего решения, но не позднее 3 рабочих дней со дня поступления</w:t>
      </w:r>
      <w:r w:rsidR="00B4667D">
        <w:rPr>
          <w:rFonts w:ascii="Times New Roman CYR" w:hAnsi="Times New Roman CYR" w:cs="Times New Roman CYR"/>
          <w:kern w:val="28"/>
          <w:sz w:val="28"/>
          <w:szCs w:val="28"/>
        </w:rPr>
        <w:t xml:space="preserve"> </w:t>
      </w:r>
      <w:r w:rsidR="00AC28ED">
        <w:rPr>
          <w:rFonts w:ascii="Times New Roman CYR" w:hAnsi="Times New Roman CYR" w:cs="Times New Roman CYR"/>
          <w:kern w:val="28"/>
          <w:sz w:val="28"/>
          <w:szCs w:val="28"/>
        </w:rPr>
        <w:t>заявления с прилагаемыми документами</w:t>
      </w:r>
      <w:r w:rsidR="00B4667D">
        <w:rPr>
          <w:rFonts w:ascii="Times New Roman CYR" w:hAnsi="Times New Roman CYR" w:cs="Times New Roman CYR"/>
          <w:kern w:val="28"/>
          <w:sz w:val="28"/>
          <w:szCs w:val="28"/>
        </w:rPr>
        <w:t xml:space="preserve"> в учреждение.</w:t>
      </w:r>
      <w:r w:rsidR="00EF7362">
        <w:rPr>
          <w:rFonts w:ascii="Times New Roman CYR" w:hAnsi="Times New Roman CYR" w:cs="Times New Roman CYR"/>
          <w:kern w:val="28"/>
          <w:sz w:val="28"/>
          <w:szCs w:val="28"/>
        </w:rPr>
        <w:t xml:space="preserve"> </w:t>
      </w:r>
      <w:proofErr w:type="gramEnd"/>
    </w:p>
    <w:p w14:paraId="14B53454" w14:textId="50F6DC5E" w:rsidR="00265645" w:rsidRDefault="00265645"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2.15.</w:t>
      </w:r>
      <w:r w:rsidR="003D77F4">
        <w:rPr>
          <w:rFonts w:ascii="Times New Roman CYR" w:hAnsi="Times New Roman CYR" w:cs="Times New Roman CYR"/>
          <w:kern w:val="28"/>
          <w:sz w:val="28"/>
          <w:szCs w:val="28"/>
        </w:rPr>
        <w:t>8</w:t>
      </w:r>
      <w:r>
        <w:rPr>
          <w:rFonts w:ascii="Times New Roman CYR" w:hAnsi="Times New Roman CYR" w:cs="Times New Roman CYR"/>
          <w:kern w:val="28"/>
          <w:sz w:val="28"/>
          <w:szCs w:val="28"/>
        </w:rPr>
        <w:t>. В случае принятия решения об отказе в принятии документов, представленных на государственную экспертизу, Заявитель уведомляется о таком решении в течение 2 рабочих дней со дня поступления таких документов в учреждение с указанием оснований приняти</w:t>
      </w:r>
      <w:r w:rsidR="006D1312">
        <w:rPr>
          <w:rFonts w:ascii="Times New Roman CYR" w:hAnsi="Times New Roman CYR" w:cs="Times New Roman CYR"/>
          <w:kern w:val="28"/>
          <w:sz w:val="28"/>
          <w:szCs w:val="28"/>
        </w:rPr>
        <w:t>я</w:t>
      </w:r>
      <w:r>
        <w:rPr>
          <w:rFonts w:ascii="Times New Roman CYR" w:hAnsi="Times New Roman CYR" w:cs="Times New Roman CYR"/>
          <w:kern w:val="28"/>
          <w:sz w:val="28"/>
          <w:szCs w:val="28"/>
        </w:rPr>
        <w:t xml:space="preserve"> указанного решения в соответствии с пунктом 2.10 настоящего Административного регламента.</w:t>
      </w:r>
    </w:p>
    <w:p w14:paraId="1A4C4CBE" w14:textId="6CF85876" w:rsidR="00EF7362" w:rsidRDefault="00EF7362"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2.15.</w:t>
      </w:r>
      <w:r w:rsidR="003D77F4">
        <w:rPr>
          <w:rFonts w:ascii="Times New Roman CYR" w:hAnsi="Times New Roman CYR" w:cs="Times New Roman CYR"/>
          <w:kern w:val="28"/>
          <w:sz w:val="28"/>
          <w:szCs w:val="28"/>
        </w:rPr>
        <w:t>9</w:t>
      </w:r>
      <w:r>
        <w:rPr>
          <w:rFonts w:ascii="Times New Roman CYR" w:hAnsi="Times New Roman CYR" w:cs="Times New Roman CYR"/>
          <w:kern w:val="28"/>
          <w:sz w:val="28"/>
          <w:szCs w:val="28"/>
        </w:rPr>
        <w:t>.</w:t>
      </w:r>
      <w:r>
        <w:rPr>
          <w:rFonts w:ascii="Times New Roman CYR" w:hAnsi="Times New Roman CYR" w:cs="Times New Roman CYR"/>
          <w:kern w:val="28"/>
          <w:sz w:val="28"/>
          <w:szCs w:val="28"/>
        </w:rPr>
        <w:tab/>
        <w:t xml:space="preserve"> В случаях, указанных в подпунктах 2.15.</w:t>
      </w:r>
      <w:r w:rsidR="003D77F4">
        <w:rPr>
          <w:rFonts w:ascii="Times New Roman CYR" w:hAnsi="Times New Roman CYR" w:cs="Times New Roman CYR"/>
          <w:kern w:val="28"/>
          <w:sz w:val="28"/>
          <w:szCs w:val="28"/>
        </w:rPr>
        <w:t>7</w:t>
      </w:r>
      <w:r>
        <w:rPr>
          <w:rFonts w:ascii="Times New Roman CYR" w:hAnsi="Times New Roman CYR" w:cs="Times New Roman CYR"/>
          <w:kern w:val="28"/>
          <w:sz w:val="28"/>
          <w:szCs w:val="28"/>
        </w:rPr>
        <w:t xml:space="preserve"> и 2.15.</w:t>
      </w:r>
      <w:r w:rsidR="003D77F4">
        <w:rPr>
          <w:rFonts w:ascii="Times New Roman CYR" w:hAnsi="Times New Roman CYR" w:cs="Times New Roman CYR"/>
          <w:kern w:val="28"/>
          <w:sz w:val="28"/>
          <w:szCs w:val="28"/>
        </w:rPr>
        <w:t xml:space="preserve">8 </w:t>
      </w:r>
      <w:r>
        <w:rPr>
          <w:rFonts w:ascii="Times New Roman CYR" w:hAnsi="Times New Roman CYR" w:cs="Times New Roman CYR"/>
          <w:kern w:val="28"/>
          <w:sz w:val="28"/>
          <w:szCs w:val="28"/>
        </w:rPr>
        <w:t>настоящего Административного регламента Заявителю направляются уведомления через личный кабинет Заявителя.</w:t>
      </w:r>
    </w:p>
    <w:p w14:paraId="0836688F" w14:textId="1D2CA9F2" w:rsidR="00EF639D" w:rsidRDefault="00EF639D"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2.15.10. Ожидание в очереди при п</w:t>
      </w:r>
      <w:r w:rsidRPr="00EF639D">
        <w:rPr>
          <w:rFonts w:ascii="Times New Roman CYR" w:hAnsi="Times New Roman CYR" w:cs="Times New Roman CYR"/>
          <w:kern w:val="28"/>
          <w:sz w:val="28"/>
          <w:szCs w:val="28"/>
        </w:rPr>
        <w:t xml:space="preserve">одача заявления о предоставлении </w:t>
      </w:r>
      <w:r>
        <w:rPr>
          <w:rFonts w:ascii="Times New Roman CYR" w:hAnsi="Times New Roman CYR" w:cs="Times New Roman CYR"/>
          <w:kern w:val="28"/>
          <w:sz w:val="28"/>
          <w:szCs w:val="28"/>
        </w:rPr>
        <w:t>У</w:t>
      </w:r>
      <w:r w:rsidRPr="00EF639D">
        <w:rPr>
          <w:rFonts w:ascii="Times New Roman CYR" w:hAnsi="Times New Roman CYR" w:cs="Times New Roman CYR"/>
          <w:kern w:val="28"/>
          <w:sz w:val="28"/>
          <w:szCs w:val="28"/>
        </w:rPr>
        <w:t xml:space="preserve">слуги и получении результата предоставления </w:t>
      </w:r>
      <w:r>
        <w:rPr>
          <w:rFonts w:ascii="Times New Roman CYR" w:hAnsi="Times New Roman CYR" w:cs="Times New Roman CYR"/>
          <w:kern w:val="28"/>
          <w:sz w:val="28"/>
          <w:szCs w:val="28"/>
        </w:rPr>
        <w:t>У</w:t>
      </w:r>
      <w:r w:rsidRPr="00EF639D">
        <w:rPr>
          <w:rFonts w:ascii="Times New Roman CYR" w:hAnsi="Times New Roman CYR" w:cs="Times New Roman CYR"/>
          <w:kern w:val="28"/>
          <w:sz w:val="28"/>
          <w:szCs w:val="28"/>
        </w:rPr>
        <w:t>слуги</w:t>
      </w:r>
      <w:r>
        <w:rPr>
          <w:rFonts w:ascii="Times New Roman CYR" w:hAnsi="Times New Roman CYR" w:cs="Times New Roman CYR"/>
          <w:kern w:val="28"/>
          <w:sz w:val="28"/>
          <w:szCs w:val="28"/>
        </w:rPr>
        <w:t xml:space="preserve"> не предусмотрено ввиду того, что заявление </w:t>
      </w:r>
      <w:proofErr w:type="gramStart"/>
      <w:r>
        <w:rPr>
          <w:rFonts w:ascii="Times New Roman CYR" w:hAnsi="Times New Roman CYR" w:cs="Times New Roman CYR"/>
          <w:kern w:val="28"/>
          <w:sz w:val="28"/>
          <w:szCs w:val="28"/>
        </w:rPr>
        <w:t>подается</w:t>
      </w:r>
      <w:proofErr w:type="gramEnd"/>
      <w:r>
        <w:rPr>
          <w:rFonts w:ascii="Times New Roman CYR" w:hAnsi="Times New Roman CYR" w:cs="Times New Roman CYR"/>
          <w:kern w:val="28"/>
          <w:sz w:val="28"/>
          <w:szCs w:val="28"/>
        </w:rPr>
        <w:t xml:space="preserve"> и результат Услуги предоставляется в электронном виде.</w:t>
      </w:r>
    </w:p>
    <w:p w14:paraId="7ABC88F4" w14:textId="625CD3CA" w:rsidR="00F1143E" w:rsidRPr="00192DDF" w:rsidRDefault="007861F4" w:rsidP="00AD45D7">
      <w:pPr>
        <w:widowControl w:val="0"/>
        <w:tabs>
          <w:tab w:val="left" w:pos="0"/>
        </w:tabs>
        <w:autoSpaceDE w:val="0"/>
        <w:autoSpaceDN w:val="0"/>
        <w:adjustRightInd w:val="0"/>
        <w:spacing w:after="0" w:line="360" w:lineRule="atLeast"/>
        <w:ind w:firstLine="851"/>
        <w:jc w:val="both"/>
        <w:rPr>
          <w:rFonts w:ascii="Times New Roman" w:hAnsi="Times New Roman" w:cs="Times New Roman"/>
          <w:b/>
          <w:bCs/>
          <w:sz w:val="28"/>
          <w:szCs w:val="28"/>
        </w:rPr>
      </w:pPr>
      <w:r w:rsidRPr="00A21B05">
        <w:rPr>
          <w:rFonts w:ascii="Times New Roman CYR" w:hAnsi="Times New Roman CYR" w:cs="Times New Roman CYR"/>
          <w:b/>
          <w:bCs/>
          <w:kern w:val="28"/>
          <w:sz w:val="28"/>
          <w:szCs w:val="28"/>
        </w:rPr>
        <w:t>2.1</w:t>
      </w:r>
      <w:r w:rsidR="0013395F" w:rsidRPr="00A21B05">
        <w:rPr>
          <w:rFonts w:ascii="Times New Roman CYR" w:hAnsi="Times New Roman CYR" w:cs="Times New Roman CYR"/>
          <w:b/>
          <w:bCs/>
          <w:kern w:val="28"/>
          <w:sz w:val="28"/>
          <w:szCs w:val="28"/>
        </w:rPr>
        <w:t>6</w:t>
      </w:r>
      <w:r w:rsidR="00F1143E" w:rsidRPr="00A21B05">
        <w:rPr>
          <w:rFonts w:ascii="Times New Roman CYR" w:hAnsi="Times New Roman CYR" w:cs="Times New Roman CYR"/>
          <w:b/>
          <w:bCs/>
          <w:kern w:val="28"/>
          <w:sz w:val="28"/>
          <w:szCs w:val="28"/>
        </w:rPr>
        <w:t>.</w:t>
      </w:r>
      <w:r w:rsidR="00F1143E" w:rsidRPr="00A21B05">
        <w:rPr>
          <w:rFonts w:ascii="Times New Roman" w:hAnsi="Times New Roman" w:cs="Times New Roman"/>
          <w:b/>
          <w:bCs/>
          <w:sz w:val="28"/>
          <w:szCs w:val="28"/>
        </w:rPr>
        <w:t xml:space="preserve"> </w:t>
      </w:r>
      <w:proofErr w:type="gramStart"/>
      <w:r w:rsidR="00F1143E" w:rsidRPr="00A21B05">
        <w:rPr>
          <w:rFonts w:ascii="Times New Roman" w:hAnsi="Times New Roman" w:cs="Times New Roman"/>
          <w:b/>
          <w:bCs/>
          <w:sz w:val="28"/>
          <w:szCs w:val="28"/>
        </w:rPr>
        <w:t xml:space="preserve">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w:t>
      </w:r>
      <w:r w:rsidR="00F1143E" w:rsidRPr="00A21B05">
        <w:rPr>
          <w:rFonts w:ascii="Times New Roman" w:hAnsi="Times New Roman" w:cs="Times New Roman"/>
          <w:b/>
          <w:bCs/>
          <w:sz w:val="28"/>
          <w:szCs w:val="28"/>
        </w:rPr>
        <w:lastRenderedPageBreak/>
        <w:t>соответствии с</w:t>
      </w:r>
      <w:proofErr w:type="gramEnd"/>
      <w:r w:rsidR="00F1143E" w:rsidRPr="00A21B05">
        <w:rPr>
          <w:rFonts w:ascii="Times New Roman" w:hAnsi="Times New Roman" w:cs="Times New Roman"/>
          <w:b/>
          <w:bCs/>
          <w:sz w:val="28"/>
          <w:szCs w:val="28"/>
        </w:rPr>
        <w:t xml:space="preserve"> законодательством Российской Федераци</w:t>
      </w:r>
      <w:r w:rsidR="00827828">
        <w:rPr>
          <w:rFonts w:ascii="Times New Roman" w:hAnsi="Times New Roman" w:cs="Times New Roman"/>
          <w:b/>
          <w:bCs/>
          <w:sz w:val="28"/>
          <w:szCs w:val="28"/>
        </w:rPr>
        <w:t>и о социальной защите инвалидов</w:t>
      </w:r>
    </w:p>
    <w:p w14:paraId="2DDEFCAA" w14:textId="61F3BE76"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192DDF">
        <w:rPr>
          <w:rFonts w:ascii="Times New Roman" w:hAnsi="Times New Roman" w:cs="Times New Roman"/>
          <w:kern w:val="28"/>
          <w:sz w:val="28"/>
          <w:szCs w:val="28"/>
        </w:rPr>
        <w:t>2.1</w:t>
      </w:r>
      <w:r w:rsidR="0013395F" w:rsidRPr="00192DDF">
        <w:rPr>
          <w:rFonts w:ascii="Times New Roman" w:hAnsi="Times New Roman" w:cs="Times New Roman"/>
          <w:kern w:val="28"/>
          <w:sz w:val="28"/>
          <w:szCs w:val="28"/>
        </w:rPr>
        <w:t>6</w:t>
      </w:r>
      <w:r w:rsidRPr="00192DDF">
        <w:rPr>
          <w:rFonts w:ascii="Times New Roman" w:hAnsi="Times New Roman" w:cs="Times New Roman"/>
          <w:kern w:val="28"/>
          <w:sz w:val="28"/>
          <w:szCs w:val="28"/>
        </w:rPr>
        <w:t>.1. Требования к размещению и оформлению помещений</w:t>
      </w:r>
      <w:r w:rsidR="008F3ADE">
        <w:rPr>
          <w:rFonts w:ascii="Times New Roman" w:hAnsi="Times New Roman" w:cs="Times New Roman"/>
          <w:kern w:val="28"/>
          <w:sz w:val="28"/>
          <w:szCs w:val="28"/>
        </w:rPr>
        <w:t>, в которых предоставляется государственная услуга, к залу ожидания, местам для заполнения запросов о предоставлении государственной услуги</w:t>
      </w:r>
      <w:r w:rsidRPr="00192DDF">
        <w:rPr>
          <w:rFonts w:ascii="Times New Roman" w:hAnsi="Times New Roman" w:cs="Times New Roman"/>
          <w:kern w:val="28"/>
          <w:sz w:val="28"/>
          <w:szCs w:val="28"/>
        </w:rPr>
        <w:t>:</w:t>
      </w:r>
    </w:p>
    <w:p w14:paraId="5E8FE1B1" w14:textId="5EDEA209"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 помещения ГАУ «</w:t>
      </w:r>
      <w:proofErr w:type="spellStart"/>
      <w:r w:rsidRPr="00482587">
        <w:rPr>
          <w:rFonts w:ascii="Times New Roman" w:hAnsi="Times New Roman" w:cs="Times New Roman"/>
          <w:kern w:val="28"/>
          <w:sz w:val="28"/>
          <w:szCs w:val="28"/>
        </w:rPr>
        <w:t>Госэкспертиза</w:t>
      </w:r>
      <w:proofErr w:type="spellEnd"/>
      <w:r w:rsidRPr="00482587">
        <w:rPr>
          <w:rFonts w:ascii="Times New Roman" w:hAnsi="Times New Roman" w:cs="Times New Roman"/>
          <w:kern w:val="28"/>
          <w:sz w:val="28"/>
          <w:szCs w:val="28"/>
        </w:rPr>
        <w:t xml:space="preserve"> Новгородской области» должны </w:t>
      </w:r>
      <w:r w:rsidR="007276D9">
        <w:rPr>
          <w:rFonts w:ascii="Times New Roman" w:hAnsi="Times New Roman" w:cs="Times New Roman"/>
          <w:kern w:val="28"/>
          <w:sz w:val="28"/>
          <w:szCs w:val="28"/>
        </w:rPr>
        <w:t>соо</w:t>
      </w:r>
      <w:r w:rsidR="008F3ADE">
        <w:rPr>
          <w:rFonts w:ascii="Times New Roman" w:hAnsi="Times New Roman" w:cs="Times New Roman"/>
          <w:kern w:val="28"/>
          <w:sz w:val="28"/>
          <w:szCs w:val="28"/>
        </w:rPr>
        <w:t xml:space="preserve">тветствовать </w:t>
      </w:r>
      <w:proofErr w:type="spellStart"/>
      <w:r w:rsidRPr="00482587">
        <w:rPr>
          <w:rFonts w:ascii="Times New Roman" w:hAnsi="Times New Roman" w:cs="Times New Roman"/>
          <w:kern w:val="28"/>
          <w:sz w:val="28"/>
          <w:szCs w:val="28"/>
        </w:rPr>
        <w:t>санитарно</w:t>
      </w:r>
      <w:proofErr w:type="spellEnd"/>
      <w:r w:rsidR="007276D9">
        <w:rPr>
          <w:rFonts w:ascii="Times New Roman" w:hAnsi="Times New Roman" w:cs="Times New Roman"/>
          <w:kern w:val="28"/>
          <w:sz w:val="28"/>
          <w:szCs w:val="28"/>
        </w:rPr>
        <w:t xml:space="preserve"> </w:t>
      </w:r>
      <w:r w:rsidRPr="00482587">
        <w:rPr>
          <w:rFonts w:ascii="Times New Roman" w:hAnsi="Times New Roman" w:cs="Times New Roman"/>
          <w:kern w:val="28"/>
          <w:sz w:val="28"/>
          <w:szCs w:val="28"/>
        </w:rPr>
        <w:t>–</w:t>
      </w:r>
      <w:r w:rsidR="008F3ADE">
        <w:rPr>
          <w:rFonts w:ascii="Times New Roman" w:hAnsi="Times New Roman" w:cs="Times New Roman"/>
          <w:kern w:val="28"/>
          <w:sz w:val="28"/>
          <w:szCs w:val="28"/>
        </w:rPr>
        <w:t xml:space="preserve"> </w:t>
      </w:r>
      <w:r w:rsidRPr="00482587">
        <w:rPr>
          <w:rFonts w:ascii="Times New Roman" w:hAnsi="Times New Roman" w:cs="Times New Roman"/>
          <w:kern w:val="28"/>
          <w:sz w:val="28"/>
          <w:szCs w:val="28"/>
        </w:rPr>
        <w:t xml:space="preserve">эпидемиологическим правилам и нормативам «Гигиенические требования к персональным </w:t>
      </w:r>
      <w:proofErr w:type="spellStart"/>
      <w:proofErr w:type="gramStart"/>
      <w:r w:rsidRPr="00482587">
        <w:rPr>
          <w:rFonts w:ascii="Times New Roman" w:hAnsi="Times New Roman" w:cs="Times New Roman"/>
          <w:kern w:val="28"/>
          <w:sz w:val="28"/>
          <w:szCs w:val="28"/>
        </w:rPr>
        <w:t>электронно</w:t>
      </w:r>
      <w:proofErr w:type="spellEnd"/>
      <w:r w:rsidRPr="00482587">
        <w:rPr>
          <w:rFonts w:ascii="Times New Roman" w:hAnsi="Times New Roman" w:cs="Times New Roman"/>
          <w:kern w:val="28"/>
          <w:sz w:val="28"/>
          <w:szCs w:val="28"/>
        </w:rPr>
        <w:t xml:space="preserve"> – вычислительным</w:t>
      </w:r>
      <w:proofErr w:type="gramEnd"/>
      <w:r w:rsidRPr="00482587">
        <w:rPr>
          <w:rFonts w:ascii="Times New Roman" w:hAnsi="Times New Roman" w:cs="Times New Roman"/>
          <w:kern w:val="28"/>
          <w:sz w:val="28"/>
          <w:szCs w:val="28"/>
        </w:rPr>
        <w:t xml:space="preserve"> машинам и организации работы. СанПиН 2.2.2/2.4.1340-03» и «Гигиенические требования к естественному, искусственному и совмещенному освещению жилых и общественных зданий. СанПиН 2.2.1/2.1.1.1278-03»;</w:t>
      </w:r>
    </w:p>
    <w:p w14:paraId="50D23EA2" w14:textId="62256C1D" w:rsidR="0035500F" w:rsidRDefault="007861F4"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 каждое рабочее место специалистов</w:t>
      </w:r>
      <w:r w:rsidR="00981B82">
        <w:rPr>
          <w:rFonts w:ascii="Times New Roman" w:hAnsi="Times New Roman" w:cs="Times New Roman"/>
          <w:kern w:val="28"/>
          <w:sz w:val="28"/>
          <w:szCs w:val="28"/>
        </w:rPr>
        <w:t>, участвующих в предоставлении услуги,</w:t>
      </w:r>
      <w:r w:rsidRPr="00482587">
        <w:rPr>
          <w:rFonts w:ascii="Times New Roman" w:hAnsi="Times New Roman" w:cs="Times New Roman"/>
          <w:kern w:val="28"/>
          <w:sz w:val="28"/>
          <w:szCs w:val="28"/>
        </w:rPr>
        <w:t xml:space="preserve"> должно быть оборудовано персональным компьютером с возможностью доступа к необходимым информационным базам данных, печата</w:t>
      </w:r>
      <w:r w:rsidR="007016C0">
        <w:rPr>
          <w:rFonts w:ascii="Times New Roman" w:hAnsi="Times New Roman" w:cs="Times New Roman"/>
          <w:kern w:val="28"/>
          <w:sz w:val="28"/>
          <w:szCs w:val="28"/>
        </w:rPr>
        <w:t>ющим и сканирующим устройствам.</w:t>
      </w:r>
    </w:p>
    <w:p w14:paraId="50B175F1" w14:textId="261EABC1" w:rsidR="00981B82" w:rsidRDefault="00981B82"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 xml:space="preserve">В связи с тем, что Услуга </w:t>
      </w:r>
      <w:proofErr w:type="gramStart"/>
      <w:r>
        <w:rPr>
          <w:rFonts w:ascii="Times New Roman" w:hAnsi="Times New Roman" w:cs="Times New Roman"/>
          <w:kern w:val="28"/>
          <w:sz w:val="28"/>
          <w:szCs w:val="28"/>
        </w:rPr>
        <w:t>оказывается в электронной форме в учреждение оборудуются</w:t>
      </w:r>
      <w:proofErr w:type="gramEnd"/>
      <w:r>
        <w:rPr>
          <w:rFonts w:ascii="Times New Roman" w:hAnsi="Times New Roman" w:cs="Times New Roman"/>
          <w:kern w:val="28"/>
          <w:sz w:val="28"/>
          <w:szCs w:val="28"/>
        </w:rPr>
        <w:t xml:space="preserve"> места для </w:t>
      </w:r>
      <w:r w:rsidR="00827828" w:rsidRPr="00827828">
        <w:rPr>
          <w:rFonts w:ascii="Times New Roman" w:hAnsi="Times New Roman" w:cs="Times New Roman"/>
          <w:kern w:val="28"/>
          <w:sz w:val="28"/>
          <w:szCs w:val="28"/>
        </w:rPr>
        <w:t>получения заявителями информации по вопросам предоставления государственной услуги</w:t>
      </w:r>
      <w:r w:rsidR="00827828">
        <w:rPr>
          <w:rFonts w:ascii="Times New Roman" w:hAnsi="Times New Roman" w:cs="Times New Roman"/>
          <w:kern w:val="28"/>
          <w:sz w:val="28"/>
          <w:szCs w:val="28"/>
        </w:rPr>
        <w:t>.</w:t>
      </w:r>
    </w:p>
    <w:p w14:paraId="2CB9A5F1" w14:textId="4FF883F7"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2.1</w:t>
      </w:r>
      <w:r w:rsidR="0013395F" w:rsidRPr="00482587">
        <w:rPr>
          <w:rFonts w:ascii="Times New Roman" w:hAnsi="Times New Roman" w:cs="Times New Roman"/>
          <w:kern w:val="28"/>
          <w:sz w:val="28"/>
          <w:szCs w:val="28"/>
        </w:rPr>
        <w:t>6</w:t>
      </w:r>
      <w:r w:rsidRPr="00482587">
        <w:rPr>
          <w:rFonts w:ascii="Times New Roman" w:hAnsi="Times New Roman" w:cs="Times New Roman"/>
          <w:kern w:val="28"/>
          <w:sz w:val="28"/>
          <w:szCs w:val="28"/>
        </w:rPr>
        <w:t>.2.</w:t>
      </w:r>
      <w:r w:rsidRPr="00482587">
        <w:rPr>
          <w:rFonts w:ascii="Times New Roman" w:hAnsi="Times New Roman" w:cs="Times New Roman"/>
          <w:kern w:val="28"/>
          <w:sz w:val="28"/>
          <w:szCs w:val="28"/>
        </w:rPr>
        <w:tab/>
        <w:t>Требования к оформлению входа в здание</w:t>
      </w:r>
    </w:p>
    <w:p w14:paraId="691FE744" w14:textId="77777777" w:rsidR="007861F4" w:rsidRPr="00482587" w:rsidRDefault="007861F4" w:rsidP="00AD45D7">
      <w:pPr>
        <w:tabs>
          <w:tab w:val="num" w:pos="360"/>
        </w:tabs>
        <w:autoSpaceDE w:val="0"/>
        <w:autoSpaceDN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Здание (строение), в котором расположено ГАУ «</w:t>
      </w:r>
      <w:proofErr w:type="spellStart"/>
      <w:r w:rsidRPr="00482587">
        <w:rPr>
          <w:rFonts w:ascii="Times New Roman" w:hAnsi="Times New Roman" w:cs="Times New Roman"/>
          <w:kern w:val="28"/>
          <w:sz w:val="28"/>
          <w:szCs w:val="28"/>
        </w:rPr>
        <w:t>Госэкспертиза</w:t>
      </w:r>
      <w:proofErr w:type="spellEnd"/>
      <w:r w:rsidRPr="00482587">
        <w:rPr>
          <w:rFonts w:ascii="Times New Roman" w:hAnsi="Times New Roman" w:cs="Times New Roman"/>
          <w:kern w:val="28"/>
          <w:sz w:val="28"/>
          <w:szCs w:val="28"/>
        </w:rPr>
        <w:t xml:space="preserve"> Новгородской области», должно быть оборудовано входом для свободного доступа заявителей в помещение.</w:t>
      </w:r>
      <w:r w:rsidRPr="00482587">
        <w:rPr>
          <w:rFonts w:ascii="Times New Roman" w:hAnsi="Times New Roman" w:cs="Times New Roman"/>
          <w:sz w:val="28"/>
          <w:szCs w:val="28"/>
        </w:rPr>
        <w:t xml:space="preserve"> На территории, прилегающей к зданию (строению), в котором осуществляется приём граждан, оборудуются места для парковки автотранспортных средств. Доступ граждан к парковочным местам является бесплатным.</w:t>
      </w:r>
    </w:p>
    <w:p w14:paraId="07F7F7F2" w14:textId="5FB1DBCC"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2.1</w:t>
      </w:r>
      <w:r w:rsidR="0013395F" w:rsidRPr="00482587">
        <w:rPr>
          <w:rFonts w:ascii="Times New Roman" w:hAnsi="Times New Roman" w:cs="Times New Roman"/>
          <w:kern w:val="28"/>
          <w:sz w:val="28"/>
          <w:szCs w:val="28"/>
        </w:rPr>
        <w:t>6</w:t>
      </w:r>
      <w:r w:rsidRPr="00482587">
        <w:rPr>
          <w:rFonts w:ascii="Times New Roman" w:hAnsi="Times New Roman" w:cs="Times New Roman"/>
          <w:kern w:val="28"/>
          <w:sz w:val="28"/>
          <w:szCs w:val="28"/>
        </w:rPr>
        <w:t>.3. Требования к местам приема и ожидания заявителей</w:t>
      </w:r>
    </w:p>
    <w:p w14:paraId="4EEFA307" w14:textId="77777777" w:rsidR="007861F4" w:rsidRPr="00482587" w:rsidRDefault="007861F4" w:rsidP="00AD45D7">
      <w:pPr>
        <w:tabs>
          <w:tab w:val="num" w:pos="360"/>
          <w:tab w:val="num" w:pos="1276"/>
          <w:tab w:val="num" w:pos="1789"/>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kern w:val="28"/>
          <w:sz w:val="28"/>
          <w:szCs w:val="28"/>
        </w:rPr>
        <w:t>Кабинеты приема заявителей должны быть оборудованы информационными табличками с указанием номера кабинета.</w:t>
      </w:r>
      <w:r w:rsidRPr="00482587">
        <w:rPr>
          <w:rFonts w:ascii="Times New Roman" w:hAnsi="Times New Roman" w:cs="Times New Roman"/>
          <w:sz w:val="28"/>
          <w:szCs w:val="28"/>
        </w:rPr>
        <w:t xml:space="preserve"> Места ожидания в очереди на приём к специалисту, должны быть оборудованы стульями (кресельными секциями) и (или) скамьями (</w:t>
      </w:r>
      <w:proofErr w:type="spellStart"/>
      <w:r w:rsidRPr="00482587">
        <w:rPr>
          <w:rFonts w:ascii="Times New Roman" w:hAnsi="Times New Roman" w:cs="Times New Roman"/>
          <w:sz w:val="28"/>
          <w:szCs w:val="28"/>
        </w:rPr>
        <w:t>банкетками</w:t>
      </w:r>
      <w:proofErr w:type="spellEnd"/>
      <w:r w:rsidRPr="00482587">
        <w:rPr>
          <w:rFonts w:ascii="Times New Roman" w:hAnsi="Times New Roman" w:cs="Times New Roman"/>
          <w:sz w:val="28"/>
          <w:szCs w:val="28"/>
        </w:rPr>
        <w:t xml:space="preserve">). Количество мест ожидания определяется исходя из фактической нагрузки и возможностей для их размещения в здании, не менее 2 мест на каждого специалиста уполномоченного органа, ведущего приём граждан. </w:t>
      </w:r>
    </w:p>
    <w:p w14:paraId="5A4E3283" w14:textId="77777777" w:rsidR="007861F4" w:rsidRPr="00482587" w:rsidRDefault="007861F4" w:rsidP="00AD45D7">
      <w:pPr>
        <w:spacing w:after="0" w:line="360" w:lineRule="atLeast"/>
        <w:ind w:firstLine="851"/>
        <w:jc w:val="both"/>
        <w:rPr>
          <w:rFonts w:ascii="Times New Roman" w:hAnsi="Times New Roman" w:cs="Times New Roman"/>
          <w:b/>
          <w:bCs/>
          <w:sz w:val="28"/>
          <w:szCs w:val="28"/>
        </w:rPr>
      </w:pPr>
      <w:r w:rsidRPr="00482587">
        <w:rPr>
          <w:rFonts w:ascii="Times New Roman" w:hAnsi="Times New Roman" w:cs="Times New Roman"/>
          <w:kern w:val="28"/>
          <w:sz w:val="28"/>
          <w:szCs w:val="28"/>
        </w:rPr>
        <w:t>2.1</w:t>
      </w:r>
      <w:r w:rsidR="0013395F" w:rsidRPr="00482587">
        <w:rPr>
          <w:rFonts w:ascii="Times New Roman" w:hAnsi="Times New Roman" w:cs="Times New Roman"/>
          <w:kern w:val="28"/>
          <w:sz w:val="28"/>
          <w:szCs w:val="28"/>
        </w:rPr>
        <w:t>6</w:t>
      </w:r>
      <w:r w:rsidRPr="00482587">
        <w:rPr>
          <w:rFonts w:ascii="Times New Roman" w:hAnsi="Times New Roman" w:cs="Times New Roman"/>
          <w:kern w:val="28"/>
          <w:sz w:val="28"/>
          <w:szCs w:val="28"/>
        </w:rPr>
        <w:t>.4.</w:t>
      </w:r>
      <w:r w:rsidRPr="00482587">
        <w:rPr>
          <w:rFonts w:ascii="Times New Roman" w:hAnsi="Times New Roman" w:cs="Times New Roman"/>
          <w:kern w:val="28"/>
          <w:sz w:val="28"/>
          <w:szCs w:val="28"/>
        </w:rPr>
        <w:tab/>
      </w:r>
      <w:r w:rsidRPr="00482587">
        <w:rPr>
          <w:rFonts w:ascii="Times New Roman" w:hAnsi="Times New Roman" w:cs="Times New Roman"/>
          <w:sz w:val="28"/>
          <w:szCs w:val="28"/>
        </w:rPr>
        <w:t>Требования к размещению и оформлению визуальной, текстовой и мультимедийной информации о порядке предос</w:t>
      </w:r>
      <w:r w:rsidR="004F131D" w:rsidRPr="00482587">
        <w:rPr>
          <w:rFonts w:ascii="Times New Roman" w:hAnsi="Times New Roman" w:cs="Times New Roman"/>
          <w:sz w:val="28"/>
          <w:szCs w:val="28"/>
        </w:rPr>
        <w:t>тавления государственной услуги.</w:t>
      </w:r>
    </w:p>
    <w:p w14:paraId="04F4A5CF" w14:textId="06B41658" w:rsidR="007861F4" w:rsidRPr="00482587" w:rsidRDefault="007861F4" w:rsidP="00AD45D7">
      <w:pPr>
        <w:tabs>
          <w:tab w:val="num" w:pos="360"/>
        </w:tabs>
        <w:autoSpaceDE w:val="0"/>
        <w:autoSpaceDN w:val="0"/>
        <w:spacing w:after="0" w:line="360" w:lineRule="atLeast"/>
        <w:ind w:firstLine="851"/>
        <w:jc w:val="both"/>
        <w:rPr>
          <w:rFonts w:ascii="Times New Roman" w:hAnsi="Times New Roman" w:cs="Times New Roman"/>
          <w:sz w:val="28"/>
          <w:szCs w:val="28"/>
        </w:rPr>
      </w:pPr>
      <w:proofErr w:type="gramStart"/>
      <w:r w:rsidRPr="00482587">
        <w:rPr>
          <w:rFonts w:ascii="Times New Roman" w:hAnsi="Times New Roman" w:cs="Times New Roman"/>
          <w:sz w:val="28"/>
          <w:szCs w:val="28"/>
        </w:rPr>
        <w:t>Информация о порядке предоставления государственной услуги размещается на информационных стендах, расположенных в помещениях ГАУ «</w:t>
      </w:r>
      <w:proofErr w:type="spellStart"/>
      <w:r w:rsidRPr="00482587">
        <w:rPr>
          <w:rFonts w:ascii="Times New Roman" w:hAnsi="Times New Roman" w:cs="Times New Roman"/>
          <w:sz w:val="28"/>
          <w:szCs w:val="28"/>
        </w:rPr>
        <w:t>Госэкспертиза</w:t>
      </w:r>
      <w:proofErr w:type="spellEnd"/>
      <w:r w:rsidRPr="00482587">
        <w:rPr>
          <w:rFonts w:ascii="Times New Roman" w:hAnsi="Times New Roman" w:cs="Times New Roman"/>
          <w:sz w:val="28"/>
          <w:szCs w:val="28"/>
        </w:rPr>
        <w:t xml:space="preserve"> Новгородской области», </w:t>
      </w:r>
      <w:r w:rsidRPr="00482587">
        <w:rPr>
          <w:rFonts w:ascii="Times New Roman" w:hAnsi="Times New Roman" w:cs="Times New Roman"/>
          <w:kern w:val="28"/>
          <w:sz w:val="28"/>
          <w:szCs w:val="28"/>
        </w:rPr>
        <w:t xml:space="preserve">на официальном сайте ГАУ </w:t>
      </w:r>
      <w:r w:rsidRPr="00482587">
        <w:rPr>
          <w:rFonts w:ascii="Times New Roman" w:hAnsi="Times New Roman" w:cs="Times New Roman"/>
          <w:kern w:val="28"/>
          <w:sz w:val="28"/>
          <w:szCs w:val="28"/>
        </w:rPr>
        <w:lastRenderedPageBreak/>
        <w:t>«</w:t>
      </w:r>
      <w:proofErr w:type="spellStart"/>
      <w:r w:rsidRPr="00482587">
        <w:rPr>
          <w:rFonts w:ascii="Times New Roman" w:hAnsi="Times New Roman" w:cs="Times New Roman"/>
          <w:kern w:val="28"/>
          <w:sz w:val="28"/>
          <w:szCs w:val="28"/>
        </w:rPr>
        <w:t>Госэкспертиза</w:t>
      </w:r>
      <w:proofErr w:type="spellEnd"/>
      <w:r w:rsidRPr="00482587">
        <w:rPr>
          <w:rFonts w:ascii="Times New Roman" w:hAnsi="Times New Roman" w:cs="Times New Roman"/>
          <w:kern w:val="28"/>
          <w:sz w:val="28"/>
          <w:szCs w:val="28"/>
        </w:rPr>
        <w:t xml:space="preserve"> Новгородской области» - http://gosexpert53.ru</w:t>
      </w:r>
      <w:r w:rsidRPr="00482587">
        <w:rPr>
          <w:rFonts w:ascii="Times New Roman" w:hAnsi="Times New Roman" w:cs="Times New Roman"/>
          <w:sz w:val="28"/>
          <w:szCs w:val="28"/>
        </w:rPr>
        <w:t xml:space="preserve"> и с использованием </w:t>
      </w:r>
      <w:r w:rsidR="00240A16">
        <w:rPr>
          <w:rFonts w:ascii="Times New Roman" w:hAnsi="Times New Roman" w:cs="Times New Roman"/>
          <w:sz w:val="28"/>
          <w:szCs w:val="28"/>
        </w:rPr>
        <w:t>федеральной государственной информационной системы «Портал государственных и муниципальных услуг (функций)», а также региональной государственной информационной системы «Портал государственных и муниципальных услуг (функций) Новгородской области».</w:t>
      </w:r>
      <w:proofErr w:type="gramEnd"/>
    </w:p>
    <w:p w14:paraId="38899DFD" w14:textId="77777777" w:rsidR="007861F4" w:rsidRPr="00482587" w:rsidRDefault="007861F4"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Размещению в указанных источниках подлежит следующая обязательная информация: полный почтовый адрес ГАУ «</w:t>
      </w:r>
      <w:proofErr w:type="spellStart"/>
      <w:r w:rsidRPr="00482587">
        <w:rPr>
          <w:rFonts w:ascii="Times New Roman" w:hAnsi="Times New Roman" w:cs="Times New Roman"/>
          <w:sz w:val="28"/>
          <w:szCs w:val="28"/>
        </w:rPr>
        <w:t>Госэкспертиза</w:t>
      </w:r>
      <w:proofErr w:type="spellEnd"/>
      <w:r w:rsidRPr="00482587">
        <w:rPr>
          <w:rFonts w:ascii="Times New Roman" w:hAnsi="Times New Roman" w:cs="Times New Roman"/>
          <w:sz w:val="28"/>
          <w:szCs w:val="28"/>
        </w:rPr>
        <w:t xml:space="preserve"> Новгородской области», справочные номера телефонов, график работы и приема заявителей ГАУ «</w:t>
      </w:r>
      <w:proofErr w:type="spellStart"/>
      <w:r w:rsidRPr="00482587">
        <w:rPr>
          <w:rFonts w:ascii="Times New Roman" w:hAnsi="Times New Roman" w:cs="Times New Roman"/>
          <w:sz w:val="28"/>
          <w:szCs w:val="28"/>
        </w:rPr>
        <w:t>Госэкспертиза</w:t>
      </w:r>
      <w:proofErr w:type="spellEnd"/>
      <w:r w:rsidRPr="00482587">
        <w:rPr>
          <w:rFonts w:ascii="Times New Roman" w:hAnsi="Times New Roman" w:cs="Times New Roman"/>
          <w:sz w:val="28"/>
          <w:szCs w:val="28"/>
        </w:rPr>
        <w:t xml:space="preserve"> Новгородской области»; перечень документов, представляемых заявителями; перечень законодательных и иных нормативных правовых актов, регулирующих деятельность по исполнению государственной услуги; образцы заявлений.</w:t>
      </w:r>
    </w:p>
    <w:p w14:paraId="127EB7B3" w14:textId="77777777" w:rsidR="007861F4" w:rsidRPr="00482587" w:rsidRDefault="007861F4"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 xml:space="preserve">Тексты материалов печатаются удобным для чтения шрифтом, без исправлений, наиболее важные места выделяются полужирным начертанием либо подчеркиваются. Информация, размещаемая на информационных стендах, должна содержать дату размещения. </w:t>
      </w:r>
    </w:p>
    <w:p w14:paraId="2259F7C4" w14:textId="77777777" w:rsidR="0013395F" w:rsidRPr="00482587" w:rsidRDefault="007861F4"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Материалы, размещенные в электронном виде не должны отличаться от оригиналов документов по цветопередаче и содержанию. Формат должен быть не ниже оптического (аппаратного) разрешения по горизонтали 150 пикселей на дюйм (точек на дюйм)</w:t>
      </w:r>
      <w:r w:rsidR="0013395F" w:rsidRPr="00482587">
        <w:rPr>
          <w:rFonts w:ascii="Times New Roman" w:hAnsi="Times New Roman" w:cs="Times New Roman"/>
          <w:sz w:val="28"/>
          <w:szCs w:val="28"/>
        </w:rPr>
        <w:t>;</w:t>
      </w:r>
    </w:p>
    <w:p w14:paraId="7082D458" w14:textId="77777777" w:rsidR="0013395F" w:rsidRPr="00482587" w:rsidRDefault="0013395F"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2.16.5. В здании учреждения создаются условия для прохода инвалидов и маломобильных групп населения.</w:t>
      </w:r>
    </w:p>
    <w:p w14:paraId="6619325F" w14:textId="6EF42BE6" w:rsidR="0013395F" w:rsidRPr="00482587" w:rsidRDefault="0013395F"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выключая инвалидов, использующих кресла-коляски, а также должны</w:t>
      </w:r>
      <w:r w:rsidR="00522581">
        <w:rPr>
          <w:rFonts w:ascii="Times New Roman" w:hAnsi="Times New Roman" w:cs="Times New Roman"/>
          <w:sz w:val="28"/>
          <w:szCs w:val="28"/>
        </w:rPr>
        <w:t xml:space="preserve"> быть оборудованы устройствами </w:t>
      </w:r>
      <w:r w:rsidRPr="00482587">
        <w:rPr>
          <w:rFonts w:ascii="Times New Roman" w:hAnsi="Times New Roman" w:cs="Times New Roman"/>
          <w:sz w:val="28"/>
          <w:szCs w:val="28"/>
        </w:rPr>
        <w:t xml:space="preserve">для озвучивания визуальной, текстовой информации, </w:t>
      </w:r>
      <w:r w:rsidR="00240A16">
        <w:rPr>
          <w:rFonts w:ascii="Times New Roman" w:hAnsi="Times New Roman" w:cs="Times New Roman"/>
          <w:sz w:val="28"/>
          <w:szCs w:val="28"/>
        </w:rPr>
        <w:t xml:space="preserve">надписи, знаки, иная текстовая </w:t>
      </w:r>
      <w:r w:rsidRPr="00482587">
        <w:rPr>
          <w:rFonts w:ascii="Times New Roman" w:hAnsi="Times New Roman" w:cs="Times New Roman"/>
          <w:sz w:val="28"/>
          <w:szCs w:val="28"/>
        </w:rPr>
        <w:t>и графическая информация дублируется знаками, выполненными рельефно-точечным шрифтом Брайля.</w:t>
      </w:r>
    </w:p>
    <w:p w14:paraId="6FAE50D5" w14:textId="77777777" w:rsidR="0013395F" w:rsidRPr="00482587" w:rsidRDefault="0013395F"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Глухонемым, инвалидам по зрению и другим лицам с ограниченными физическими возможностями при необходимости оказывается помощь по передвижению и сопровождение.</w:t>
      </w:r>
    </w:p>
    <w:p w14:paraId="0D5FF1EB" w14:textId="77777777" w:rsidR="007861F4" w:rsidRPr="00482587" w:rsidRDefault="0013395F" w:rsidP="00AD45D7">
      <w:pPr>
        <w:tabs>
          <w:tab w:val="num" w:pos="360"/>
        </w:tabs>
        <w:autoSpaceDE w:val="0"/>
        <w:autoSpaceDN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На стоянке должны быть предусмотрены места для парковки специальных транспортных средств инвалидов. За пользование местом плата не взимается.</w:t>
      </w:r>
    </w:p>
    <w:p w14:paraId="34D085A2" w14:textId="77777777" w:rsidR="0010159F" w:rsidRDefault="007861F4" w:rsidP="00522581">
      <w:pPr>
        <w:widowControl w:val="0"/>
        <w:autoSpaceDE w:val="0"/>
        <w:autoSpaceDN w:val="0"/>
        <w:adjustRightInd w:val="0"/>
        <w:spacing w:after="0" w:line="360" w:lineRule="atLeast"/>
        <w:ind w:firstLine="782"/>
        <w:jc w:val="both"/>
        <w:rPr>
          <w:rFonts w:ascii="Times New Roman" w:hAnsi="Times New Roman" w:cs="Times New Roman"/>
          <w:b/>
          <w:bCs/>
          <w:kern w:val="28"/>
          <w:sz w:val="28"/>
          <w:szCs w:val="28"/>
        </w:rPr>
      </w:pPr>
      <w:r w:rsidRPr="00482587">
        <w:rPr>
          <w:rFonts w:ascii="Times New Roman" w:hAnsi="Times New Roman" w:cs="Times New Roman"/>
          <w:b/>
          <w:bCs/>
          <w:kern w:val="28"/>
          <w:sz w:val="28"/>
          <w:szCs w:val="28"/>
        </w:rPr>
        <w:t>2.1</w:t>
      </w:r>
      <w:r w:rsidR="0013395F" w:rsidRPr="00482587">
        <w:rPr>
          <w:rFonts w:ascii="Times New Roman" w:hAnsi="Times New Roman" w:cs="Times New Roman"/>
          <w:b/>
          <w:bCs/>
          <w:kern w:val="28"/>
          <w:sz w:val="28"/>
          <w:szCs w:val="28"/>
        </w:rPr>
        <w:t>7</w:t>
      </w:r>
      <w:r w:rsidRPr="00482587">
        <w:rPr>
          <w:rFonts w:ascii="Times New Roman" w:hAnsi="Times New Roman" w:cs="Times New Roman"/>
          <w:b/>
          <w:bCs/>
          <w:kern w:val="28"/>
          <w:sz w:val="28"/>
          <w:szCs w:val="28"/>
        </w:rPr>
        <w:t>.</w:t>
      </w:r>
      <w:r w:rsidRPr="00482587">
        <w:rPr>
          <w:rFonts w:ascii="Times New Roman" w:hAnsi="Times New Roman" w:cs="Times New Roman"/>
          <w:b/>
          <w:bCs/>
          <w:kern w:val="28"/>
          <w:sz w:val="28"/>
          <w:szCs w:val="28"/>
        </w:rPr>
        <w:tab/>
      </w:r>
      <w:proofErr w:type="gramStart"/>
      <w:r w:rsidRPr="00482587">
        <w:rPr>
          <w:rFonts w:ascii="Times New Roman" w:hAnsi="Times New Roman" w:cs="Times New Roman"/>
          <w:b/>
          <w:bCs/>
          <w:sz w:val="28"/>
          <w:szCs w:val="28"/>
        </w:rPr>
        <w:t xml:space="preserve">Показатели доступности и качества предоставления государственной услуги, в том числе количество взаимодействий </w:t>
      </w:r>
      <w:r w:rsidRPr="00482587">
        <w:rPr>
          <w:rFonts w:ascii="Times New Roman" w:hAnsi="Times New Roman" w:cs="Times New Roman"/>
          <w:b/>
          <w:bCs/>
          <w:sz w:val="28"/>
          <w:szCs w:val="28"/>
        </w:rPr>
        <w:lastRenderedPageBreak/>
        <w:t>заявителя с должностными лицами ГАУ «</w:t>
      </w:r>
      <w:proofErr w:type="spellStart"/>
      <w:r w:rsidRPr="00482587">
        <w:rPr>
          <w:rFonts w:ascii="Times New Roman" w:hAnsi="Times New Roman" w:cs="Times New Roman"/>
          <w:b/>
          <w:bCs/>
          <w:sz w:val="28"/>
          <w:szCs w:val="28"/>
        </w:rPr>
        <w:t>Госэкспертиза</w:t>
      </w:r>
      <w:proofErr w:type="spellEnd"/>
      <w:r w:rsidRPr="00482587">
        <w:rPr>
          <w:rFonts w:ascii="Times New Roman" w:hAnsi="Times New Roman" w:cs="Times New Roman"/>
          <w:b/>
          <w:bCs/>
          <w:sz w:val="28"/>
          <w:szCs w:val="28"/>
        </w:rPr>
        <w:t xml:space="preserve"> Новгородской области» при предоставлении государственной услуги и их продолжительность, возможность получения государственной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roofErr w:type="gramEnd"/>
    </w:p>
    <w:p w14:paraId="3EA379B5" w14:textId="69CAA8C2"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2.1</w:t>
      </w:r>
      <w:r w:rsidR="00F56D3F" w:rsidRPr="00482587">
        <w:rPr>
          <w:rFonts w:ascii="Times New Roman" w:hAnsi="Times New Roman" w:cs="Times New Roman"/>
          <w:sz w:val="28"/>
          <w:szCs w:val="28"/>
        </w:rPr>
        <w:t>7</w:t>
      </w:r>
      <w:r w:rsidR="00522581">
        <w:rPr>
          <w:rFonts w:ascii="Times New Roman" w:hAnsi="Times New Roman" w:cs="Times New Roman"/>
          <w:sz w:val="28"/>
          <w:szCs w:val="28"/>
        </w:rPr>
        <w:t>.1.</w:t>
      </w:r>
      <w:r w:rsidR="005E5BC9">
        <w:rPr>
          <w:rFonts w:ascii="Times New Roman" w:hAnsi="Times New Roman" w:cs="Times New Roman"/>
          <w:sz w:val="28"/>
          <w:szCs w:val="28"/>
        </w:rPr>
        <w:t xml:space="preserve"> </w:t>
      </w:r>
      <w:r w:rsidRPr="00482587">
        <w:rPr>
          <w:rFonts w:ascii="Times New Roman" w:hAnsi="Times New Roman" w:cs="Times New Roman"/>
          <w:sz w:val="28"/>
          <w:szCs w:val="28"/>
        </w:rPr>
        <w:t>Показателями доступности государственной услуги являются:</w:t>
      </w:r>
    </w:p>
    <w:p w14:paraId="5BDA4251" w14:textId="2B54068D" w:rsidR="005E5BC9" w:rsidRPr="005E5BC9" w:rsidRDefault="00C24170" w:rsidP="005E5BC9">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а)</w:t>
      </w:r>
      <w:r w:rsidR="005E5BC9" w:rsidRPr="005E5BC9">
        <w:rPr>
          <w:rFonts w:ascii="Times New Roman" w:hAnsi="Times New Roman" w:cs="Times New Roman"/>
          <w:kern w:val="28"/>
          <w:sz w:val="28"/>
          <w:szCs w:val="28"/>
        </w:rPr>
        <w:t xml:space="preserve"> степень информированности граждан о порядке предоставления Услуги (доступность информации об Услуге, возможность выбора способа получения информации);</w:t>
      </w:r>
    </w:p>
    <w:p w14:paraId="35B2CF8E" w14:textId="53EB5447" w:rsidR="005E5BC9" w:rsidRDefault="005E5BC9" w:rsidP="005E5BC9">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б)</w:t>
      </w:r>
      <w:r w:rsidRPr="005E5BC9">
        <w:rPr>
          <w:rFonts w:ascii="Times New Roman" w:hAnsi="Times New Roman" w:cs="Times New Roman"/>
          <w:kern w:val="28"/>
          <w:sz w:val="28"/>
          <w:szCs w:val="28"/>
        </w:rPr>
        <w:t xml:space="preserve"> обеспечение предоставления государственной </w:t>
      </w:r>
      <w:r w:rsidR="00427980">
        <w:rPr>
          <w:rFonts w:ascii="Times New Roman" w:hAnsi="Times New Roman" w:cs="Times New Roman"/>
          <w:kern w:val="28"/>
          <w:sz w:val="28"/>
          <w:szCs w:val="28"/>
        </w:rPr>
        <w:t>У</w:t>
      </w:r>
      <w:r w:rsidRPr="005E5BC9">
        <w:rPr>
          <w:rFonts w:ascii="Times New Roman" w:hAnsi="Times New Roman" w:cs="Times New Roman"/>
          <w:kern w:val="28"/>
          <w:sz w:val="28"/>
          <w:szCs w:val="28"/>
        </w:rPr>
        <w:t xml:space="preserve">слуги </w:t>
      </w:r>
      <w:r>
        <w:rPr>
          <w:rFonts w:ascii="Times New Roman" w:hAnsi="Times New Roman" w:cs="Times New Roman"/>
          <w:kern w:val="28"/>
          <w:sz w:val="28"/>
          <w:szCs w:val="28"/>
        </w:rPr>
        <w:t>в электронно</w:t>
      </w:r>
      <w:r w:rsidR="00427980">
        <w:rPr>
          <w:rFonts w:ascii="Times New Roman" w:hAnsi="Times New Roman" w:cs="Times New Roman"/>
          <w:kern w:val="28"/>
          <w:sz w:val="28"/>
          <w:szCs w:val="28"/>
        </w:rPr>
        <w:t>й форме;</w:t>
      </w:r>
      <w:r>
        <w:rPr>
          <w:rFonts w:ascii="Times New Roman" w:hAnsi="Times New Roman" w:cs="Times New Roman"/>
          <w:kern w:val="28"/>
          <w:sz w:val="28"/>
          <w:szCs w:val="28"/>
        </w:rPr>
        <w:t xml:space="preserve"> </w:t>
      </w:r>
    </w:p>
    <w:p w14:paraId="2B0F7800" w14:textId="42533609" w:rsidR="005E5BC9" w:rsidRPr="005E5BC9" w:rsidRDefault="00427980" w:rsidP="005E5BC9">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в)</w:t>
      </w:r>
      <w:r w:rsidR="005E5BC9" w:rsidRPr="005E5BC9">
        <w:rPr>
          <w:rFonts w:ascii="Times New Roman" w:hAnsi="Times New Roman" w:cs="Times New Roman"/>
          <w:kern w:val="28"/>
          <w:sz w:val="28"/>
          <w:szCs w:val="28"/>
        </w:rPr>
        <w:t xml:space="preserve"> доступность обращения за предоставлением Услуги, в том числе для инвалидов и других маломобильных групп населения; </w:t>
      </w:r>
    </w:p>
    <w:p w14:paraId="213BAADB" w14:textId="509B3035" w:rsidR="005E5BC9" w:rsidRPr="005E5BC9" w:rsidRDefault="009824CD" w:rsidP="005E5BC9">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г</w:t>
      </w:r>
      <w:r w:rsidR="00427980">
        <w:rPr>
          <w:rFonts w:ascii="Times New Roman" w:hAnsi="Times New Roman" w:cs="Times New Roman"/>
          <w:kern w:val="28"/>
          <w:sz w:val="28"/>
          <w:szCs w:val="28"/>
        </w:rPr>
        <w:t>)</w:t>
      </w:r>
      <w:r w:rsidR="005E5BC9" w:rsidRPr="005E5BC9">
        <w:rPr>
          <w:rFonts w:ascii="Times New Roman" w:hAnsi="Times New Roman" w:cs="Times New Roman"/>
          <w:kern w:val="28"/>
          <w:sz w:val="28"/>
          <w:szCs w:val="28"/>
        </w:rPr>
        <w:t xml:space="preserve"> предоставление возможности получения информации о ходе предоставления Услуги, в том числе с использованием </w:t>
      </w:r>
      <w:r w:rsidR="00427980" w:rsidRPr="00427980">
        <w:rPr>
          <w:rFonts w:ascii="Times New Roman" w:hAnsi="Times New Roman" w:cs="Times New Roman"/>
          <w:kern w:val="28"/>
          <w:sz w:val="28"/>
          <w:szCs w:val="28"/>
        </w:rPr>
        <w:t>федеральной государственной информационной системы «Портал государственных и муниципальных услуг (функций)», а также региональной государственной информационной системы «Портал государственных и муниципальных услуг (функций) Новгородской области»</w:t>
      </w:r>
      <w:r w:rsidR="005E5BC9" w:rsidRPr="005E5BC9">
        <w:rPr>
          <w:rFonts w:ascii="Times New Roman" w:hAnsi="Times New Roman" w:cs="Times New Roman"/>
          <w:kern w:val="28"/>
          <w:sz w:val="28"/>
          <w:szCs w:val="28"/>
        </w:rPr>
        <w:t>.</w:t>
      </w:r>
    </w:p>
    <w:p w14:paraId="4D661300" w14:textId="77777777" w:rsidR="00F56D3F" w:rsidRPr="00482587" w:rsidRDefault="00F56D3F" w:rsidP="00AD45D7">
      <w:pPr>
        <w:pStyle w:val="ab"/>
        <w:widowControl w:val="0"/>
        <w:autoSpaceDE w:val="0"/>
        <w:autoSpaceDN w:val="0"/>
        <w:adjustRightInd w:val="0"/>
        <w:spacing w:after="0" w:line="360" w:lineRule="atLeast"/>
        <w:ind w:left="0"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д) п</w:t>
      </w:r>
      <w:r w:rsidR="007861F4" w:rsidRPr="00482587">
        <w:rPr>
          <w:rFonts w:ascii="Times New Roman" w:hAnsi="Times New Roman" w:cs="Times New Roman"/>
          <w:kern w:val="28"/>
          <w:sz w:val="28"/>
          <w:szCs w:val="28"/>
        </w:rPr>
        <w:t>редоставление заявителям возможности для предварительной записи на прием к специалисту учреждения</w:t>
      </w:r>
      <w:r w:rsidRPr="00482587">
        <w:rPr>
          <w:rFonts w:ascii="Times New Roman" w:hAnsi="Times New Roman" w:cs="Times New Roman"/>
          <w:kern w:val="28"/>
          <w:sz w:val="28"/>
          <w:szCs w:val="28"/>
        </w:rPr>
        <w:t xml:space="preserve"> по</w:t>
      </w:r>
      <w:r w:rsidRPr="00482587">
        <w:t xml:space="preserve"> </w:t>
      </w:r>
      <w:r w:rsidRPr="00482587">
        <w:rPr>
          <w:rFonts w:ascii="Times New Roman" w:hAnsi="Times New Roman" w:cs="Times New Roman"/>
          <w:sz w:val="28"/>
          <w:szCs w:val="28"/>
        </w:rPr>
        <w:t xml:space="preserve">вопросам, относящимся к </w:t>
      </w:r>
      <w:r w:rsidRPr="00482587">
        <w:rPr>
          <w:rFonts w:ascii="Times New Roman" w:hAnsi="Times New Roman" w:cs="Times New Roman"/>
          <w:kern w:val="28"/>
          <w:sz w:val="28"/>
          <w:szCs w:val="28"/>
        </w:rPr>
        <w:t xml:space="preserve"> предоставлению государственной услуги;</w:t>
      </w:r>
    </w:p>
    <w:p w14:paraId="5FF3B73F" w14:textId="77777777" w:rsidR="007861F4" w:rsidRPr="007016C0" w:rsidRDefault="00F56D3F" w:rsidP="00AD45D7">
      <w:pPr>
        <w:pStyle w:val="ab"/>
        <w:widowControl w:val="0"/>
        <w:autoSpaceDE w:val="0"/>
        <w:autoSpaceDN w:val="0"/>
        <w:adjustRightInd w:val="0"/>
        <w:spacing w:after="0" w:line="360" w:lineRule="atLeast"/>
        <w:ind w:left="0" w:firstLine="851"/>
        <w:jc w:val="both"/>
        <w:rPr>
          <w:rFonts w:ascii="Times New Roman" w:hAnsi="Times New Roman" w:cs="Times New Roman"/>
          <w:sz w:val="28"/>
          <w:szCs w:val="28"/>
        </w:rPr>
      </w:pPr>
      <w:r w:rsidRPr="00482587">
        <w:rPr>
          <w:rFonts w:ascii="Times New Roman" w:hAnsi="Times New Roman" w:cs="Times New Roman"/>
          <w:kern w:val="28"/>
          <w:sz w:val="28"/>
          <w:szCs w:val="28"/>
        </w:rPr>
        <w:t>е) б</w:t>
      </w:r>
      <w:r w:rsidR="007861F4" w:rsidRPr="00482587">
        <w:rPr>
          <w:rFonts w:ascii="Times New Roman" w:hAnsi="Times New Roman" w:cs="Times New Roman"/>
          <w:kern w:val="28"/>
          <w:sz w:val="28"/>
          <w:szCs w:val="28"/>
        </w:rPr>
        <w:t xml:space="preserve">есплатное информирование заявителей и заинтересованных лиц </w:t>
      </w:r>
      <w:r w:rsidR="007861F4" w:rsidRPr="00482587">
        <w:rPr>
          <w:rFonts w:ascii="Times New Roman" w:hAnsi="Times New Roman" w:cs="Times New Roman"/>
          <w:sz w:val="28"/>
          <w:szCs w:val="28"/>
        </w:rPr>
        <w:t xml:space="preserve">о </w:t>
      </w:r>
      <w:r w:rsidR="00C60BAE" w:rsidRPr="00482587">
        <w:rPr>
          <w:rFonts w:ascii="Times New Roman" w:hAnsi="Times New Roman" w:cs="Times New Roman"/>
          <w:sz w:val="28"/>
          <w:szCs w:val="28"/>
        </w:rPr>
        <w:t xml:space="preserve">прохождении </w:t>
      </w:r>
      <w:r w:rsidR="007861F4" w:rsidRPr="00482587">
        <w:rPr>
          <w:rFonts w:ascii="Times New Roman" w:hAnsi="Times New Roman" w:cs="Times New Roman"/>
          <w:sz w:val="28"/>
          <w:szCs w:val="28"/>
        </w:rPr>
        <w:t>процедуры предоставления государственной услуги</w:t>
      </w:r>
      <w:r w:rsidRPr="00482587">
        <w:rPr>
          <w:rFonts w:ascii="Times New Roman" w:hAnsi="Times New Roman" w:cs="Times New Roman"/>
          <w:sz w:val="28"/>
          <w:szCs w:val="28"/>
        </w:rPr>
        <w:t>, в том числе в электронном виде.</w:t>
      </w:r>
    </w:p>
    <w:p w14:paraId="23C9DA55" w14:textId="77777777"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482587">
        <w:rPr>
          <w:rFonts w:ascii="Times New Roman" w:hAnsi="Times New Roman" w:cs="Times New Roman"/>
          <w:kern w:val="28"/>
          <w:sz w:val="28"/>
          <w:szCs w:val="28"/>
        </w:rPr>
        <w:t>2.1</w:t>
      </w:r>
      <w:r w:rsidR="00F56D3F" w:rsidRPr="00482587">
        <w:rPr>
          <w:rFonts w:ascii="Times New Roman" w:hAnsi="Times New Roman" w:cs="Times New Roman"/>
          <w:kern w:val="28"/>
          <w:sz w:val="28"/>
          <w:szCs w:val="28"/>
        </w:rPr>
        <w:t>7</w:t>
      </w:r>
      <w:r w:rsidRPr="00482587">
        <w:rPr>
          <w:rFonts w:ascii="Times New Roman" w:hAnsi="Times New Roman" w:cs="Times New Roman"/>
          <w:kern w:val="28"/>
          <w:sz w:val="28"/>
          <w:szCs w:val="28"/>
        </w:rPr>
        <w:t>.2.</w:t>
      </w:r>
      <w:r w:rsidRPr="00482587">
        <w:rPr>
          <w:rFonts w:ascii="Times New Roman" w:hAnsi="Times New Roman" w:cs="Times New Roman"/>
          <w:kern w:val="28"/>
          <w:sz w:val="28"/>
          <w:szCs w:val="28"/>
        </w:rPr>
        <w:tab/>
        <w:t>Показателями качества государственной услуги является:</w:t>
      </w:r>
    </w:p>
    <w:p w14:paraId="11C9BEAE" w14:textId="1E4DBD93" w:rsidR="007861F4" w:rsidRPr="00482587" w:rsidRDefault="00427980"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 xml:space="preserve">а) </w:t>
      </w:r>
      <w:r w:rsidR="007861F4" w:rsidRPr="00482587">
        <w:rPr>
          <w:rFonts w:ascii="Times New Roman" w:hAnsi="Times New Roman" w:cs="Times New Roman"/>
          <w:kern w:val="28"/>
          <w:sz w:val="28"/>
          <w:szCs w:val="28"/>
        </w:rPr>
        <w:t xml:space="preserve">предоставление услуги в соответствии с требованиями </w:t>
      </w:r>
      <w:r>
        <w:rPr>
          <w:rFonts w:ascii="Times New Roman" w:hAnsi="Times New Roman" w:cs="Times New Roman"/>
          <w:kern w:val="28"/>
          <w:sz w:val="28"/>
          <w:szCs w:val="28"/>
        </w:rPr>
        <w:t xml:space="preserve">постановления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 и </w:t>
      </w:r>
      <w:r w:rsidR="007861F4" w:rsidRPr="00482587">
        <w:rPr>
          <w:rFonts w:ascii="Times New Roman" w:hAnsi="Times New Roman" w:cs="Times New Roman"/>
          <w:kern w:val="28"/>
          <w:sz w:val="28"/>
          <w:szCs w:val="28"/>
        </w:rPr>
        <w:t xml:space="preserve">настоящего </w:t>
      </w:r>
      <w:r w:rsidR="00A05AB4">
        <w:rPr>
          <w:rFonts w:ascii="Times New Roman" w:hAnsi="Times New Roman" w:cs="Times New Roman"/>
          <w:kern w:val="28"/>
          <w:sz w:val="28"/>
          <w:szCs w:val="28"/>
        </w:rPr>
        <w:t>Административного р</w:t>
      </w:r>
      <w:r w:rsidR="00F56D3F" w:rsidRPr="00482587">
        <w:rPr>
          <w:rFonts w:ascii="Times New Roman" w:hAnsi="Times New Roman" w:cs="Times New Roman"/>
          <w:kern w:val="28"/>
          <w:sz w:val="28"/>
          <w:szCs w:val="28"/>
        </w:rPr>
        <w:t>егламента</w:t>
      </w:r>
      <w:r w:rsidR="007861F4" w:rsidRPr="00482587">
        <w:rPr>
          <w:rFonts w:ascii="Times New Roman" w:hAnsi="Times New Roman" w:cs="Times New Roman"/>
          <w:kern w:val="28"/>
          <w:sz w:val="28"/>
          <w:szCs w:val="28"/>
        </w:rPr>
        <w:t>;</w:t>
      </w:r>
    </w:p>
    <w:p w14:paraId="03A4DDD9" w14:textId="1F769A31" w:rsidR="007861F4" w:rsidRPr="00482587" w:rsidRDefault="00427980"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 xml:space="preserve">б) </w:t>
      </w:r>
      <w:r w:rsidR="007861F4" w:rsidRPr="00482587">
        <w:rPr>
          <w:rFonts w:ascii="Times New Roman" w:hAnsi="Times New Roman" w:cs="Times New Roman"/>
          <w:kern w:val="28"/>
          <w:sz w:val="28"/>
          <w:szCs w:val="28"/>
        </w:rPr>
        <w:t>соблюдение сроков предоставления услуги;</w:t>
      </w:r>
    </w:p>
    <w:p w14:paraId="66DF8FFE" w14:textId="3BACA6EA" w:rsidR="0035500F" w:rsidRDefault="00427980" w:rsidP="00AD45D7">
      <w:pPr>
        <w:spacing w:after="0" w:line="36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в) </w:t>
      </w:r>
      <w:r w:rsidR="009824CD" w:rsidRPr="009824CD">
        <w:rPr>
          <w:rFonts w:ascii="Times New Roman" w:hAnsi="Times New Roman" w:cs="Times New Roman"/>
          <w:sz w:val="28"/>
          <w:szCs w:val="28"/>
        </w:rPr>
        <w:t>отсутствие обоснованных жалоб со стороны Заявителей по результатам предоставления Услуги;</w:t>
      </w:r>
    </w:p>
    <w:p w14:paraId="29A3EC06" w14:textId="44C90A24" w:rsidR="007861F4" w:rsidRDefault="00427980" w:rsidP="00AD45D7">
      <w:pPr>
        <w:spacing w:after="0" w:line="36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г) </w:t>
      </w:r>
      <w:r w:rsidR="007861F4" w:rsidRPr="00482587">
        <w:rPr>
          <w:rFonts w:ascii="Times New Roman" w:hAnsi="Times New Roman" w:cs="Times New Roman"/>
          <w:sz w:val="28"/>
          <w:szCs w:val="28"/>
        </w:rPr>
        <w:t>сокращение количества обращений и продолжительности сроков взаимодействия заявителя с должностными лицами при предос</w:t>
      </w:r>
      <w:r w:rsidR="00C60BAE" w:rsidRPr="00482587">
        <w:rPr>
          <w:rFonts w:ascii="Times New Roman" w:hAnsi="Times New Roman" w:cs="Times New Roman"/>
          <w:sz w:val="28"/>
          <w:szCs w:val="28"/>
        </w:rPr>
        <w:t>тавлении государственной услуги.</w:t>
      </w:r>
    </w:p>
    <w:p w14:paraId="37CA77B8" w14:textId="698C2237" w:rsidR="009824CD" w:rsidRDefault="009824CD" w:rsidP="00AD45D7">
      <w:pPr>
        <w:spacing w:after="0" w:line="360" w:lineRule="atLeast"/>
        <w:ind w:firstLine="851"/>
        <w:jc w:val="both"/>
        <w:rPr>
          <w:rFonts w:ascii="Times New Roman" w:hAnsi="Times New Roman" w:cs="Times New Roman"/>
          <w:sz w:val="28"/>
          <w:szCs w:val="28"/>
        </w:rPr>
      </w:pPr>
      <w:r>
        <w:rPr>
          <w:rFonts w:ascii="Times New Roman" w:hAnsi="Times New Roman" w:cs="Times New Roman"/>
          <w:sz w:val="28"/>
          <w:szCs w:val="28"/>
        </w:rPr>
        <w:lastRenderedPageBreak/>
        <w:t>2.17.3</w:t>
      </w:r>
      <w:r w:rsidRPr="009824CD">
        <w:rPr>
          <w:rFonts w:ascii="Times New Roman" w:hAnsi="Times New Roman" w:cs="Times New Roman"/>
          <w:sz w:val="28"/>
          <w:szCs w:val="28"/>
        </w:rPr>
        <w:t xml:space="preserve">. Предоставление Услуги осуществляется в электронной форме без взаимодействия Заявителя с должностными лицами </w:t>
      </w:r>
      <w:r>
        <w:rPr>
          <w:rFonts w:ascii="Times New Roman" w:hAnsi="Times New Roman" w:cs="Times New Roman"/>
          <w:sz w:val="28"/>
          <w:szCs w:val="28"/>
        </w:rPr>
        <w:t xml:space="preserve">учреждения.  </w:t>
      </w:r>
      <w:r w:rsidR="001E4199">
        <w:rPr>
          <w:rFonts w:ascii="Times New Roman" w:hAnsi="Times New Roman" w:cs="Times New Roman"/>
          <w:sz w:val="28"/>
          <w:szCs w:val="28"/>
        </w:rPr>
        <w:t>Информирование Заявителя по вопросам предоставления услуги осуществляется в порядке, предусмотренном пунктом 1.</w:t>
      </w:r>
      <w:r w:rsidR="00B66C19">
        <w:rPr>
          <w:rFonts w:ascii="Times New Roman" w:hAnsi="Times New Roman" w:cs="Times New Roman"/>
          <w:sz w:val="28"/>
          <w:szCs w:val="28"/>
        </w:rPr>
        <w:t>3</w:t>
      </w:r>
      <w:r w:rsidR="001E4199">
        <w:rPr>
          <w:rFonts w:ascii="Times New Roman" w:hAnsi="Times New Roman" w:cs="Times New Roman"/>
          <w:sz w:val="28"/>
          <w:szCs w:val="28"/>
        </w:rPr>
        <w:t xml:space="preserve"> настоящего Административного регламента.</w:t>
      </w:r>
    </w:p>
    <w:p w14:paraId="48D3FB20" w14:textId="77777777" w:rsidR="002D0DA1" w:rsidRPr="002D0DA1" w:rsidRDefault="002D0DA1" w:rsidP="002D0DA1">
      <w:pPr>
        <w:spacing w:after="0" w:line="360" w:lineRule="atLeast"/>
        <w:ind w:firstLine="851"/>
        <w:jc w:val="both"/>
        <w:rPr>
          <w:rFonts w:ascii="Times New Roman" w:hAnsi="Times New Roman" w:cs="Times New Roman"/>
          <w:sz w:val="28"/>
          <w:szCs w:val="28"/>
        </w:rPr>
      </w:pPr>
      <w:r w:rsidRPr="002D0DA1">
        <w:rPr>
          <w:rFonts w:ascii="Times New Roman" w:hAnsi="Times New Roman" w:cs="Times New Roman"/>
          <w:sz w:val="28"/>
          <w:szCs w:val="28"/>
        </w:rPr>
        <w:t>В случае если проектная документация и (или) результаты инженерных изысканий содержат сведения, составляющие государственную тайну, документы, необходимые для проведения государственной экспертизы проектной документации и (или) результатов инженерных изысканий, представляются на бумажном и (или) электронном носителе с соблюдением требований законодательства Российской Федерации о защите государственной тайны.</w:t>
      </w:r>
    </w:p>
    <w:p w14:paraId="40099590" w14:textId="5EA8125A" w:rsidR="002D0DA1" w:rsidRDefault="002D0DA1" w:rsidP="002D0DA1">
      <w:pPr>
        <w:spacing w:after="0" w:line="360" w:lineRule="atLeast"/>
        <w:ind w:firstLine="851"/>
        <w:jc w:val="both"/>
        <w:rPr>
          <w:rFonts w:ascii="Times New Roman" w:hAnsi="Times New Roman" w:cs="Times New Roman"/>
          <w:sz w:val="28"/>
          <w:szCs w:val="28"/>
        </w:rPr>
      </w:pPr>
      <w:proofErr w:type="gramStart"/>
      <w:r w:rsidRPr="002D0DA1">
        <w:rPr>
          <w:rFonts w:ascii="Times New Roman" w:hAnsi="Times New Roman" w:cs="Times New Roman"/>
          <w:sz w:val="28"/>
          <w:szCs w:val="28"/>
        </w:rPr>
        <w:t xml:space="preserve">При направлении на государственную экспертизу в соответствии с законодательством Российской Федерации документов на бумажном носителе допускается представление заверенных застройщиком (техническим заказчиком) копий документов, указанных подпунктах </w:t>
      </w:r>
      <w:r w:rsidR="00790F8A">
        <w:rPr>
          <w:rFonts w:ascii="Times New Roman" w:hAnsi="Times New Roman" w:cs="Times New Roman"/>
          <w:sz w:val="28"/>
          <w:szCs w:val="28"/>
        </w:rPr>
        <w:t>«</w:t>
      </w:r>
      <w:r w:rsidRPr="002D0DA1">
        <w:rPr>
          <w:rFonts w:ascii="Times New Roman" w:hAnsi="Times New Roman" w:cs="Times New Roman"/>
          <w:sz w:val="28"/>
          <w:szCs w:val="28"/>
        </w:rPr>
        <w:t>д</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w:t>
      </w:r>
      <w:r w:rsidR="00790F8A">
        <w:rPr>
          <w:rFonts w:ascii="Times New Roman" w:hAnsi="Times New Roman" w:cs="Times New Roman"/>
          <w:sz w:val="28"/>
          <w:szCs w:val="28"/>
        </w:rPr>
        <w:t>«</w:t>
      </w:r>
      <w:r w:rsidRPr="002D0DA1">
        <w:rPr>
          <w:rFonts w:ascii="Times New Roman" w:hAnsi="Times New Roman" w:cs="Times New Roman"/>
          <w:sz w:val="28"/>
          <w:szCs w:val="28"/>
        </w:rPr>
        <w:t>ж</w:t>
      </w:r>
      <w:r w:rsidR="00790F8A">
        <w:rPr>
          <w:rFonts w:ascii="Times New Roman" w:hAnsi="Times New Roman" w:cs="Times New Roman"/>
          <w:sz w:val="28"/>
          <w:szCs w:val="28"/>
        </w:rPr>
        <w:t>», «</w:t>
      </w:r>
      <w:r w:rsidRPr="002D0DA1">
        <w:rPr>
          <w:rFonts w:ascii="Times New Roman" w:hAnsi="Times New Roman" w:cs="Times New Roman"/>
          <w:sz w:val="28"/>
          <w:szCs w:val="28"/>
        </w:rPr>
        <w:t>ж</w:t>
      </w:r>
      <w:r w:rsidR="00790F8A">
        <w:rPr>
          <w:rFonts w:ascii="Times New Roman" w:hAnsi="Times New Roman" w:cs="Times New Roman"/>
          <w:sz w:val="28"/>
          <w:szCs w:val="28"/>
        </w:rPr>
        <w:t>(</w:t>
      </w:r>
      <w:r w:rsidRPr="002D0DA1">
        <w:rPr>
          <w:rFonts w:ascii="Times New Roman" w:hAnsi="Times New Roman" w:cs="Times New Roman"/>
          <w:sz w:val="28"/>
          <w:szCs w:val="28"/>
        </w:rPr>
        <w:t>1</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w:t>
      </w:r>
      <w:r w:rsidR="00790F8A">
        <w:rPr>
          <w:rFonts w:ascii="Times New Roman" w:hAnsi="Times New Roman" w:cs="Times New Roman"/>
          <w:sz w:val="28"/>
          <w:szCs w:val="28"/>
        </w:rPr>
        <w:t>«</w:t>
      </w:r>
      <w:r w:rsidRPr="002D0DA1">
        <w:rPr>
          <w:rFonts w:ascii="Times New Roman" w:hAnsi="Times New Roman" w:cs="Times New Roman"/>
          <w:sz w:val="28"/>
          <w:szCs w:val="28"/>
        </w:rPr>
        <w:t>з</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w:t>
      </w:r>
      <w:r w:rsidR="00790F8A">
        <w:rPr>
          <w:rFonts w:ascii="Times New Roman" w:hAnsi="Times New Roman" w:cs="Times New Roman"/>
          <w:sz w:val="28"/>
          <w:szCs w:val="28"/>
        </w:rPr>
        <w:t>«</w:t>
      </w:r>
      <w:r w:rsidRPr="002D0DA1">
        <w:rPr>
          <w:rFonts w:ascii="Times New Roman" w:hAnsi="Times New Roman" w:cs="Times New Roman"/>
          <w:sz w:val="28"/>
          <w:szCs w:val="28"/>
        </w:rPr>
        <w:t>з</w:t>
      </w:r>
      <w:r w:rsidR="00790F8A">
        <w:rPr>
          <w:rFonts w:ascii="Times New Roman" w:hAnsi="Times New Roman" w:cs="Times New Roman"/>
          <w:sz w:val="28"/>
          <w:szCs w:val="28"/>
        </w:rPr>
        <w:t>(</w:t>
      </w:r>
      <w:r w:rsidRPr="002D0DA1">
        <w:rPr>
          <w:rFonts w:ascii="Times New Roman" w:hAnsi="Times New Roman" w:cs="Times New Roman"/>
          <w:sz w:val="28"/>
          <w:szCs w:val="28"/>
        </w:rPr>
        <w:t>1</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w:t>
      </w:r>
      <w:r w:rsidR="00790F8A">
        <w:rPr>
          <w:rFonts w:ascii="Times New Roman" w:hAnsi="Times New Roman" w:cs="Times New Roman"/>
          <w:sz w:val="28"/>
          <w:szCs w:val="28"/>
        </w:rPr>
        <w:t>«</w:t>
      </w:r>
      <w:r w:rsidRPr="002D0DA1">
        <w:rPr>
          <w:rFonts w:ascii="Times New Roman" w:hAnsi="Times New Roman" w:cs="Times New Roman"/>
          <w:sz w:val="28"/>
          <w:szCs w:val="28"/>
        </w:rPr>
        <w:t>к</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w:t>
      </w:r>
      <w:r w:rsidR="00790F8A">
        <w:rPr>
          <w:rFonts w:ascii="Times New Roman" w:hAnsi="Times New Roman" w:cs="Times New Roman"/>
          <w:sz w:val="28"/>
          <w:szCs w:val="28"/>
        </w:rPr>
        <w:t>«</w:t>
      </w:r>
      <w:r w:rsidRPr="002D0DA1">
        <w:rPr>
          <w:rFonts w:ascii="Times New Roman" w:hAnsi="Times New Roman" w:cs="Times New Roman"/>
          <w:sz w:val="28"/>
          <w:szCs w:val="28"/>
        </w:rPr>
        <w:t>к</w:t>
      </w:r>
      <w:r w:rsidR="00790F8A">
        <w:rPr>
          <w:rFonts w:ascii="Times New Roman" w:hAnsi="Times New Roman" w:cs="Times New Roman"/>
          <w:sz w:val="28"/>
          <w:szCs w:val="28"/>
        </w:rPr>
        <w:t>(</w:t>
      </w:r>
      <w:r w:rsidRPr="002D0DA1">
        <w:rPr>
          <w:rFonts w:ascii="Times New Roman" w:hAnsi="Times New Roman" w:cs="Times New Roman"/>
          <w:sz w:val="28"/>
          <w:szCs w:val="28"/>
        </w:rPr>
        <w:t>2</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и </w:t>
      </w:r>
      <w:r w:rsidR="00790F8A">
        <w:rPr>
          <w:rFonts w:ascii="Times New Roman" w:hAnsi="Times New Roman" w:cs="Times New Roman"/>
          <w:sz w:val="28"/>
          <w:szCs w:val="28"/>
        </w:rPr>
        <w:t>«</w:t>
      </w:r>
      <w:r w:rsidRPr="002D0DA1">
        <w:rPr>
          <w:rFonts w:ascii="Times New Roman" w:hAnsi="Times New Roman" w:cs="Times New Roman"/>
          <w:sz w:val="28"/>
          <w:szCs w:val="28"/>
        </w:rPr>
        <w:t>м</w:t>
      </w:r>
      <w:r w:rsidR="00790F8A">
        <w:rPr>
          <w:rFonts w:ascii="Times New Roman" w:hAnsi="Times New Roman" w:cs="Times New Roman"/>
          <w:sz w:val="28"/>
          <w:szCs w:val="28"/>
        </w:rPr>
        <w:t>»</w:t>
      </w:r>
      <w:r w:rsidRPr="002D0DA1">
        <w:rPr>
          <w:rFonts w:ascii="Times New Roman" w:hAnsi="Times New Roman" w:cs="Times New Roman"/>
          <w:sz w:val="28"/>
          <w:szCs w:val="28"/>
        </w:rPr>
        <w:t xml:space="preserve"> пункта 13 Положения</w:t>
      </w:r>
      <w:r w:rsidR="00790F8A" w:rsidRPr="00790F8A">
        <w:t xml:space="preserve"> </w:t>
      </w:r>
      <w:r w:rsidR="00790F8A" w:rsidRPr="00790F8A">
        <w:rPr>
          <w:rFonts w:ascii="Times New Roman" w:hAnsi="Times New Roman" w:cs="Times New Roman"/>
          <w:sz w:val="28"/>
          <w:szCs w:val="28"/>
        </w:rPr>
        <w:t>об организации и проведении государственной экспертизы проектной документации и результатов инженерных изысканий</w:t>
      </w:r>
      <w:r w:rsidR="00790F8A">
        <w:rPr>
          <w:rFonts w:ascii="Times New Roman" w:hAnsi="Times New Roman" w:cs="Times New Roman"/>
          <w:sz w:val="28"/>
          <w:szCs w:val="28"/>
        </w:rPr>
        <w:t xml:space="preserve">, утвержденного постановлением Правительства </w:t>
      </w:r>
      <w:r w:rsidR="00C647E9">
        <w:rPr>
          <w:rFonts w:ascii="Times New Roman" w:hAnsi="Times New Roman" w:cs="Times New Roman"/>
          <w:sz w:val="28"/>
          <w:szCs w:val="28"/>
        </w:rPr>
        <w:t>Р</w:t>
      </w:r>
      <w:r w:rsidR="00790F8A">
        <w:rPr>
          <w:rFonts w:ascii="Times New Roman" w:hAnsi="Times New Roman" w:cs="Times New Roman"/>
          <w:sz w:val="28"/>
          <w:szCs w:val="28"/>
        </w:rPr>
        <w:t>оссийской Федерации от 5 марта</w:t>
      </w:r>
      <w:proofErr w:type="gramEnd"/>
      <w:r w:rsidR="00790F8A">
        <w:rPr>
          <w:rFonts w:ascii="Times New Roman" w:hAnsi="Times New Roman" w:cs="Times New Roman"/>
          <w:sz w:val="28"/>
          <w:szCs w:val="28"/>
        </w:rPr>
        <w:t xml:space="preserve"> 2007 года № 145. </w:t>
      </w:r>
    </w:p>
    <w:p w14:paraId="10A27979" w14:textId="77777777" w:rsidR="008744EA" w:rsidRPr="00482587" w:rsidRDefault="008744EA" w:rsidP="00AD45D7">
      <w:pPr>
        <w:spacing w:after="0" w:line="360" w:lineRule="atLeast"/>
        <w:ind w:firstLine="851"/>
        <w:jc w:val="both"/>
        <w:rPr>
          <w:rFonts w:ascii="Times New Roman" w:hAnsi="Times New Roman" w:cs="Times New Roman"/>
          <w:b/>
          <w:sz w:val="28"/>
          <w:szCs w:val="28"/>
        </w:rPr>
      </w:pPr>
      <w:r w:rsidRPr="00482587">
        <w:rPr>
          <w:rFonts w:ascii="Times New Roman" w:hAnsi="Times New Roman" w:cs="Times New Roman"/>
          <w:b/>
          <w:sz w:val="28"/>
          <w:szCs w:val="28"/>
        </w:rPr>
        <w:t xml:space="preserve">2.18. </w:t>
      </w:r>
      <w:r w:rsidR="00114279" w:rsidRPr="00114279">
        <w:rPr>
          <w:rFonts w:ascii="Times New Roman" w:hAnsi="Times New Roman" w:cs="Times New Roman"/>
          <w:b/>
          <w:sz w:val="28"/>
          <w:szCs w:val="28"/>
        </w:rPr>
        <w:t>Иные требования, в том числе учитывающие особенности предоставления государственной услуги в многофункциональном центре, особенности предоставления государственной услуги по экстерриториальному принципу (в случае если государственная услуга предоставляется по экстерриториальному принципу) и особенности предоставления государственной услуги в электронной форме.</w:t>
      </w:r>
    </w:p>
    <w:p w14:paraId="441AE1E3" w14:textId="77777777" w:rsidR="007861F4" w:rsidRPr="005277BA" w:rsidRDefault="007861F4" w:rsidP="00AD45D7">
      <w:pPr>
        <w:widowControl w:val="0"/>
        <w:tabs>
          <w:tab w:val="left" w:pos="1418"/>
        </w:tabs>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2.1</w:t>
      </w:r>
      <w:r w:rsidR="008744EA" w:rsidRPr="00482587">
        <w:rPr>
          <w:rFonts w:ascii="Times New Roman" w:hAnsi="Times New Roman" w:cs="Times New Roman"/>
          <w:sz w:val="28"/>
          <w:szCs w:val="28"/>
        </w:rPr>
        <w:t>8</w:t>
      </w:r>
      <w:r w:rsidR="007016C0">
        <w:rPr>
          <w:rFonts w:ascii="Times New Roman" w:hAnsi="Times New Roman" w:cs="Times New Roman"/>
          <w:sz w:val="28"/>
          <w:szCs w:val="28"/>
        </w:rPr>
        <w:t xml:space="preserve">.1. </w:t>
      </w:r>
      <w:r w:rsidR="008744EA" w:rsidRPr="00482587">
        <w:rPr>
          <w:rFonts w:ascii="Times New Roman" w:hAnsi="Times New Roman" w:cs="Times New Roman"/>
          <w:sz w:val="28"/>
          <w:szCs w:val="28"/>
        </w:rPr>
        <w:t>Государственная у</w:t>
      </w:r>
      <w:r w:rsidRPr="00482587">
        <w:rPr>
          <w:rFonts w:ascii="Times New Roman" w:hAnsi="Times New Roman" w:cs="Times New Roman"/>
          <w:sz w:val="28"/>
          <w:szCs w:val="28"/>
        </w:rPr>
        <w:t>слуга на базе многофункционального центра предоставления государственных и муниципальных услуг не предоставляется.</w:t>
      </w:r>
    </w:p>
    <w:p w14:paraId="56588D84" w14:textId="678A8E30" w:rsidR="007861F4" w:rsidRPr="00482587" w:rsidRDefault="007861F4" w:rsidP="00AD45D7">
      <w:pPr>
        <w:widowControl w:val="0"/>
        <w:tabs>
          <w:tab w:val="left" w:pos="1418"/>
        </w:tabs>
        <w:autoSpaceDE w:val="0"/>
        <w:autoSpaceDN w:val="0"/>
        <w:adjustRightInd w:val="0"/>
        <w:spacing w:after="0" w:line="360" w:lineRule="atLeast"/>
        <w:ind w:firstLine="851"/>
        <w:jc w:val="both"/>
        <w:rPr>
          <w:rStyle w:val="FontStyle48"/>
          <w:b w:val="0"/>
          <w:sz w:val="28"/>
          <w:szCs w:val="28"/>
        </w:rPr>
      </w:pPr>
      <w:r w:rsidRPr="00482587">
        <w:rPr>
          <w:rStyle w:val="FontStyle48"/>
          <w:b w:val="0"/>
          <w:sz w:val="28"/>
          <w:szCs w:val="28"/>
        </w:rPr>
        <w:t>2.18.</w:t>
      </w:r>
      <w:r w:rsidR="008744EA" w:rsidRPr="00482587">
        <w:rPr>
          <w:rStyle w:val="FontStyle48"/>
          <w:b w:val="0"/>
          <w:sz w:val="28"/>
          <w:szCs w:val="28"/>
        </w:rPr>
        <w:t xml:space="preserve">2. </w:t>
      </w:r>
      <w:r w:rsidRPr="00482587">
        <w:rPr>
          <w:rStyle w:val="FontStyle48"/>
          <w:b w:val="0"/>
          <w:sz w:val="28"/>
          <w:szCs w:val="28"/>
        </w:rPr>
        <w:t>Требования к организации предоставления</w:t>
      </w:r>
      <w:r w:rsidR="008744EA" w:rsidRPr="00482587">
        <w:rPr>
          <w:rStyle w:val="FontStyle48"/>
          <w:b w:val="0"/>
          <w:sz w:val="28"/>
          <w:szCs w:val="28"/>
        </w:rPr>
        <w:t xml:space="preserve"> государственной </w:t>
      </w:r>
      <w:r w:rsidRPr="00482587">
        <w:rPr>
          <w:rStyle w:val="FontStyle48"/>
          <w:b w:val="0"/>
          <w:sz w:val="28"/>
          <w:szCs w:val="28"/>
        </w:rPr>
        <w:t>услуги в электронной форме</w:t>
      </w:r>
      <w:r w:rsidR="008744EA" w:rsidRPr="00482587">
        <w:rPr>
          <w:rStyle w:val="FontStyle48"/>
          <w:b w:val="0"/>
          <w:sz w:val="28"/>
          <w:szCs w:val="28"/>
        </w:rPr>
        <w:t>:</w:t>
      </w:r>
    </w:p>
    <w:p w14:paraId="1E39E8CE" w14:textId="3BD14D2D" w:rsidR="007861F4" w:rsidRPr="00482587" w:rsidRDefault="008744EA" w:rsidP="00AD45D7">
      <w:pPr>
        <w:widowControl w:val="0"/>
        <w:tabs>
          <w:tab w:val="left" w:pos="1418"/>
        </w:tabs>
        <w:autoSpaceDE w:val="0"/>
        <w:autoSpaceDN w:val="0"/>
        <w:adjustRightInd w:val="0"/>
        <w:spacing w:after="0" w:line="360" w:lineRule="atLeast"/>
        <w:ind w:firstLine="851"/>
        <w:jc w:val="both"/>
        <w:rPr>
          <w:rStyle w:val="FontStyle57"/>
          <w:sz w:val="28"/>
          <w:szCs w:val="28"/>
        </w:rPr>
      </w:pPr>
      <w:r w:rsidRPr="00482587">
        <w:rPr>
          <w:rStyle w:val="FontStyle57"/>
          <w:sz w:val="28"/>
          <w:szCs w:val="28"/>
        </w:rPr>
        <w:t xml:space="preserve">Заявление об оказании услуги подается заявителем в электронной форме, в том числе </w:t>
      </w:r>
      <w:r w:rsidR="007861F4" w:rsidRPr="00482587">
        <w:rPr>
          <w:rStyle w:val="FontStyle57"/>
          <w:sz w:val="28"/>
          <w:szCs w:val="28"/>
        </w:rPr>
        <w:t xml:space="preserve">через </w:t>
      </w:r>
      <w:r w:rsidR="008F3ADE">
        <w:rPr>
          <w:rStyle w:val="FontStyle57"/>
          <w:sz w:val="28"/>
          <w:szCs w:val="28"/>
        </w:rPr>
        <w:t>региональную государственную информационную систему «Портал государственных и муниципальных услуг (функций) Новгородской области»</w:t>
      </w:r>
      <w:r w:rsidR="007861F4" w:rsidRPr="00482587">
        <w:rPr>
          <w:rStyle w:val="FontStyle57"/>
          <w:sz w:val="28"/>
          <w:szCs w:val="28"/>
        </w:rPr>
        <w:t>.</w:t>
      </w:r>
    </w:p>
    <w:p w14:paraId="2EA4F73C" w14:textId="7F8C1B44" w:rsidR="007861F4" w:rsidRPr="00482587" w:rsidRDefault="007861F4" w:rsidP="00AD45D7">
      <w:pPr>
        <w:pStyle w:val="Style26"/>
        <w:widowControl/>
        <w:tabs>
          <w:tab w:val="left" w:pos="1248"/>
        </w:tabs>
        <w:spacing w:line="312" w:lineRule="exact"/>
        <w:ind w:firstLine="851"/>
        <w:rPr>
          <w:rStyle w:val="FontStyle57"/>
          <w:sz w:val="28"/>
          <w:szCs w:val="28"/>
        </w:rPr>
      </w:pPr>
      <w:r w:rsidRPr="00482587">
        <w:rPr>
          <w:rStyle w:val="FontStyle57"/>
          <w:sz w:val="28"/>
          <w:szCs w:val="28"/>
        </w:rPr>
        <w:t xml:space="preserve">Документы, указанные в пункте 2.6 </w:t>
      </w:r>
      <w:r w:rsidR="008744EA" w:rsidRPr="00482587">
        <w:rPr>
          <w:rStyle w:val="FontStyle57"/>
          <w:sz w:val="28"/>
          <w:szCs w:val="28"/>
        </w:rPr>
        <w:t xml:space="preserve">настоящего </w:t>
      </w:r>
      <w:r w:rsidR="008F3ADE">
        <w:rPr>
          <w:rStyle w:val="FontStyle57"/>
          <w:sz w:val="28"/>
          <w:szCs w:val="28"/>
        </w:rPr>
        <w:t>Административного р</w:t>
      </w:r>
      <w:r w:rsidR="008744EA" w:rsidRPr="00482587">
        <w:rPr>
          <w:rStyle w:val="FontStyle57"/>
          <w:sz w:val="28"/>
          <w:szCs w:val="28"/>
        </w:rPr>
        <w:t xml:space="preserve">егламента, </w:t>
      </w:r>
      <w:r w:rsidRPr="00482587">
        <w:rPr>
          <w:rStyle w:val="FontStyle57"/>
          <w:sz w:val="28"/>
          <w:szCs w:val="28"/>
        </w:rPr>
        <w:t>прилагаются Заявителем к электронной форме в виде электронных документов.</w:t>
      </w:r>
    </w:p>
    <w:p w14:paraId="09AD8ED1" w14:textId="77777777" w:rsidR="007861F4" w:rsidRPr="00482587" w:rsidRDefault="007861F4" w:rsidP="00A25A46">
      <w:pPr>
        <w:pStyle w:val="Style26"/>
        <w:widowControl/>
        <w:numPr>
          <w:ilvl w:val="2"/>
          <w:numId w:val="4"/>
        </w:numPr>
        <w:tabs>
          <w:tab w:val="left" w:pos="567"/>
        </w:tabs>
        <w:spacing w:line="312" w:lineRule="exact"/>
        <w:ind w:left="0" w:firstLine="851"/>
        <w:rPr>
          <w:rStyle w:val="FontStyle57"/>
          <w:sz w:val="28"/>
          <w:szCs w:val="28"/>
        </w:rPr>
      </w:pPr>
      <w:r w:rsidRPr="00482587">
        <w:rPr>
          <w:rStyle w:val="FontStyle57"/>
          <w:sz w:val="28"/>
          <w:szCs w:val="28"/>
        </w:rPr>
        <w:lastRenderedPageBreak/>
        <w:t>Требования к электронным документам, представляемым Заявителем</w:t>
      </w:r>
      <w:r w:rsidR="00CD140F" w:rsidRPr="00482587">
        <w:rPr>
          <w:rStyle w:val="FontStyle57"/>
          <w:sz w:val="28"/>
          <w:szCs w:val="28"/>
        </w:rPr>
        <w:t xml:space="preserve"> для </w:t>
      </w:r>
      <w:r w:rsidRPr="00482587">
        <w:rPr>
          <w:rStyle w:val="FontStyle57"/>
          <w:sz w:val="28"/>
          <w:szCs w:val="28"/>
        </w:rPr>
        <w:t>получения</w:t>
      </w:r>
      <w:r w:rsidR="00CD140F" w:rsidRPr="00482587">
        <w:rPr>
          <w:rStyle w:val="FontStyle57"/>
          <w:sz w:val="28"/>
          <w:szCs w:val="28"/>
        </w:rPr>
        <w:t xml:space="preserve"> государственной услуги</w:t>
      </w:r>
      <w:r w:rsidRPr="00482587">
        <w:rPr>
          <w:rStyle w:val="FontStyle57"/>
          <w:sz w:val="28"/>
          <w:szCs w:val="28"/>
        </w:rPr>
        <w:t>:</w:t>
      </w:r>
    </w:p>
    <w:p w14:paraId="624CAF7B" w14:textId="77777777" w:rsidR="007861F4" w:rsidRPr="00482587" w:rsidRDefault="007861F4" w:rsidP="00394390">
      <w:pPr>
        <w:pStyle w:val="Style26"/>
        <w:widowControl/>
        <w:numPr>
          <w:ilvl w:val="0"/>
          <w:numId w:val="1"/>
        </w:numPr>
        <w:tabs>
          <w:tab w:val="left" w:pos="567"/>
          <w:tab w:val="left" w:pos="960"/>
        </w:tabs>
        <w:ind w:firstLine="851"/>
        <w:rPr>
          <w:rStyle w:val="FontStyle57"/>
          <w:sz w:val="28"/>
          <w:szCs w:val="28"/>
        </w:rPr>
      </w:pPr>
      <w:r w:rsidRPr="00482587">
        <w:rPr>
          <w:rStyle w:val="FontStyle57"/>
          <w:sz w:val="28"/>
          <w:szCs w:val="28"/>
        </w:rPr>
        <w:t>документы, прилагаемые к заявлению, формируются в виде отдельных файлов и подписываются</w:t>
      </w:r>
      <w:r w:rsidR="005B3AA3" w:rsidRPr="00482587">
        <w:t xml:space="preserve"> </w:t>
      </w:r>
      <w:r w:rsidR="005B3AA3" w:rsidRPr="00482587">
        <w:rPr>
          <w:rStyle w:val="FontStyle57"/>
          <w:sz w:val="28"/>
          <w:szCs w:val="28"/>
        </w:rPr>
        <w:t>усиленной квалифицированной электронной подписью</w:t>
      </w:r>
      <w:r w:rsidRPr="00482587">
        <w:rPr>
          <w:rStyle w:val="FontStyle57"/>
          <w:sz w:val="28"/>
          <w:szCs w:val="28"/>
        </w:rPr>
        <w:t>;</w:t>
      </w:r>
    </w:p>
    <w:p w14:paraId="32F4ED6E" w14:textId="77777777" w:rsidR="007861F4" w:rsidRPr="00482587" w:rsidRDefault="007861F4" w:rsidP="00394390">
      <w:pPr>
        <w:pStyle w:val="Style26"/>
        <w:widowControl/>
        <w:numPr>
          <w:ilvl w:val="0"/>
          <w:numId w:val="1"/>
        </w:numPr>
        <w:tabs>
          <w:tab w:val="left" w:pos="567"/>
          <w:tab w:val="left" w:pos="960"/>
        </w:tabs>
        <w:ind w:firstLine="851"/>
        <w:rPr>
          <w:rStyle w:val="FontStyle57"/>
          <w:sz w:val="28"/>
          <w:szCs w:val="28"/>
        </w:rPr>
      </w:pPr>
      <w:r w:rsidRPr="00482587">
        <w:rPr>
          <w:rStyle w:val="FontStyle57"/>
          <w:sz w:val="28"/>
          <w:szCs w:val="28"/>
        </w:rPr>
        <w:t>количество файлов должно соответствовать количеству документов, представляемых Заявителем;</w:t>
      </w:r>
    </w:p>
    <w:p w14:paraId="79457671" w14:textId="77777777" w:rsidR="007861F4" w:rsidRPr="00482587" w:rsidRDefault="007861F4" w:rsidP="00394390">
      <w:pPr>
        <w:pStyle w:val="Style26"/>
        <w:widowControl/>
        <w:numPr>
          <w:ilvl w:val="0"/>
          <w:numId w:val="1"/>
        </w:numPr>
        <w:tabs>
          <w:tab w:val="left" w:pos="567"/>
          <w:tab w:val="left" w:pos="960"/>
        </w:tabs>
        <w:ind w:firstLine="851"/>
        <w:rPr>
          <w:rStyle w:val="FontStyle57"/>
          <w:sz w:val="28"/>
          <w:szCs w:val="28"/>
        </w:rPr>
      </w:pPr>
      <w:r w:rsidRPr="00482587">
        <w:rPr>
          <w:rStyle w:val="FontStyle57"/>
          <w:sz w:val="28"/>
          <w:szCs w:val="28"/>
        </w:rPr>
        <w:t>наименование файла должно соответствовать наименованию документа в бумажной форме;</w:t>
      </w:r>
    </w:p>
    <w:p w14:paraId="78DDB2F3" w14:textId="77777777" w:rsidR="007861F4" w:rsidRPr="00482587" w:rsidRDefault="007861F4" w:rsidP="00394390">
      <w:pPr>
        <w:pStyle w:val="Style26"/>
        <w:widowControl/>
        <w:numPr>
          <w:ilvl w:val="0"/>
          <w:numId w:val="1"/>
        </w:numPr>
        <w:tabs>
          <w:tab w:val="left" w:pos="567"/>
          <w:tab w:val="left" w:pos="960"/>
        </w:tabs>
        <w:ind w:firstLine="851"/>
        <w:rPr>
          <w:rStyle w:val="FontStyle57"/>
          <w:sz w:val="28"/>
          <w:szCs w:val="28"/>
        </w:rPr>
      </w:pPr>
      <w:r w:rsidRPr="00482587">
        <w:rPr>
          <w:rStyle w:val="FontStyle57"/>
          <w:sz w:val="28"/>
          <w:szCs w:val="28"/>
        </w:rPr>
        <w:t>количество листов документа в электронном виде должно соответствовать количеству листов документа в бумажной форме;</w:t>
      </w:r>
    </w:p>
    <w:p w14:paraId="6C2715AD" w14:textId="77777777" w:rsidR="007861F4" w:rsidRPr="00482587" w:rsidRDefault="007861F4" w:rsidP="00394390">
      <w:pPr>
        <w:pStyle w:val="Style26"/>
        <w:widowControl/>
        <w:numPr>
          <w:ilvl w:val="0"/>
          <w:numId w:val="1"/>
        </w:numPr>
        <w:tabs>
          <w:tab w:val="left" w:pos="567"/>
          <w:tab w:val="left" w:pos="960"/>
        </w:tabs>
        <w:ind w:firstLine="851"/>
        <w:rPr>
          <w:sz w:val="28"/>
          <w:szCs w:val="28"/>
        </w:rPr>
      </w:pPr>
      <w:r w:rsidRPr="00482587">
        <w:rPr>
          <w:rStyle w:val="FontStyle57"/>
          <w:sz w:val="28"/>
          <w:szCs w:val="28"/>
        </w:rPr>
        <w:t xml:space="preserve">документы в электронном виде предоставляются с сохранением всех аутентичных признаков подлинности, а именно: графической подписи лица, печати, углового штампа бланка (если имеются), в формате </w:t>
      </w:r>
      <w:r w:rsidRPr="00482587">
        <w:rPr>
          <w:rStyle w:val="FontStyle57"/>
          <w:sz w:val="28"/>
          <w:szCs w:val="28"/>
          <w:lang w:val="en-US"/>
        </w:rPr>
        <w:t>PDF</w:t>
      </w:r>
      <w:r w:rsidRPr="00482587">
        <w:rPr>
          <w:rStyle w:val="FontStyle57"/>
          <w:sz w:val="28"/>
          <w:szCs w:val="28"/>
        </w:rPr>
        <w:t xml:space="preserve"> для документов с текстовым и графическим содержанием;</w:t>
      </w:r>
    </w:p>
    <w:p w14:paraId="3277825D" w14:textId="77777777" w:rsidR="007861F4" w:rsidRPr="00482587" w:rsidRDefault="007861F4" w:rsidP="00394390">
      <w:pPr>
        <w:pStyle w:val="Style26"/>
        <w:widowControl/>
        <w:numPr>
          <w:ilvl w:val="0"/>
          <w:numId w:val="2"/>
        </w:numPr>
        <w:tabs>
          <w:tab w:val="left" w:pos="567"/>
          <w:tab w:val="left" w:pos="965"/>
        </w:tabs>
        <w:ind w:firstLine="851"/>
        <w:rPr>
          <w:rStyle w:val="FontStyle57"/>
          <w:sz w:val="28"/>
          <w:szCs w:val="28"/>
        </w:rPr>
      </w:pPr>
      <w:r w:rsidRPr="00482587">
        <w:rPr>
          <w:rStyle w:val="FontStyle57"/>
          <w:sz w:val="28"/>
          <w:szCs w:val="28"/>
        </w:rPr>
        <w:t xml:space="preserve">формат </w:t>
      </w:r>
      <w:r w:rsidRPr="00482587">
        <w:rPr>
          <w:rStyle w:val="FontStyle57"/>
          <w:sz w:val="28"/>
          <w:szCs w:val="28"/>
          <w:lang w:val="en-US"/>
        </w:rPr>
        <w:t>PDF</w:t>
      </w:r>
      <w:r w:rsidRPr="00482587">
        <w:rPr>
          <w:rStyle w:val="FontStyle57"/>
          <w:sz w:val="28"/>
          <w:szCs w:val="28"/>
        </w:rPr>
        <w:t xml:space="preserve"> представляется с обязательной возможностью копирования текста;</w:t>
      </w:r>
    </w:p>
    <w:p w14:paraId="2DD0EEA5" w14:textId="77777777" w:rsidR="007861F4" w:rsidRPr="00482587" w:rsidRDefault="007861F4" w:rsidP="00394390">
      <w:pPr>
        <w:pStyle w:val="Style26"/>
        <w:widowControl/>
        <w:numPr>
          <w:ilvl w:val="0"/>
          <w:numId w:val="2"/>
        </w:numPr>
        <w:tabs>
          <w:tab w:val="left" w:pos="567"/>
          <w:tab w:val="left" w:pos="965"/>
        </w:tabs>
        <w:ind w:firstLine="851"/>
        <w:rPr>
          <w:rStyle w:val="FontStyle57"/>
          <w:sz w:val="28"/>
          <w:szCs w:val="28"/>
        </w:rPr>
      </w:pPr>
      <w:r w:rsidRPr="00482587">
        <w:rPr>
          <w:rStyle w:val="FontStyle57"/>
          <w:sz w:val="28"/>
          <w:szCs w:val="28"/>
        </w:rPr>
        <w:t>документы в электронном виде должны содержать:</w:t>
      </w:r>
    </w:p>
    <w:p w14:paraId="43600702" w14:textId="77777777" w:rsidR="007861F4" w:rsidRPr="00482587" w:rsidRDefault="00114279" w:rsidP="00AD45D7">
      <w:pPr>
        <w:pStyle w:val="Style22"/>
        <w:widowControl/>
        <w:tabs>
          <w:tab w:val="left" w:pos="567"/>
        </w:tabs>
        <w:ind w:firstLine="851"/>
        <w:rPr>
          <w:rStyle w:val="FontStyle57"/>
          <w:sz w:val="28"/>
          <w:szCs w:val="28"/>
        </w:rPr>
      </w:pPr>
      <w:r>
        <w:rPr>
          <w:rStyle w:val="FontStyle57"/>
          <w:sz w:val="28"/>
          <w:szCs w:val="28"/>
        </w:rPr>
        <w:t>-</w:t>
      </w:r>
      <w:r w:rsidR="007861F4" w:rsidRPr="00482587">
        <w:rPr>
          <w:rStyle w:val="FontStyle57"/>
          <w:sz w:val="28"/>
          <w:szCs w:val="28"/>
        </w:rPr>
        <w:t>текстовые фрагменты (включаются в документ как текст с возможностью копирования);</w:t>
      </w:r>
    </w:p>
    <w:p w14:paraId="55F9B41D" w14:textId="77777777" w:rsidR="007861F4" w:rsidRPr="00482587" w:rsidRDefault="007861F4" w:rsidP="009824CD">
      <w:pPr>
        <w:pStyle w:val="Style22"/>
        <w:widowControl/>
        <w:tabs>
          <w:tab w:val="left" w:pos="567"/>
        </w:tabs>
        <w:ind w:left="710" w:firstLine="141"/>
        <w:rPr>
          <w:rStyle w:val="FontStyle57"/>
          <w:sz w:val="28"/>
          <w:szCs w:val="28"/>
        </w:rPr>
      </w:pPr>
      <w:r w:rsidRPr="00482587">
        <w:rPr>
          <w:rStyle w:val="FontStyle57"/>
          <w:sz w:val="28"/>
          <w:szCs w:val="28"/>
        </w:rPr>
        <w:t>- графические изображения;</w:t>
      </w:r>
    </w:p>
    <w:p w14:paraId="677F94F3" w14:textId="5D4B8235" w:rsidR="007861F4" w:rsidRPr="00482587" w:rsidRDefault="007861F4" w:rsidP="00AD45D7">
      <w:pPr>
        <w:pStyle w:val="Style26"/>
        <w:widowControl/>
        <w:tabs>
          <w:tab w:val="left" w:pos="567"/>
          <w:tab w:val="left" w:pos="965"/>
        </w:tabs>
        <w:ind w:firstLine="851"/>
        <w:rPr>
          <w:rStyle w:val="FontStyle57"/>
          <w:sz w:val="28"/>
          <w:szCs w:val="28"/>
        </w:rPr>
      </w:pPr>
      <w:r w:rsidRPr="00482587">
        <w:rPr>
          <w:rStyle w:val="FontStyle57"/>
          <w:sz w:val="28"/>
          <w:szCs w:val="28"/>
        </w:rPr>
        <w:t>8)</w:t>
      </w:r>
      <w:r w:rsidRPr="00482587">
        <w:rPr>
          <w:rStyle w:val="FontStyle57"/>
          <w:sz w:val="28"/>
          <w:szCs w:val="28"/>
        </w:rPr>
        <w:tab/>
      </w:r>
      <w:r w:rsidR="009824CD">
        <w:rPr>
          <w:rStyle w:val="FontStyle57"/>
          <w:sz w:val="28"/>
          <w:szCs w:val="28"/>
        </w:rPr>
        <w:t>с</w:t>
      </w:r>
      <w:r w:rsidRPr="00482587">
        <w:rPr>
          <w:rStyle w:val="FontStyle57"/>
          <w:sz w:val="28"/>
          <w:szCs w:val="28"/>
        </w:rPr>
        <w:t>труктура электронного документа должна содержать:</w:t>
      </w:r>
    </w:p>
    <w:p w14:paraId="24821502" w14:textId="77777777" w:rsidR="007861F4" w:rsidRPr="00482587" w:rsidRDefault="007861F4" w:rsidP="00AD45D7">
      <w:pPr>
        <w:pStyle w:val="Style26"/>
        <w:widowControl/>
        <w:tabs>
          <w:tab w:val="left" w:pos="567"/>
          <w:tab w:val="left" w:pos="960"/>
        </w:tabs>
        <w:ind w:firstLine="851"/>
        <w:rPr>
          <w:rStyle w:val="FontStyle57"/>
          <w:sz w:val="28"/>
          <w:szCs w:val="28"/>
        </w:rPr>
      </w:pPr>
      <w:r w:rsidRPr="00482587">
        <w:rPr>
          <w:rStyle w:val="FontStyle57"/>
          <w:sz w:val="28"/>
          <w:szCs w:val="28"/>
        </w:rPr>
        <w:t>а)</w:t>
      </w:r>
      <w:r w:rsidRPr="00482587">
        <w:rPr>
          <w:rStyle w:val="FontStyle57"/>
          <w:sz w:val="28"/>
          <w:szCs w:val="28"/>
        </w:rPr>
        <w:tab/>
        <w:t>папку-каталог «Проектная документация» при представлении проектной</w:t>
      </w:r>
      <w:r w:rsidR="00CD140F" w:rsidRPr="00482587">
        <w:rPr>
          <w:rStyle w:val="FontStyle57"/>
          <w:sz w:val="28"/>
          <w:szCs w:val="28"/>
        </w:rPr>
        <w:t xml:space="preserve"> д</w:t>
      </w:r>
      <w:r w:rsidRPr="00482587">
        <w:rPr>
          <w:rStyle w:val="FontStyle57"/>
          <w:sz w:val="28"/>
          <w:szCs w:val="28"/>
        </w:rPr>
        <w:t>окументации;</w:t>
      </w:r>
    </w:p>
    <w:p w14:paraId="2D6CA254" w14:textId="081C97B3" w:rsidR="007861F4" w:rsidRPr="00482587" w:rsidRDefault="007861F4" w:rsidP="00AD45D7">
      <w:pPr>
        <w:pStyle w:val="Style26"/>
        <w:widowControl/>
        <w:tabs>
          <w:tab w:val="left" w:pos="567"/>
          <w:tab w:val="left" w:pos="960"/>
        </w:tabs>
        <w:ind w:firstLine="851"/>
        <w:rPr>
          <w:rStyle w:val="FontStyle57"/>
          <w:sz w:val="28"/>
          <w:szCs w:val="28"/>
        </w:rPr>
      </w:pPr>
      <w:r w:rsidRPr="00482587">
        <w:rPr>
          <w:rStyle w:val="FontStyle57"/>
          <w:sz w:val="28"/>
          <w:szCs w:val="28"/>
        </w:rPr>
        <w:t>б)</w:t>
      </w:r>
      <w:r w:rsidRPr="00482587">
        <w:rPr>
          <w:rStyle w:val="FontStyle57"/>
          <w:sz w:val="28"/>
          <w:szCs w:val="28"/>
        </w:rPr>
        <w:tab/>
        <w:t>папку-каталог «Результаты инженерных изысканий» при представлении</w:t>
      </w:r>
      <w:r w:rsidR="009824CD">
        <w:rPr>
          <w:rStyle w:val="FontStyle57"/>
          <w:sz w:val="28"/>
          <w:szCs w:val="28"/>
        </w:rPr>
        <w:t xml:space="preserve"> </w:t>
      </w:r>
      <w:r w:rsidRPr="00482587">
        <w:rPr>
          <w:rStyle w:val="FontStyle57"/>
          <w:sz w:val="28"/>
          <w:szCs w:val="28"/>
        </w:rPr>
        <w:t>инженерных изысканий;</w:t>
      </w:r>
    </w:p>
    <w:p w14:paraId="3B9C37A0" w14:textId="77777777" w:rsidR="007861F4" w:rsidRPr="00482587" w:rsidRDefault="007861F4" w:rsidP="00AD45D7">
      <w:pPr>
        <w:pStyle w:val="Style26"/>
        <w:widowControl/>
        <w:tabs>
          <w:tab w:val="left" w:pos="567"/>
          <w:tab w:val="left" w:pos="960"/>
        </w:tabs>
        <w:ind w:firstLine="851"/>
        <w:rPr>
          <w:rStyle w:val="FontStyle57"/>
          <w:sz w:val="28"/>
          <w:szCs w:val="28"/>
        </w:rPr>
      </w:pPr>
      <w:r w:rsidRPr="00482587">
        <w:rPr>
          <w:rStyle w:val="FontStyle57"/>
          <w:sz w:val="28"/>
          <w:szCs w:val="28"/>
        </w:rPr>
        <w:t>в)</w:t>
      </w:r>
      <w:r w:rsidRPr="00482587">
        <w:rPr>
          <w:rStyle w:val="FontStyle57"/>
          <w:sz w:val="28"/>
          <w:szCs w:val="28"/>
        </w:rPr>
        <w:tab/>
        <w:t>папку-каталог «Исходно-разрешительная документация»;</w:t>
      </w:r>
    </w:p>
    <w:p w14:paraId="730EB70F" w14:textId="7B418D07" w:rsidR="007861F4" w:rsidRPr="00482587" w:rsidRDefault="007861F4" w:rsidP="00AD45D7">
      <w:pPr>
        <w:pStyle w:val="Style26"/>
        <w:widowControl/>
        <w:tabs>
          <w:tab w:val="left" w:pos="960"/>
        </w:tabs>
        <w:ind w:firstLine="851"/>
        <w:rPr>
          <w:rStyle w:val="FontStyle57"/>
          <w:sz w:val="28"/>
          <w:szCs w:val="28"/>
        </w:rPr>
      </w:pPr>
      <w:r w:rsidRPr="00482587">
        <w:rPr>
          <w:rStyle w:val="FontStyle57"/>
          <w:sz w:val="28"/>
          <w:szCs w:val="28"/>
        </w:rPr>
        <w:t>г)</w:t>
      </w:r>
      <w:r w:rsidRPr="00482587">
        <w:rPr>
          <w:rStyle w:val="FontStyle57"/>
          <w:sz w:val="28"/>
          <w:szCs w:val="28"/>
        </w:rPr>
        <w:tab/>
        <w:t>папку-каталог с перечнем и кратким содержанием изменений, внесенных в проектную документацию по отрицательному заключению организации по проведению государственной экспертизы (при направлении электронных документов на повторную государственную экспертизу);</w:t>
      </w:r>
    </w:p>
    <w:p w14:paraId="1691B4A9" w14:textId="77777777" w:rsidR="007861F4" w:rsidRPr="00482587" w:rsidRDefault="007861F4" w:rsidP="00AD45D7">
      <w:pPr>
        <w:pStyle w:val="Style30"/>
        <w:widowControl/>
        <w:tabs>
          <w:tab w:val="left" w:pos="970"/>
        </w:tabs>
        <w:spacing w:line="317" w:lineRule="exact"/>
        <w:ind w:right="-102" w:firstLine="851"/>
        <w:rPr>
          <w:rStyle w:val="FontStyle57"/>
          <w:sz w:val="28"/>
          <w:szCs w:val="28"/>
        </w:rPr>
      </w:pPr>
      <w:r w:rsidRPr="00482587">
        <w:rPr>
          <w:rStyle w:val="FontStyle57"/>
          <w:sz w:val="28"/>
          <w:szCs w:val="28"/>
        </w:rPr>
        <w:t>9)</w:t>
      </w:r>
      <w:r w:rsidRPr="00482587">
        <w:rPr>
          <w:rStyle w:val="FontStyle57"/>
          <w:sz w:val="28"/>
          <w:szCs w:val="28"/>
        </w:rPr>
        <w:tab/>
        <w:t xml:space="preserve">структура документа в электронном виде включает: </w:t>
      </w:r>
    </w:p>
    <w:p w14:paraId="6ECC74C2" w14:textId="65516E79" w:rsidR="007861F4" w:rsidRPr="00482587" w:rsidRDefault="007861F4" w:rsidP="009824CD">
      <w:pPr>
        <w:pStyle w:val="Style30"/>
        <w:widowControl/>
        <w:tabs>
          <w:tab w:val="left" w:pos="970"/>
        </w:tabs>
        <w:spacing w:line="317" w:lineRule="exact"/>
        <w:ind w:right="-2" w:firstLine="851"/>
        <w:rPr>
          <w:rStyle w:val="FontStyle57"/>
          <w:sz w:val="28"/>
          <w:szCs w:val="28"/>
        </w:rPr>
      </w:pPr>
      <w:r w:rsidRPr="00482587">
        <w:rPr>
          <w:rStyle w:val="FontStyle57"/>
          <w:sz w:val="28"/>
          <w:szCs w:val="28"/>
        </w:rPr>
        <w:t xml:space="preserve">- содержание и поиск данного </w:t>
      </w:r>
      <w:r w:rsidR="009824CD">
        <w:rPr>
          <w:rStyle w:val="FontStyle57"/>
          <w:sz w:val="28"/>
          <w:szCs w:val="28"/>
        </w:rPr>
        <w:t>д</w:t>
      </w:r>
      <w:r w:rsidRPr="00482587">
        <w:rPr>
          <w:rStyle w:val="FontStyle57"/>
          <w:sz w:val="28"/>
          <w:szCs w:val="28"/>
        </w:rPr>
        <w:t>окумента;</w:t>
      </w:r>
    </w:p>
    <w:p w14:paraId="34A82D9D" w14:textId="77777777" w:rsidR="007861F4" w:rsidRPr="00482587" w:rsidRDefault="007861F4" w:rsidP="00AD45D7">
      <w:pPr>
        <w:pStyle w:val="Style22"/>
        <w:widowControl/>
        <w:ind w:firstLine="851"/>
        <w:rPr>
          <w:rStyle w:val="FontStyle57"/>
          <w:sz w:val="28"/>
          <w:szCs w:val="28"/>
        </w:rPr>
      </w:pPr>
      <w:r w:rsidRPr="00482587">
        <w:rPr>
          <w:rStyle w:val="FontStyle57"/>
          <w:sz w:val="28"/>
          <w:szCs w:val="28"/>
        </w:rPr>
        <w:t>- закладки по оглавлению и перечню содержащихся в документе таблиц и рисунков.</w:t>
      </w:r>
    </w:p>
    <w:p w14:paraId="32EAB2AF" w14:textId="292A8BA4" w:rsidR="007861F4" w:rsidRPr="00482587" w:rsidRDefault="007861F4" w:rsidP="00AD45D7">
      <w:pPr>
        <w:pStyle w:val="Style26"/>
        <w:widowControl/>
        <w:tabs>
          <w:tab w:val="left" w:pos="1248"/>
        </w:tabs>
        <w:ind w:firstLine="851"/>
        <w:rPr>
          <w:rStyle w:val="FontStyle57"/>
          <w:sz w:val="28"/>
          <w:szCs w:val="28"/>
        </w:rPr>
      </w:pPr>
      <w:r w:rsidRPr="00482587">
        <w:rPr>
          <w:rStyle w:val="FontStyle57"/>
          <w:sz w:val="28"/>
          <w:szCs w:val="28"/>
        </w:rPr>
        <w:t>2.18.4. Состав и содержание папки-каталога «Проектная документация» должны соответствовать составу разделов проектной документации</w:t>
      </w:r>
      <w:r w:rsidR="009824CD">
        <w:rPr>
          <w:rStyle w:val="FontStyle57"/>
          <w:sz w:val="28"/>
          <w:szCs w:val="28"/>
        </w:rPr>
        <w:t>, К</w:t>
      </w:r>
      <w:r w:rsidRPr="00482587">
        <w:rPr>
          <w:rStyle w:val="FontStyle57"/>
          <w:sz w:val="28"/>
          <w:szCs w:val="28"/>
        </w:rPr>
        <w:t>аждый раздел проектной документации должен содержаться в отдельной папке (каталоге), названия папок должны соответствовать названиям разделов.</w:t>
      </w:r>
    </w:p>
    <w:p w14:paraId="70D5A476" w14:textId="2B6130C9" w:rsidR="007861F4" w:rsidRPr="00482587" w:rsidRDefault="007861F4" w:rsidP="00AD45D7">
      <w:pPr>
        <w:pStyle w:val="Style26"/>
        <w:widowControl/>
        <w:tabs>
          <w:tab w:val="left" w:pos="1248"/>
        </w:tabs>
        <w:ind w:firstLine="851"/>
        <w:rPr>
          <w:rStyle w:val="FontStyle57"/>
          <w:sz w:val="28"/>
          <w:szCs w:val="28"/>
        </w:rPr>
      </w:pPr>
      <w:r w:rsidRPr="00482587">
        <w:rPr>
          <w:rStyle w:val="FontStyle57"/>
          <w:sz w:val="28"/>
          <w:szCs w:val="28"/>
        </w:rPr>
        <w:t>2.18.5. Состав и содержание папки-каталога «Результаты инженерных изысканий» должны соответствовать видам работ по инженерным изысканиям</w:t>
      </w:r>
      <w:r w:rsidR="009824CD">
        <w:rPr>
          <w:rStyle w:val="FontStyle57"/>
          <w:sz w:val="28"/>
          <w:szCs w:val="28"/>
        </w:rPr>
        <w:t>. К</w:t>
      </w:r>
      <w:r w:rsidRPr="00482587">
        <w:rPr>
          <w:rStyle w:val="FontStyle57"/>
          <w:sz w:val="28"/>
          <w:szCs w:val="28"/>
        </w:rPr>
        <w:t>аждый вид работ по инженерным изысканиям должен содержаться в отдельной папке (каталоге), названия папок.</w:t>
      </w:r>
    </w:p>
    <w:p w14:paraId="4F13283F" w14:textId="77777777" w:rsidR="007861F4" w:rsidRPr="00482587" w:rsidRDefault="00114279" w:rsidP="00AD45D7">
      <w:pPr>
        <w:pStyle w:val="Style26"/>
        <w:widowControl/>
        <w:tabs>
          <w:tab w:val="left" w:pos="1248"/>
        </w:tabs>
        <w:ind w:firstLine="851"/>
        <w:rPr>
          <w:rStyle w:val="FontStyle57"/>
          <w:sz w:val="28"/>
          <w:szCs w:val="28"/>
        </w:rPr>
      </w:pPr>
      <w:r>
        <w:rPr>
          <w:rStyle w:val="FontStyle57"/>
          <w:sz w:val="28"/>
          <w:szCs w:val="28"/>
        </w:rPr>
        <w:t>2.18.6.</w:t>
      </w:r>
      <w:r w:rsidR="007861F4" w:rsidRPr="00482587">
        <w:rPr>
          <w:rStyle w:val="FontStyle57"/>
          <w:sz w:val="28"/>
          <w:szCs w:val="28"/>
        </w:rPr>
        <w:t>Сканирование документов осуществляется Заявителем:</w:t>
      </w:r>
    </w:p>
    <w:p w14:paraId="2CFBC996" w14:textId="09E92A30" w:rsidR="007861F4" w:rsidRPr="00482587" w:rsidRDefault="007861F4" w:rsidP="00AD45D7">
      <w:pPr>
        <w:pStyle w:val="Style26"/>
        <w:widowControl/>
        <w:tabs>
          <w:tab w:val="left" w:pos="950"/>
        </w:tabs>
        <w:ind w:firstLine="851"/>
        <w:rPr>
          <w:rStyle w:val="FontStyle57"/>
          <w:sz w:val="28"/>
          <w:szCs w:val="28"/>
        </w:rPr>
      </w:pPr>
      <w:r w:rsidRPr="00482587">
        <w:rPr>
          <w:rStyle w:val="FontStyle57"/>
          <w:sz w:val="28"/>
          <w:szCs w:val="28"/>
        </w:rPr>
        <w:lastRenderedPageBreak/>
        <w:t>а)</w:t>
      </w:r>
      <w:r w:rsidRPr="00482587">
        <w:rPr>
          <w:rStyle w:val="FontStyle57"/>
          <w:sz w:val="28"/>
          <w:szCs w:val="28"/>
        </w:rPr>
        <w:tab/>
        <w:t>непосредственно с оригинала документа</w:t>
      </w:r>
      <w:r w:rsidR="008F3ADE">
        <w:rPr>
          <w:rStyle w:val="FontStyle57"/>
          <w:sz w:val="28"/>
          <w:szCs w:val="28"/>
        </w:rPr>
        <w:t xml:space="preserve"> в масштабе 1:1 (не допускается </w:t>
      </w:r>
      <w:r w:rsidRPr="00482587">
        <w:rPr>
          <w:rStyle w:val="FontStyle57"/>
          <w:sz w:val="28"/>
          <w:szCs w:val="28"/>
        </w:rPr>
        <w:t xml:space="preserve">сканирование с копий) с разрешением 300 </w:t>
      </w:r>
      <w:r w:rsidRPr="00482587">
        <w:rPr>
          <w:rStyle w:val="FontStyle57"/>
          <w:sz w:val="28"/>
          <w:szCs w:val="28"/>
          <w:lang w:val="en-US"/>
        </w:rPr>
        <w:t>dpi</w:t>
      </w:r>
      <w:r w:rsidRPr="00482587">
        <w:rPr>
          <w:rStyle w:val="FontStyle57"/>
          <w:sz w:val="28"/>
          <w:szCs w:val="28"/>
        </w:rPr>
        <w:t>;</w:t>
      </w:r>
    </w:p>
    <w:p w14:paraId="52714B05" w14:textId="77777777" w:rsidR="007861F4" w:rsidRPr="00482587" w:rsidRDefault="007861F4" w:rsidP="00AD45D7">
      <w:pPr>
        <w:pStyle w:val="Style26"/>
        <w:widowControl/>
        <w:tabs>
          <w:tab w:val="left" w:pos="955"/>
        </w:tabs>
        <w:ind w:firstLine="851"/>
        <w:rPr>
          <w:rStyle w:val="FontStyle57"/>
          <w:sz w:val="28"/>
          <w:szCs w:val="28"/>
        </w:rPr>
      </w:pPr>
      <w:r w:rsidRPr="00482587">
        <w:rPr>
          <w:rStyle w:val="FontStyle57"/>
          <w:sz w:val="28"/>
          <w:szCs w:val="28"/>
        </w:rPr>
        <w:t>б)</w:t>
      </w:r>
      <w:r w:rsidRPr="00482587">
        <w:rPr>
          <w:rStyle w:val="FontStyle57"/>
          <w:sz w:val="28"/>
          <w:szCs w:val="28"/>
        </w:rPr>
        <w:tab/>
        <w:t>в черно-белом режиме при отсутствии в документе графических изображений;</w:t>
      </w:r>
    </w:p>
    <w:p w14:paraId="5F57DC40" w14:textId="77777777" w:rsidR="007861F4" w:rsidRPr="00482587" w:rsidRDefault="007861F4" w:rsidP="00AD45D7">
      <w:pPr>
        <w:pStyle w:val="Style26"/>
        <w:widowControl/>
        <w:tabs>
          <w:tab w:val="left" w:pos="950"/>
        </w:tabs>
        <w:ind w:firstLine="851"/>
        <w:rPr>
          <w:rStyle w:val="FontStyle57"/>
          <w:sz w:val="28"/>
          <w:szCs w:val="28"/>
        </w:rPr>
      </w:pPr>
      <w:r w:rsidRPr="00482587">
        <w:rPr>
          <w:rStyle w:val="FontStyle57"/>
          <w:sz w:val="28"/>
          <w:szCs w:val="28"/>
        </w:rPr>
        <w:t>в)</w:t>
      </w:r>
      <w:r w:rsidRPr="00482587">
        <w:rPr>
          <w:rStyle w:val="FontStyle57"/>
          <w:sz w:val="28"/>
          <w:szCs w:val="28"/>
        </w:rPr>
        <w:tab/>
        <w:t>в режиме полной цветопередачи при наличии в документе цветных графических</w:t>
      </w:r>
      <w:r w:rsidR="00CD140F" w:rsidRPr="00482587">
        <w:rPr>
          <w:rStyle w:val="FontStyle57"/>
          <w:sz w:val="28"/>
          <w:szCs w:val="28"/>
        </w:rPr>
        <w:t xml:space="preserve"> и</w:t>
      </w:r>
      <w:r w:rsidRPr="00482587">
        <w:rPr>
          <w:rStyle w:val="FontStyle57"/>
          <w:sz w:val="28"/>
          <w:szCs w:val="28"/>
        </w:rPr>
        <w:t>зображений либо цветного текста;</w:t>
      </w:r>
    </w:p>
    <w:p w14:paraId="48A9707F" w14:textId="772CB258" w:rsidR="007861F4" w:rsidRPr="00482587" w:rsidRDefault="007861F4" w:rsidP="00AD45D7">
      <w:pPr>
        <w:pStyle w:val="Style26"/>
        <w:widowControl/>
        <w:tabs>
          <w:tab w:val="left" w:pos="950"/>
        </w:tabs>
        <w:ind w:firstLine="851"/>
        <w:rPr>
          <w:rStyle w:val="FontStyle57"/>
          <w:sz w:val="28"/>
          <w:szCs w:val="28"/>
        </w:rPr>
      </w:pPr>
      <w:r w:rsidRPr="00482587">
        <w:rPr>
          <w:rStyle w:val="FontStyle57"/>
          <w:sz w:val="28"/>
          <w:szCs w:val="28"/>
        </w:rPr>
        <w:t>г) в режиме «оттенки серого» при наличии в документе</w:t>
      </w:r>
      <w:r w:rsidR="00CD140F" w:rsidRPr="00482587">
        <w:rPr>
          <w:rStyle w:val="FontStyle57"/>
          <w:sz w:val="28"/>
          <w:szCs w:val="28"/>
        </w:rPr>
        <w:t xml:space="preserve"> </w:t>
      </w:r>
      <w:r w:rsidRPr="00482587">
        <w:rPr>
          <w:rStyle w:val="FontStyle57"/>
          <w:sz w:val="28"/>
          <w:szCs w:val="28"/>
        </w:rPr>
        <w:t>изображени</w:t>
      </w:r>
      <w:r w:rsidR="009824CD">
        <w:rPr>
          <w:rStyle w:val="FontStyle57"/>
          <w:sz w:val="28"/>
          <w:szCs w:val="28"/>
        </w:rPr>
        <w:t>я</w:t>
      </w:r>
      <w:r w:rsidRPr="00482587">
        <w:rPr>
          <w:rStyle w:val="FontStyle57"/>
          <w:sz w:val="28"/>
          <w:szCs w:val="28"/>
        </w:rPr>
        <w:t xml:space="preserve">, </w:t>
      </w:r>
      <w:proofErr w:type="gramStart"/>
      <w:r w:rsidRPr="00482587">
        <w:rPr>
          <w:rStyle w:val="FontStyle57"/>
          <w:sz w:val="28"/>
          <w:szCs w:val="28"/>
        </w:rPr>
        <w:t>отл</w:t>
      </w:r>
      <w:hyperlink r:id="rId10" w:history="1">
        <w:r w:rsidRPr="00482587">
          <w:rPr>
            <w:rStyle w:val="FontStyle57"/>
            <w:sz w:val="28"/>
            <w:szCs w:val="28"/>
          </w:rPr>
          <w:t>ично</w:t>
        </w:r>
        <w:r w:rsidR="009824CD">
          <w:rPr>
            <w:rStyle w:val="FontStyle57"/>
            <w:sz w:val="28"/>
            <w:szCs w:val="28"/>
          </w:rPr>
          <w:t>го</w:t>
        </w:r>
        <w:proofErr w:type="gramEnd"/>
        <w:r w:rsidRPr="00482587">
          <w:rPr>
            <w:rStyle w:val="FontStyle57"/>
            <w:sz w:val="28"/>
            <w:szCs w:val="28"/>
          </w:rPr>
          <w:t xml:space="preserve"> </w:t>
        </w:r>
      </w:hyperlink>
      <w:r w:rsidRPr="00482587">
        <w:rPr>
          <w:rStyle w:val="FontStyle57"/>
          <w:sz w:val="28"/>
          <w:szCs w:val="28"/>
        </w:rPr>
        <w:t>от цветного изображения.</w:t>
      </w:r>
    </w:p>
    <w:p w14:paraId="274D8B89" w14:textId="77777777" w:rsidR="007861F4" w:rsidRPr="00482587" w:rsidRDefault="00CD140F" w:rsidP="00AD45D7">
      <w:pPr>
        <w:pStyle w:val="Style26"/>
        <w:widowControl/>
        <w:tabs>
          <w:tab w:val="left" w:pos="1243"/>
        </w:tabs>
        <w:ind w:firstLine="851"/>
        <w:rPr>
          <w:rStyle w:val="FontStyle57"/>
          <w:sz w:val="28"/>
          <w:szCs w:val="28"/>
        </w:rPr>
      </w:pPr>
      <w:r w:rsidRPr="00482587">
        <w:rPr>
          <w:noProof/>
          <w:sz w:val="28"/>
          <w:szCs w:val="28"/>
        </w:rPr>
        <mc:AlternateContent>
          <mc:Choice Requires="wps">
            <w:drawing>
              <wp:anchor distT="0" distB="0" distL="24130" distR="24130" simplePos="0" relativeHeight="251683328" behindDoc="0" locked="0" layoutInCell="1" allowOverlap="1" wp14:anchorId="54EA5C96" wp14:editId="3DEEC32E">
                <wp:simplePos x="0" y="0"/>
                <wp:positionH relativeFrom="margin">
                  <wp:posOffset>6448425</wp:posOffset>
                </wp:positionH>
                <wp:positionV relativeFrom="paragraph">
                  <wp:posOffset>301625</wp:posOffset>
                </wp:positionV>
                <wp:extent cx="56515" cy="45085"/>
                <wp:effectExtent l="0" t="0" r="635" b="12065"/>
                <wp:wrapSquare wrapText="left"/>
                <wp:docPr id="13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E9D95" w14:textId="77777777" w:rsidR="00DB5CBA" w:rsidRDefault="00DB5CBA" w:rsidP="00CD140F">
                            <w:pPr>
                              <w:ind w:left="64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507.75pt;margin-top:23.75pt;width:4.45pt;height:3.55pt;z-index:251683328;visibility:visible;mso-wrap-style:square;mso-width-percent:0;mso-height-percent:0;mso-wrap-distance-left:1.9pt;mso-wrap-distance-top:0;mso-wrap-distance-right:1.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D5v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" filled="f" stroked="f">
                <v:textbox inset="0,0,0,0">
                  <w:txbxContent>
                    <w:p w14:paraId="25CE9D95" w14:textId="77777777" w:rsidR="00FE5276" w:rsidRDefault="00FE5276" w:rsidP="00CD140F">
                      <w:pPr>
                        <w:ind w:left="640"/>
                      </w:pPr>
                    </w:p>
                  </w:txbxContent>
                </v:textbox>
                <w10:wrap type="square" side="left" anchorx="margin"/>
              </v:shape>
            </w:pict>
          </mc:Fallback>
        </mc:AlternateContent>
      </w:r>
      <w:r w:rsidR="007861F4" w:rsidRPr="00482587">
        <w:rPr>
          <w:rStyle w:val="FontStyle57"/>
          <w:sz w:val="28"/>
          <w:szCs w:val="28"/>
        </w:rPr>
        <w:t>2.18.7. При направлении документов в электронной форме Заявитель обеспечивает соответствие электронной копии подлиннику документа.</w:t>
      </w:r>
    </w:p>
    <w:p w14:paraId="64EEC09D" w14:textId="77777777" w:rsidR="007861F4" w:rsidRPr="00482587" w:rsidRDefault="007861F4" w:rsidP="00AD45D7">
      <w:pPr>
        <w:pStyle w:val="Style26"/>
        <w:widowControl/>
        <w:tabs>
          <w:tab w:val="left" w:pos="1243"/>
        </w:tabs>
        <w:ind w:firstLine="851"/>
        <w:rPr>
          <w:rStyle w:val="FontStyle57"/>
          <w:sz w:val="28"/>
          <w:szCs w:val="28"/>
        </w:rPr>
      </w:pPr>
      <w:r w:rsidRPr="00482587">
        <w:rPr>
          <w:rStyle w:val="FontStyle57"/>
          <w:sz w:val="28"/>
          <w:szCs w:val="28"/>
        </w:rPr>
        <w:t xml:space="preserve">2.18.8. В случае если проектная документация формируется с применением специализированного программного обеспечения, предназначенного для формирования проектной документации в форме электронного документа (без воспроизведения в бумажной форме), такой электронный документ заверяется </w:t>
      </w:r>
      <w:r w:rsidR="005B3AA3" w:rsidRPr="00482587">
        <w:rPr>
          <w:rStyle w:val="FontStyle57"/>
          <w:sz w:val="28"/>
          <w:szCs w:val="28"/>
        </w:rPr>
        <w:t>усиленной квалифицированной электронной подписью</w:t>
      </w:r>
      <w:r w:rsidRPr="00482587">
        <w:rPr>
          <w:rStyle w:val="FontStyle57"/>
          <w:sz w:val="28"/>
          <w:szCs w:val="28"/>
        </w:rPr>
        <w:t xml:space="preserve"> лица (лиц), участвующег</w:t>
      </w:r>
      <w:proofErr w:type="gramStart"/>
      <w:r w:rsidRPr="00482587">
        <w:rPr>
          <w:rStyle w:val="FontStyle57"/>
          <w:sz w:val="28"/>
          <w:szCs w:val="28"/>
        </w:rPr>
        <w:t>о(</w:t>
      </w:r>
      <w:proofErr w:type="spellStart"/>
      <w:proofErr w:type="gramEnd"/>
      <w:r w:rsidRPr="00482587">
        <w:rPr>
          <w:rStyle w:val="FontStyle57"/>
          <w:sz w:val="28"/>
          <w:szCs w:val="28"/>
        </w:rPr>
        <w:t>щих</w:t>
      </w:r>
      <w:proofErr w:type="spellEnd"/>
      <w:r w:rsidRPr="00482587">
        <w:rPr>
          <w:rStyle w:val="FontStyle57"/>
          <w:sz w:val="28"/>
          <w:szCs w:val="28"/>
        </w:rPr>
        <w:t>) в разработке проектной документации, осуществляющего(</w:t>
      </w:r>
      <w:proofErr w:type="spellStart"/>
      <w:r w:rsidRPr="00482587">
        <w:rPr>
          <w:rStyle w:val="FontStyle57"/>
          <w:sz w:val="28"/>
          <w:szCs w:val="28"/>
        </w:rPr>
        <w:t>щих</w:t>
      </w:r>
      <w:proofErr w:type="spellEnd"/>
      <w:r w:rsidRPr="00482587">
        <w:rPr>
          <w:rStyle w:val="FontStyle57"/>
          <w:sz w:val="28"/>
          <w:szCs w:val="28"/>
        </w:rPr>
        <w:t xml:space="preserve">) </w:t>
      </w:r>
      <w:proofErr w:type="spellStart"/>
      <w:r w:rsidRPr="00482587">
        <w:rPr>
          <w:rStyle w:val="FontStyle57"/>
          <w:sz w:val="28"/>
          <w:szCs w:val="28"/>
        </w:rPr>
        <w:t>нормоконтроль</w:t>
      </w:r>
      <w:proofErr w:type="spellEnd"/>
      <w:r w:rsidRPr="00482587">
        <w:rPr>
          <w:rStyle w:val="FontStyle57"/>
          <w:sz w:val="28"/>
          <w:szCs w:val="28"/>
        </w:rPr>
        <w:t xml:space="preserve"> и согласование проектной документации, и </w:t>
      </w:r>
      <w:r w:rsidR="005B3AA3" w:rsidRPr="00482587">
        <w:rPr>
          <w:rStyle w:val="FontStyle57"/>
          <w:sz w:val="28"/>
          <w:szCs w:val="28"/>
        </w:rPr>
        <w:t>усиленной квалифицированной электронной подписи</w:t>
      </w:r>
      <w:r w:rsidRPr="00482587">
        <w:rPr>
          <w:rStyle w:val="FontStyle57"/>
          <w:sz w:val="28"/>
          <w:szCs w:val="28"/>
        </w:rPr>
        <w:t xml:space="preserve"> лица, уполномоченного на представление документов на государственную экспертизу.</w:t>
      </w:r>
    </w:p>
    <w:p w14:paraId="36602991" w14:textId="3CFF0EE4" w:rsidR="007861F4" w:rsidRPr="00482587" w:rsidRDefault="007861F4" w:rsidP="00AD45D7">
      <w:pPr>
        <w:pStyle w:val="Style26"/>
        <w:widowControl/>
        <w:tabs>
          <w:tab w:val="left" w:pos="1243"/>
        </w:tabs>
        <w:ind w:firstLine="851"/>
        <w:rPr>
          <w:rStyle w:val="FontStyle57"/>
          <w:sz w:val="28"/>
          <w:szCs w:val="28"/>
        </w:rPr>
      </w:pPr>
      <w:r w:rsidRPr="00482587">
        <w:rPr>
          <w:rStyle w:val="FontStyle57"/>
          <w:sz w:val="28"/>
          <w:szCs w:val="28"/>
        </w:rPr>
        <w:t xml:space="preserve">2.18.9. </w:t>
      </w:r>
      <w:proofErr w:type="gramStart"/>
      <w:r w:rsidRPr="00482587">
        <w:rPr>
          <w:rStyle w:val="FontStyle57"/>
          <w:sz w:val="28"/>
          <w:szCs w:val="28"/>
        </w:rPr>
        <w:t xml:space="preserve">В случае невозможности обеспечения </w:t>
      </w:r>
      <w:r w:rsidR="005B3AA3" w:rsidRPr="00482587">
        <w:rPr>
          <w:rStyle w:val="FontStyle57"/>
          <w:sz w:val="28"/>
          <w:szCs w:val="28"/>
        </w:rPr>
        <w:t>усиленной квалифицированной электронной подписи</w:t>
      </w:r>
      <w:r w:rsidRPr="00482587">
        <w:rPr>
          <w:rStyle w:val="FontStyle57"/>
          <w:sz w:val="28"/>
          <w:szCs w:val="28"/>
        </w:rPr>
        <w:t xml:space="preserve"> лиц, уполномоченных </w:t>
      </w:r>
      <w:r w:rsidR="00423EA6">
        <w:rPr>
          <w:rStyle w:val="FontStyle57"/>
          <w:sz w:val="28"/>
          <w:szCs w:val="28"/>
        </w:rPr>
        <w:t>н</w:t>
      </w:r>
      <w:r w:rsidRPr="00482587">
        <w:rPr>
          <w:rStyle w:val="FontStyle57"/>
          <w:sz w:val="28"/>
          <w:szCs w:val="28"/>
        </w:rPr>
        <w:t xml:space="preserve">а подготовку проектной документации, на отдельные документы, разделы (тома) проектной документации оформляется информационно-удостоверяющий лист </w:t>
      </w:r>
      <w:r w:rsidR="00615F8C">
        <w:rPr>
          <w:rStyle w:val="FontStyle57"/>
          <w:sz w:val="28"/>
          <w:szCs w:val="28"/>
        </w:rPr>
        <w:t xml:space="preserve">(сокращенное наименование ИУЛ) </w:t>
      </w:r>
      <w:r w:rsidRPr="00482587">
        <w:rPr>
          <w:rStyle w:val="FontStyle57"/>
          <w:sz w:val="28"/>
          <w:szCs w:val="28"/>
        </w:rPr>
        <w:t>в бумажной форме, содержащий обозначение электронного документа, к которому он выпущен, фамилии, подписи лиц, осуществляющих разработку, проверку, согласование и утверждение электронного документа, дата и время последнего изменения документа.</w:t>
      </w:r>
      <w:proofErr w:type="gramEnd"/>
    </w:p>
    <w:p w14:paraId="2227740C" w14:textId="0EAF5028" w:rsidR="007861F4" w:rsidRPr="00482587" w:rsidRDefault="00B36274" w:rsidP="00AD45D7">
      <w:pPr>
        <w:pStyle w:val="Style26"/>
        <w:widowControl/>
        <w:tabs>
          <w:tab w:val="left" w:pos="1368"/>
        </w:tabs>
        <w:ind w:firstLine="851"/>
        <w:rPr>
          <w:rStyle w:val="FontStyle57"/>
          <w:sz w:val="28"/>
          <w:szCs w:val="28"/>
        </w:rPr>
      </w:pPr>
      <w:r>
        <w:rPr>
          <w:rStyle w:val="FontStyle57"/>
          <w:sz w:val="28"/>
          <w:szCs w:val="28"/>
        </w:rPr>
        <w:t xml:space="preserve">2.18.10. </w:t>
      </w:r>
      <w:r w:rsidR="007861F4" w:rsidRPr="00482587">
        <w:rPr>
          <w:rStyle w:val="FontStyle57"/>
          <w:sz w:val="28"/>
          <w:szCs w:val="28"/>
        </w:rPr>
        <w:t xml:space="preserve">Информационно-удостоверяющий лист сканируется в соответствии с требованиями п. 2.18.6 </w:t>
      </w:r>
      <w:r w:rsidR="008F3ADE">
        <w:rPr>
          <w:rStyle w:val="FontStyle57"/>
          <w:sz w:val="28"/>
          <w:szCs w:val="28"/>
        </w:rPr>
        <w:t>Административного р</w:t>
      </w:r>
      <w:r w:rsidR="007861F4" w:rsidRPr="00482587">
        <w:rPr>
          <w:rStyle w:val="FontStyle57"/>
          <w:sz w:val="28"/>
          <w:szCs w:val="28"/>
        </w:rPr>
        <w:t xml:space="preserve">егламента и заверяется </w:t>
      </w:r>
      <w:r w:rsidR="005B3AA3" w:rsidRPr="00482587">
        <w:rPr>
          <w:rStyle w:val="FontStyle57"/>
          <w:sz w:val="28"/>
          <w:szCs w:val="28"/>
        </w:rPr>
        <w:t>усиленной квалифицированной электронной подписью</w:t>
      </w:r>
      <w:r w:rsidR="007861F4" w:rsidRPr="00482587">
        <w:rPr>
          <w:rStyle w:val="FontStyle57"/>
          <w:sz w:val="28"/>
          <w:szCs w:val="28"/>
        </w:rPr>
        <w:t xml:space="preserve"> лица, уполномоченного на представление документов на государственную экспертизу.</w:t>
      </w:r>
    </w:p>
    <w:p w14:paraId="5E9BB810" w14:textId="77777777" w:rsidR="007861F4" w:rsidRPr="00482587" w:rsidRDefault="007861F4" w:rsidP="00AD45D7">
      <w:pPr>
        <w:pStyle w:val="Style26"/>
        <w:widowControl/>
        <w:tabs>
          <w:tab w:val="left" w:pos="1368"/>
        </w:tabs>
        <w:ind w:firstLine="851"/>
        <w:rPr>
          <w:rStyle w:val="FontStyle57"/>
          <w:sz w:val="28"/>
          <w:szCs w:val="28"/>
        </w:rPr>
      </w:pPr>
      <w:r w:rsidRPr="00482587">
        <w:rPr>
          <w:rStyle w:val="FontStyle57"/>
          <w:sz w:val="28"/>
          <w:szCs w:val="28"/>
        </w:rPr>
        <w:t xml:space="preserve">2.18.11. При подаче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w:t>
      </w:r>
      <w:r w:rsidR="005B3AA3" w:rsidRPr="00482587">
        <w:rPr>
          <w:rStyle w:val="FontStyle57"/>
          <w:sz w:val="28"/>
          <w:szCs w:val="28"/>
        </w:rPr>
        <w:t>усиленной квалифицированной электронной подписью</w:t>
      </w:r>
      <w:r w:rsidRPr="00482587">
        <w:rPr>
          <w:rStyle w:val="FontStyle57"/>
          <w:sz w:val="28"/>
          <w:szCs w:val="28"/>
        </w:rPr>
        <w:t xml:space="preserve"> уполномоченного лица, выдавшего (подписавшего) доверенность.</w:t>
      </w:r>
    </w:p>
    <w:p w14:paraId="16F13780" w14:textId="77777777" w:rsidR="00F26C38" w:rsidRPr="00482587" w:rsidRDefault="00F26C38" w:rsidP="00AD45D7">
      <w:pPr>
        <w:pStyle w:val="Style26"/>
        <w:widowControl/>
        <w:tabs>
          <w:tab w:val="left" w:pos="1368"/>
        </w:tabs>
        <w:ind w:firstLine="851"/>
        <w:rPr>
          <w:sz w:val="28"/>
          <w:szCs w:val="28"/>
        </w:rPr>
      </w:pPr>
      <w:r w:rsidRPr="00482587">
        <w:rPr>
          <w:rStyle w:val="FontStyle57"/>
          <w:sz w:val="28"/>
          <w:szCs w:val="28"/>
        </w:rPr>
        <w:t xml:space="preserve">2.19. </w:t>
      </w:r>
      <w:r w:rsidRPr="00482587">
        <w:rPr>
          <w:sz w:val="28"/>
          <w:szCs w:val="28"/>
        </w:rPr>
        <w:t xml:space="preserve">Запрещено требовать от заявителя: </w:t>
      </w:r>
    </w:p>
    <w:p w14:paraId="3EEADC60" w14:textId="7153F191" w:rsidR="00F26C38" w:rsidRPr="00482587" w:rsidRDefault="00F26C38" w:rsidP="00AD45D7">
      <w:pPr>
        <w:pStyle w:val="Style26"/>
        <w:widowControl/>
        <w:tabs>
          <w:tab w:val="left" w:pos="1368"/>
        </w:tabs>
        <w:ind w:firstLine="851"/>
        <w:rPr>
          <w:sz w:val="28"/>
          <w:szCs w:val="28"/>
        </w:rPr>
      </w:pPr>
      <w:r w:rsidRPr="00482587">
        <w:rPr>
          <w:sz w:val="28"/>
          <w:szCs w:val="28"/>
        </w:rPr>
        <w:t>- пред</w:t>
      </w:r>
      <w:r w:rsidR="00423EA6">
        <w:rPr>
          <w:sz w:val="28"/>
          <w:szCs w:val="28"/>
        </w:rPr>
        <w:t>о</w:t>
      </w:r>
      <w:r w:rsidRPr="00482587">
        <w:rPr>
          <w:sz w:val="28"/>
          <w:szCs w:val="28"/>
        </w:rPr>
        <w:t xml:space="preserve">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 областными нормативными правовыми актами, регулирующими отношения, возникающие в связи с предоставлением государственной услуги; </w:t>
      </w:r>
    </w:p>
    <w:p w14:paraId="4D125ADC" w14:textId="5EC8E865" w:rsidR="005277BA" w:rsidRDefault="00F26C38" w:rsidP="005E3DFD">
      <w:pPr>
        <w:pStyle w:val="Style26"/>
        <w:widowControl/>
        <w:tabs>
          <w:tab w:val="left" w:pos="1368"/>
        </w:tabs>
        <w:ind w:firstLine="851"/>
        <w:rPr>
          <w:sz w:val="28"/>
          <w:szCs w:val="28"/>
        </w:rPr>
      </w:pPr>
      <w:r w:rsidRPr="00482587">
        <w:rPr>
          <w:sz w:val="28"/>
          <w:szCs w:val="28"/>
        </w:rPr>
        <w:lastRenderedPageBreak/>
        <w:t>- представления документов и информации, которые находятся в распоряжении органа исполнительной власти области, предоставляющего государственную услугу, иных органов государственной власти, органов местного самоуправления и организаций, в соответствии с нормативными правовыми актами Российской Федерации, областными нормативными правовыми актами и муниципальными правовыми актами.</w:t>
      </w:r>
      <w:r w:rsidR="005277BA">
        <w:rPr>
          <w:sz w:val="28"/>
          <w:szCs w:val="28"/>
        </w:rPr>
        <w:t xml:space="preserve"> </w:t>
      </w:r>
    </w:p>
    <w:p w14:paraId="543491D9" w14:textId="77777777" w:rsidR="007861F4" w:rsidRPr="00365D77" w:rsidRDefault="007861F4" w:rsidP="007861F4">
      <w:pPr>
        <w:widowControl w:val="0"/>
        <w:tabs>
          <w:tab w:val="left" w:pos="0"/>
        </w:tabs>
        <w:autoSpaceDE w:val="0"/>
        <w:autoSpaceDN w:val="0"/>
        <w:adjustRightInd w:val="0"/>
        <w:spacing w:before="240" w:after="0" w:line="240" w:lineRule="exact"/>
        <w:jc w:val="center"/>
        <w:rPr>
          <w:rFonts w:ascii="Times New Roman CYR" w:hAnsi="Times New Roman CYR" w:cs="Times New Roman CYR"/>
          <w:b/>
          <w:bCs/>
          <w:kern w:val="28"/>
          <w:sz w:val="28"/>
          <w:szCs w:val="28"/>
        </w:rPr>
      </w:pPr>
      <w:r w:rsidRPr="00365D77">
        <w:rPr>
          <w:rFonts w:ascii="Times New Roman CYR" w:hAnsi="Times New Roman CYR" w:cs="Times New Roman CYR"/>
          <w:b/>
          <w:bCs/>
          <w:kern w:val="28"/>
          <w:sz w:val="28"/>
          <w:szCs w:val="28"/>
        </w:rPr>
        <w:t>3.</w:t>
      </w:r>
      <w:r w:rsidR="00817D8A" w:rsidRPr="00365D77">
        <w:rPr>
          <w:rFonts w:ascii="Times New Roman CYR" w:hAnsi="Times New Roman CYR" w:cs="Times New Roman CYR"/>
          <w:b/>
          <w:bCs/>
          <w:kern w:val="28"/>
          <w:sz w:val="28"/>
          <w:szCs w:val="28"/>
        </w:rPr>
        <w:t xml:space="preserve"> </w:t>
      </w:r>
      <w:r w:rsidRPr="00365D77">
        <w:rPr>
          <w:rFonts w:ascii="Times New Roman CYR" w:hAnsi="Times New Roman CYR" w:cs="Times New Roman CYR"/>
          <w:b/>
          <w:bCs/>
          <w:kern w:val="28"/>
          <w:sz w:val="28"/>
          <w:szCs w:val="28"/>
        </w:rPr>
        <w:t xml:space="preserve">Состав, последовательность и сроки выполнения </w:t>
      </w:r>
    </w:p>
    <w:p w14:paraId="388C0B0C" w14:textId="76A2D3E9" w:rsidR="00365D77" w:rsidRDefault="007861F4" w:rsidP="00B36274">
      <w:pPr>
        <w:widowControl w:val="0"/>
        <w:tabs>
          <w:tab w:val="left" w:pos="0"/>
        </w:tabs>
        <w:autoSpaceDE w:val="0"/>
        <w:autoSpaceDN w:val="0"/>
        <w:adjustRightInd w:val="0"/>
        <w:spacing w:after="120" w:line="240" w:lineRule="exact"/>
        <w:jc w:val="center"/>
        <w:rPr>
          <w:rFonts w:ascii="Times New Roman CYR" w:hAnsi="Times New Roman CYR" w:cs="Times New Roman CYR"/>
          <w:b/>
          <w:bCs/>
          <w:kern w:val="28"/>
          <w:sz w:val="28"/>
          <w:szCs w:val="28"/>
        </w:rPr>
      </w:pPr>
      <w:r w:rsidRPr="00365D77">
        <w:rPr>
          <w:rFonts w:ascii="Times New Roman CYR" w:hAnsi="Times New Roman CYR" w:cs="Times New Roman CYR"/>
          <w:b/>
          <w:bCs/>
          <w:kern w:val="28"/>
          <w:sz w:val="28"/>
          <w:szCs w:val="28"/>
        </w:rPr>
        <w:t>административных процедур</w:t>
      </w:r>
      <w:r w:rsidR="00D163D0" w:rsidRPr="00365D77">
        <w:rPr>
          <w:rFonts w:ascii="Times New Roman CYR" w:hAnsi="Times New Roman CYR" w:cs="Times New Roman CYR"/>
          <w:b/>
          <w:bCs/>
          <w:kern w:val="28"/>
          <w:sz w:val="28"/>
          <w:szCs w:val="28"/>
        </w:rPr>
        <w:t xml:space="preserve"> (действий), требования к порядку их выполнения, в том числе особенности выполнения административных процедур</w:t>
      </w:r>
      <w:r w:rsidR="00A1580D" w:rsidRPr="00365D77">
        <w:rPr>
          <w:rFonts w:ascii="Times New Roman CYR" w:hAnsi="Times New Roman CYR" w:cs="Times New Roman CYR"/>
          <w:b/>
          <w:bCs/>
          <w:kern w:val="28"/>
          <w:sz w:val="28"/>
          <w:szCs w:val="28"/>
        </w:rPr>
        <w:t xml:space="preserve"> (действий) в электронной форме, а также особенности выполнения административных процедур (действий) в многофункциональных центрах</w:t>
      </w:r>
    </w:p>
    <w:p w14:paraId="6F90A07A" w14:textId="315991E0" w:rsidR="00365D77" w:rsidRDefault="007861F4" w:rsidP="00AD45D7">
      <w:pPr>
        <w:keepNext/>
        <w:widowControl w:val="0"/>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365D77">
        <w:rPr>
          <w:rFonts w:ascii="Times New Roman CYR" w:hAnsi="Times New Roman CYR" w:cs="Times New Roman CYR"/>
          <w:b/>
          <w:bCs/>
          <w:kern w:val="28"/>
          <w:sz w:val="28"/>
          <w:szCs w:val="28"/>
        </w:rPr>
        <w:t>3.1.</w:t>
      </w:r>
      <w:r w:rsidRPr="00365D77">
        <w:rPr>
          <w:rFonts w:ascii="Times New Roman CYR" w:hAnsi="Times New Roman CYR" w:cs="Times New Roman CYR"/>
          <w:b/>
          <w:bCs/>
          <w:kern w:val="28"/>
          <w:sz w:val="28"/>
          <w:szCs w:val="28"/>
        </w:rPr>
        <w:tab/>
      </w:r>
      <w:r w:rsidR="00980757">
        <w:rPr>
          <w:rFonts w:ascii="Times New Roman CYR" w:hAnsi="Times New Roman CYR" w:cs="Times New Roman CYR"/>
          <w:b/>
          <w:bCs/>
          <w:kern w:val="28"/>
          <w:sz w:val="28"/>
          <w:szCs w:val="28"/>
        </w:rPr>
        <w:t>Состав</w:t>
      </w:r>
      <w:r w:rsidR="002407C2">
        <w:rPr>
          <w:rFonts w:ascii="Times New Roman CYR" w:hAnsi="Times New Roman CYR" w:cs="Times New Roman CYR"/>
          <w:b/>
          <w:bCs/>
          <w:kern w:val="28"/>
          <w:sz w:val="28"/>
          <w:szCs w:val="28"/>
        </w:rPr>
        <w:t xml:space="preserve"> и</w:t>
      </w:r>
      <w:r w:rsidR="00980757">
        <w:rPr>
          <w:rFonts w:ascii="Times New Roman CYR" w:hAnsi="Times New Roman CYR" w:cs="Times New Roman CYR"/>
          <w:b/>
          <w:bCs/>
          <w:kern w:val="28"/>
          <w:sz w:val="28"/>
          <w:szCs w:val="28"/>
        </w:rPr>
        <w:t xml:space="preserve"> последовательность выполнения административных процедур (действий)</w:t>
      </w:r>
    </w:p>
    <w:p w14:paraId="543E1A29" w14:textId="257709AA" w:rsidR="002407C2" w:rsidRPr="002407C2" w:rsidRDefault="002407C2" w:rsidP="00AD45D7">
      <w:pPr>
        <w:keepNext/>
        <w:widowControl w:val="0"/>
        <w:autoSpaceDE w:val="0"/>
        <w:autoSpaceDN w:val="0"/>
        <w:adjustRightInd w:val="0"/>
        <w:spacing w:after="0" w:line="360" w:lineRule="atLeast"/>
        <w:ind w:firstLine="851"/>
        <w:jc w:val="both"/>
        <w:rPr>
          <w:rFonts w:ascii="Times New Roman CYR" w:hAnsi="Times New Roman CYR" w:cs="Times New Roman CYR"/>
          <w:bCs/>
          <w:kern w:val="28"/>
          <w:sz w:val="28"/>
          <w:szCs w:val="28"/>
        </w:rPr>
      </w:pPr>
      <w:r w:rsidRPr="002407C2">
        <w:rPr>
          <w:rFonts w:ascii="Times New Roman CYR" w:hAnsi="Times New Roman CYR" w:cs="Times New Roman CYR"/>
          <w:bCs/>
          <w:kern w:val="28"/>
          <w:sz w:val="28"/>
          <w:szCs w:val="28"/>
        </w:rPr>
        <w:t>Административные процедуры</w:t>
      </w:r>
      <w:r>
        <w:rPr>
          <w:rFonts w:ascii="Times New Roman CYR" w:hAnsi="Times New Roman CYR" w:cs="Times New Roman CYR"/>
          <w:bCs/>
          <w:kern w:val="28"/>
          <w:sz w:val="28"/>
          <w:szCs w:val="28"/>
        </w:rPr>
        <w:t>, необходимые для предоставления Услуги,</w:t>
      </w:r>
      <w:r w:rsidRPr="002407C2">
        <w:rPr>
          <w:rFonts w:ascii="Times New Roman CYR" w:hAnsi="Times New Roman CYR" w:cs="Times New Roman CYR"/>
          <w:bCs/>
          <w:kern w:val="28"/>
          <w:sz w:val="28"/>
          <w:szCs w:val="28"/>
        </w:rPr>
        <w:t xml:space="preserve"> выполняются в следующей последовательности</w:t>
      </w:r>
      <w:r>
        <w:rPr>
          <w:rFonts w:ascii="Times New Roman CYR" w:hAnsi="Times New Roman CYR" w:cs="Times New Roman CYR"/>
          <w:bCs/>
          <w:kern w:val="28"/>
          <w:sz w:val="28"/>
          <w:szCs w:val="28"/>
        </w:rPr>
        <w:t xml:space="preserve">: </w:t>
      </w:r>
    </w:p>
    <w:p w14:paraId="5C375CF3" w14:textId="213DA090" w:rsidR="0061275D" w:rsidRDefault="00B15074" w:rsidP="002407C2">
      <w:pPr>
        <w:pStyle w:val="11"/>
        <w:spacing w:line="240" w:lineRule="auto"/>
        <w:ind w:left="0" w:firstLine="851"/>
      </w:pPr>
      <w:r>
        <w:t xml:space="preserve">1) </w:t>
      </w:r>
      <w:r w:rsidR="00A33478">
        <w:t>П</w:t>
      </w:r>
      <w:r w:rsidR="00A1118D">
        <w:t>рием</w:t>
      </w:r>
      <w:r w:rsidR="00E13739">
        <w:t xml:space="preserve"> и проверка </w:t>
      </w:r>
      <w:r w:rsidR="00A1118D">
        <w:t>заявления</w:t>
      </w:r>
      <w:r w:rsidR="000F4E7C">
        <w:t xml:space="preserve"> и документов, пред</w:t>
      </w:r>
      <w:r w:rsidR="00A92F6D">
        <w:t>ставленных</w:t>
      </w:r>
      <w:r w:rsidR="0061275D" w:rsidRPr="002B2844">
        <w:t xml:space="preserve"> для </w:t>
      </w:r>
      <w:r w:rsidR="00A92F6D">
        <w:t>получения</w:t>
      </w:r>
      <w:r w:rsidR="0061275D" w:rsidRPr="002B2844">
        <w:t xml:space="preserve"> Услуги;</w:t>
      </w:r>
    </w:p>
    <w:p w14:paraId="6BB4D870" w14:textId="334EE52F" w:rsidR="006C2523" w:rsidRDefault="006C2523" w:rsidP="002407C2">
      <w:pPr>
        <w:pStyle w:val="11"/>
        <w:spacing w:line="240" w:lineRule="auto"/>
        <w:ind w:left="0" w:firstLine="851"/>
      </w:pPr>
      <w:r>
        <w:t>2</w:t>
      </w:r>
      <w:r w:rsidR="00B15074">
        <w:t>)</w:t>
      </w:r>
      <w:r>
        <w:t xml:space="preserve"> </w:t>
      </w:r>
      <w:r w:rsidR="00D809C1">
        <w:t xml:space="preserve">Предоставление </w:t>
      </w:r>
      <w:r w:rsidR="00E13739">
        <w:t xml:space="preserve">государственной услуги </w:t>
      </w:r>
      <w:r w:rsidR="00D809C1">
        <w:t>по проведению государственной экспертизы</w:t>
      </w:r>
      <w:r w:rsidR="00B15074">
        <w:t>;</w:t>
      </w:r>
    </w:p>
    <w:p w14:paraId="1116997E" w14:textId="74BAFD69" w:rsidR="00B15074" w:rsidRDefault="00E13739" w:rsidP="002407C2">
      <w:pPr>
        <w:pStyle w:val="11"/>
        <w:spacing w:line="240" w:lineRule="auto"/>
        <w:ind w:left="0" w:firstLine="851"/>
      </w:pPr>
      <w:r>
        <w:t>3</w:t>
      </w:r>
      <w:r w:rsidR="00B15074">
        <w:t xml:space="preserve">) Подготовка и выдача </w:t>
      </w:r>
      <w:r>
        <w:t xml:space="preserve">Заявителю </w:t>
      </w:r>
      <w:r w:rsidR="00B15074">
        <w:t>результата государственной экспертиз</w:t>
      </w:r>
      <w:r>
        <w:t>ы</w:t>
      </w:r>
      <w:r w:rsidR="00B15074">
        <w:t>.</w:t>
      </w:r>
    </w:p>
    <w:p w14:paraId="0E39D0D0" w14:textId="5517B655" w:rsidR="00980757" w:rsidRPr="003F75D8" w:rsidRDefault="00980757" w:rsidP="00AD45D7">
      <w:pPr>
        <w:keepNext/>
        <w:widowControl w:val="0"/>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Pr>
          <w:rFonts w:ascii="Times New Roman CYR" w:hAnsi="Times New Roman CYR" w:cs="Times New Roman CYR"/>
          <w:b/>
          <w:bCs/>
          <w:kern w:val="28"/>
          <w:sz w:val="28"/>
          <w:szCs w:val="28"/>
        </w:rPr>
        <w:t xml:space="preserve">3.2. </w:t>
      </w:r>
      <w:r w:rsidRPr="00365D77">
        <w:rPr>
          <w:rFonts w:ascii="Times New Roman CYR" w:hAnsi="Times New Roman CYR" w:cs="Times New Roman CYR"/>
          <w:b/>
          <w:bCs/>
          <w:kern w:val="28"/>
          <w:sz w:val="28"/>
          <w:szCs w:val="28"/>
        </w:rPr>
        <w:t>Перечень административных процедур</w:t>
      </w:r>
      <w:r>
        <w:rPr>
          <w:rFonts w:ascii="Times New Roman CYR" w:hAnsi="Times New Roman CYR" w:cs="Times New Roman CYR"/>
          <w:b/>
          <w:bCs/>
          <w:kern w:val="28"/>
          <w:sz w:val="28"/>
          <w:szCs w:val="28"/>
        </w:rPr>
        <w:t xml:space="preserve"> (действий)</w:t>
      </w:r>
      <w:r w:rsidR="002964DC">
        <w:rPr>
          <w:rFonts w:ascii="Times New Roman CYR" w:hAnsi="Times New Roman CYR" w:cs="Times New Roman CYR"/>
          <w:b/>
          <w:bCs/>
          <w:kern w:val="28"/>
          <w:sz w:val="28"/>
          <w:szCs w:val="28"/>
        </w:rPr>
        <w:t xml:space="preserve"> </w:t>
      </w:r>
      <w:r w:rsidRPr="00365D77">
        <w:rPr>
          <w:rFonts w:ascii="Times New Roman CYR" w:hAnsi="Times New Roman CYR" w:cs="Times New Roman CYR"/>
          <w:b/>
          <w:bCs/>
          <w:kern w:val="28"/>
          <w:sz w:val="28"/>
          <w:szCs w:val="28"/>
        </w:rPr>
        <w:t xml:space="preserve">при предоставлении государственных услуг в электронной форме и процедур (действий), </w:t>
      </w:r>
      <w:r w:rsidR="002964DC">
        <w:rPr>
          <w:rFonts w:ascii="Times New Roman CYR" w:hAnsi="Times New Roman CYR" w:cs="Times New Roman CYR"/>
          <w:b/>
          <w:bCs/>
          <w:kern w:val="28"/>
          <w:sz w:val="28"/>
          <w:szCs w:val="28"/>
        </w:rPr>
        <w:t xml:space="preserve">в том числе с использованием </w:t>
      </w:r>
      <w:r w:rsidR="002964DC" w:rsidRPr="003F75D8">
        <w:rPr>
          <w:rFonts w:ascii="Times New Roman CYR" w:hAnsi="Times New Roman CYR" w:cs="Times New Roman CYR"/>
          <w:b/>
          <w:kern w:val="28"/>
          <w:sz w:val="28"/>
          <w:szCs w:val="28"/>
        </w:rPr>
        <w:t>государственной информационн</w:t>
      </w:r>
      <w:r w:rsidR="003F75D8" w:rsidRPr="003F75D8">
        <w:rPr>
          <w:rFonts w:ascii="Times New Roman CYR" w:hAnsi="Times New Roman CYR" w:cs="Times New Roman CYR"/>
          <w:b/>
          <w:kern w:val="28"/>
          <w:sz w:val="28"/>
          <w:szCs w:val="28"/>
        </w:rPr>
        <w:t>ой</w:t>
      </w:r>
      <w:r w:rsidR="002964DC" w:rsidRPr="003F75D8">
        <w:rPr>
          <w:rFonts w:ascii="Times New Roman CYR" w:hAnsi="Times New Roman CYR" w:cs="Times New Roman CYR"/>
          <w:b/>
          <w:kern w:val="28"/>
          <w:sz w:val="28"/>
          <w:szCs w:val="28"/>
        </w:rPr>
        <w:t xml:space="preserve"> систем</w:t>
      </w:r>
      <w:r w:rsidR="003F75D8" w:rsidRPr="003F75D8">
        <w:rPr>
          <w:rFonts w:ascii="Times New Roman CYR" w:hAnsi="Times New Roman CYR" w:cs="Times New Roman CYR"/>
          <w:b/>
          <w:kern w:val="28"/>
          <w:sz w:val="28"/>
          <w:szCs w:val="28"/>
        </w:rPr>
        <w:t>ы</w:t>
      </w:r>
      <w:r w:rsidR="002964DC" w:rsidRPr="003F75D8">
        <w:rPr>
          <w:rFonts w:ascii="Times New Roman CYR" w:hAnsi="Times New Roman CYR" w:cs="Times New Roman CYR"/>
          <w:b/>
          <w:kern w:val="28"/>
          <w:sz w:val="28"/>
          <w:szCs w:val="28"/>
        </w:rPr>
        <w:t xml:space="preserve"> «Единый портал государственных и муниципальных услуг» и </w:t>
      </w:r>
      <w:r w:rsidR="003F75D8" w:rsidRPr="003F75D8">
        <w:rPr>
          <w:rFonts w:ascii="Times New Roman CYR" w:hAnsi="Times New Roman CYR" w:cs="Times New Roman CYR"/>
          <w:b/>
          <w:kern w:val="28"/>
          <w:sz w:val="28"/>
          <w:szCs w:val="28"/>
        </w:rPr>
        <w:t>региональной</w:t>
      </w:r>
      <w:r w:rsidR="002964DC" w:rsidRPr="003F75D8">
        <w:rPr>
          <w:rFonts w:ascii="Times New Roman CYR" w:hAnsi="Times New Roman CYR" w:cs="Times New Roman CYR"/>
          <w:b/>
          <w:kern w:val="28"/>
          <w:sz w:val="28"/>
          <w:szCs w:val="28"/>
        </w:rPr>
        <w:t xml:space="preserve"> государственн</w:t>
      </w:r>
      <w:r w:rsidR="003F75D8" w:rsidRPr="003F75D8">
        <w:rPr>
          <w:rFonts w:ascii="Times New Roman CYR" w:hAnsi="Times New Roman CYR" w:cs="Times New Roman CYR"/>
          <w:b/>
          <w:kern w:val="28"/>
          <w:sz w:val="28"/>
          <w:szCs w:val="28"/>
        </w:rPr>
        <w:t>ой</w:t>
      </w:r>
      <w:r w:rsidR="002964DC" w:rsidRPr="003F75D8">
        <w:rPr>
          <w:rFonts w:ascii="Times New Roman CYR" w:hAnsi="Times New Roman CYR" w:cs="Times New Roman CYR"/>
          <w:b/>
          <w:kern w:val="28"/>
          <w:sz w:val="28"/>
          <w:szCs w:val="28"/>
        </w:rPr>
        <w:t xml:space="preserve"> информационн</w:t>
      </w:r>
      <w:r w:rsidR="003F75D8" w:rsidRPr="003F75D8">
        <w:rPr>
          <w:rFonts w:ascii="Times New Roman CYR" w:hAnsi="Times New Roman CYR" w:cs="Times New Roman CYR"/>
          <w:b/>
          <w:kern w:val="28"/>
          <w:sz w:val="28"/>
          <w:szCs w:val="28"/>
        </w:rPr>
        <w:t>ой</w:t>
      </w:r>
      <w:r w:rsidR="002964DC" w:rsidRPr="003F75D8">
        <w:rPr>
          <w:rFonts w:ascii="Times New Roman CYR" w:hAnsi="Times New Roman CYR" w:cs="Times New Roman CYR"/>
          <w:b/>
          <w:kern w:val="28"/>
          <w:sz w:val="28"/>
          <w:szCs w:val="28"/>
        </w:rPr>
        <w:t xml:space="preserve"> систем</w:t>
      </w:r>
      <w:r w:rsidR="003F75D8" w:rsidRPr="003F75D8">
        <w:rPr>
          <w:rFonts w:ascii="Times New Roman CYR" w:hAnsi="Times New Roman CYR" w:cs="Times New Roman CYR"/>
          <w:b/>
          <w:kern w:val="28"/>
          <w:sz w:val="28"/>
          <w:szCs w:val="28"/>
        </w:rPr>
        <w:t>ы</w:t>
      </w:r>
      <w:r w:rsidR="002964DC" w:rsidRPr="003F75D8">
        <w:rPr>
          <w:rFonts w:ascii="Times New Roman CYR" w:hAnsi="Times New Roman CYR" w:cs="Times New Roman CYR"/>
          <w:b/>
          <w:kern w:val="28"/>
          <w:sz w:val="28"/>
          <w:szCs w:val="28"/>
        </w:rPr>
        <w:t xml:space="preserve"> «Портал государственных и муниципальных услуг (функций) Новгородской области»</w:t>
      </w:r>
    </w:p>
    <w:p w14:paraId="68886F03" w14:textId="275E19AD" w:rsidR="00B15074" w:rsidRDefault="00B1507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3.2.1. Все административные процедуры, предусмотренные пунктом 3.1. настоящего Административного регламента, </w:t>
      </w:r>
      <w:r w:rsidR="00B7390F">
        <w:rPr>
          <w:rFonts w:ascii="Times New Roman CYR" w:hAnsi="Times New Roman CYR" w:cs="Times New Roman CYR"/>
          <w:kern w:val="28"/>
          <w:sz w:val="28"/>
          <w:szCs w:val="28"/>
        </w:rPr>
        <w:t xml:space="preserve">осуществляются в электронной форме. </w:t>
      </w:r>
    </w:p>
    <w:p w14:paraId="16AA0EF6" w14:textId="62C92783" w:rsidR="00800C34" w:rsidRDefault="00980757"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3F75D8">
        <w:rPr>
          <w:rFonts w:ascii="Times New Roman CYR" w:hAnsi="Times New Roman CYR" w:cs="Times New Roman CYR"/>
          <w:kern w:val="28"/>
          <w:sz w:val="28"/>
          <w:szCs w:val="28"/>
        </w:rPr>
        <w:t>Заявление и документация</w:t>
      </w:r>
      <w:r w:rsidRPr="003F75D8">
        <w:rPr>
          <w:rFonts w:ascii="Times New Roman CYR" w:hAnsi="Times New Roman CYR" w:cs="Times New Roman CYR"/>
          <w:b/>
          <w:kern w:val="28"/>
          <w:sz w:val="28"/>
          <w:szCs w:val="28"/>
        </w:rPr>
        <w:t xml:space="preserve"> </w:t>
      </w:r>
      <w:r w:rsidRPr="00980757">
        <w:rPr>
          <w:rFonts w:ascii="Times New Roman CYR" w:hAnsi="Times New Roman CYR" w:cs="Times New Roman CYR"/>
          <w:kern w:val="28"/>
          <w:sz w:val="28"/>
          <w:szCs w:val="28"/>
        </w:rPr>
        <w:t>на предоставление Услуги в электр</w:t>
      </w:r>
      <w:r>
        <w:rPr>
          <w:rFonts w:ascii="Times New Roman CYR" w:hAnsi="Times New Roman CYR" w:cs="Times New Roman CYR"/>
          <w:kern w:val="28"/>
          <w:sz w:val="28"/>
          <w:szCs w:val="28"/>
        </w:rPr>
        <w:t>онно</w:t>
      </w:r>
      <w:r w:rsidR="00C92833">
        <w:rPr>
          <w:rFonts w:ascii="Times New Roman CYR" w:hAnsi="Times New Roman CYR" w:cs="Times New Roman CYR"/>
          <w:kern w:val="28"/>
          <w:sz w:val="28"/>
          <w:szCs w:val="28"/>
        </w:rPr>
        <w:t>й</w:t>
      </w:r>
      <w:r>
        <w:rPr>
          <w:rFonts w:ascii="Times New Roman CYR" w:hAnsi="Times New Roman CYR" w:cs="Times New Roman CYR"/>
          <w:kern w:val="28"/>
          <w:sz w:val="28"/>
          <w:szCs w:val="28"/>
        </w:rPr>
        <w:t xml:space="preserve"> </w:t>
      </w:r>
      <w:r w:rsidR="00C92833">
        <w:rPr>
          <w:rFonts w:ascii="Times New Roman CYR" w:hAnsi="Times New Roman CYR" w:cs="Times New Roman CYR"/>
          <w:kern w:val="28"/>
          <w:sz w:val="28"/>
          <w:szCs w:val="28"/>
        </w:rPr>
        <w:t>форме</w:t>
      </w:r>
      <w:r>
        <w:rPr>
          <w:rFonts w:ascii="Times New Roman CYR" w:hAnsi="Times New Roman CYR" w:cs="Times New Roman CYR"/>
          <w:kern w:val="28"/>
          <w:sz w:val="28"/>
          <w:szCs w:val="28"/>
        </w:rPr>
        <w:t xml:space="preserve"> направляется через </w:t>
      </w:r>
      <w:r w:rsidR="00800C34">
        <w:rPr>
          <w:rFonts w:ascii="Times New Roman CYR" w:hAnsi="Times New Roman CYR" w:cs="Times New Roman CYR"/>
          <w:kern w:val="28"/>
          <w:sz w:val="28"/>
          <w:szCs w:val="28"/>
        </w:rPr>
        <w:t>федеральную государственную информационную систему «Е</w:t>
      </w:r>
      <w:r w:rsidR="00800C34" w:rsidRPr="00800C34">
        <w:rPr>
          <w:rFonts w:ascii="Times New Roman CYR" w:hAnsi="Times New Roman CYR" w:cs="Times New Roman CYR"/>
          <w:kern w:val="28"/>
          <w:sz w:val="28"/>
          <w:szCs w:val="28"/>
        </w:rPr>
        <w:t>диный портал государ</w:t>
      </w:r>
      <w:r w:rsidR="00800C34">
        <w:rPr>
          <w:rFonts w:ascii="Times New Roman CYR" w:hAnsi="Times New Roman CYR" w:cs="Times New Roman CYR"/>
          <w:kern w:val="28"/>
          <w:sz w:val="28"/>
          <w:szCs w:val="28"/>
        </w:rPr>
        <w:t xml:space="preserve">ственных и муниципальных услуг» </w:t>
      </w:r>
      <w:hyperlink r:id="rId11" w:history="1">
        <w:r w:rsidR="00800C34" w:rsidRPr="00147B30">
          <w:rPr>
            <w:rStyle w:val="a8"/>
            <w:rFonts w:ascii="Times New Roman CYR" w:hAnsi="Times New Roman CYR" w:cs="Times New Roman CYR"/>
            <w:kern w:val="28"/>
            <w:sz w:val="28"/>
            <w:szCs w:val="28"/>
          </w:rPr>
          <w:t>www.gosuslugi.ru</w:t>
        </w:r>
      </w:hyperlink>
      <w:r w:rsidR="00800C34">
        <w:rPr>
          <w:rFonts w:ascii="Times New Roman CYR" w:hAnsi="Times New Roman CYR" w:cs="Times New Roman CYR"/>
          <w:kern w:val="28"/>
          <w:sz w:val="28"/>
          <w:szCs w:val="28"/>
        </w:rPr>
        <w:t xml:space="preserve">, региональную государственную информационную систему «Портал государственных и муниципальных услуг (функций) Новгородской области» </w:t>
      </w:r>
      <w:hyperlink r:id="rId12" w:history="1">
        <w:r w:rsidR="00800C34" w:rsidRPr="00147B30">
          <w:rPr>
            <w:rStyle w:val="a8"/>
            <w:rFonts w:ascii="Times New Roman CYR" w:hAnsi="Times New Roman CYR" w:cs="Times New Roman CYR"/>
            <w:kern w:val="28"/>
            <w:sz w:val="28"/>
            <w:szCs w:val="28"/>
          </w:rPr>
          <w:t>https://uslugi.novreg.ru/rpeu/</w:t>
        </w:r>
      </w:hyperlink>
      <w:r w:rsidR="00800C34">
        <w:rPr>
          <w:rFonts w:ascii="Times New Roman CYR" w:hAnsi="Times New Roman CYR" w:cs="Times New Roman CYR"/>
          <w:kern w:val="28"/>
          <w:sz w:val="28"/>
          <w:szCs w:val="28"/>
        </w:rPr>
        <w:t xml:space="preserve"> </w:t>
      </w:r>
      <w:r w:rsidR="00800C34" w:rsidRPr="00800C34">
        <w:rPr>
          <w:rFonts w:ascii="Times New Roman CYR" w:hAnsi="Times New Roman CYR" w:cs="Times New Roman CYR"/>
          <w:kern w:val="28"/>
          <w:sz w:val="28"/>
          <w:szCs w:val="28"/>
        </w:rPr>
        <w:t xml:space="preserve">или через личный кабинет </w:t>
      </w:r>
      <w:r w:rsidR="00CB069F">
        <w:rPr>
          <w:rFonts w:ascii="Times New Roman CYR" w:hAnsi="Times New Roman CYR" w:cs="Times New Roman CYR"/>
          <w:kern w:val="28"/>
          <w:sz w:val="28"/>
          <w:szCs w:val="28"/>
        </w:rPr>
        <w:t>Заявителя       (</w:t>
      </w:r>
      <w:r w:rsidR="00800C34" w:rsidRPr="00800C34">
        <w:rPr>
          <w:rFonts w:ascii="Times New Roman CYR" w:hAnsi="Times New Roman CYR" w:cs="Times New Roman CYR"/>
          <w:kern w:val="28"/>
          <w:sz w:val="28"/>
          <w:szCs w:val="28"/>
        </w:rPr>
        <w:t xml:space="preserve">www.personal.gosexpert53.ru </w:t>
      </w:r>
      <w:r w:rsidRPr="00980757">
        <w:rPr>
          <w:rFonts w:ascii="Times New Roman CYR" w:hAnsi="Times New Roman CYR" w:cs="Times New Roman CYR"/>
          <w:kern w:val="28"/>
          <w:sz w:val="28"/>
          <w:szCs w:val="28"/>
        </w:rPr>
        <w:t>21.2.</w:t>
      </w:r>
      <w:r w:rsidR="00CB069F">
        <w:rPr>
          <w:rFonts w:ascii="Times New Roman CYR" w:hAnsi="Times New Roman CYR" w:cs="Times New Roman CYR"/>
          <w:kern w:val="28"/>
          <w:sz w:val="28"/>
          <w:szCs w:val="28"/>
        </w:rPr>
        <w:t>).</w:t>
      </w:r>
      <w:proofErr w:type="gramEnd"/>
    </w:p>
    <w:p w14:paraId="0C72BF86" w14:textId="38F1EF27" w:rsidR="00980757" w:rsidRPr="00980757" w:rsidRDefault="00FF04FF"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На сайте учреждения</w:t>
      </w:r>
      <w:r w:rsidR="00980757" w:rsidRPr="00980757">
        <w:rPr>
          <w:rFonts w:ascii="Times New Roman CYR" w:hAnsi="Times New Roman CYR" w:cs="Times New Roman CYR"/>
          <w:kern w:val="28"/>
          <w:sz w:val="28"/>
          <w:szCs w:val="28"/>
        </w:rPr>
        <w:t xml:space="preserve"> Заявитель выбирает «</w:t>
      </w:r>
      <w:r>
        <w:rPr>
          <w:rFonts w:ascii="Times New Roman CYR" w:hAnsi="Times New Roman CYR" w:cs="Times New Roman CYR"/>
          <w:kern w:val="28"/>
          <w:sz w:val="28"/>
          <w:szCs w:val="28"/>
        </w:rPr>
        <w:t>Государственные услуги в электронной форме»</w:t>
      </w:r>
      <w:r w:rsidR="00B7390F">
        <w:rPr>
          <w:rFonts w:ascii="Times New Roman CYR" w:hAnsi="Times New Roman CYR" w:cs="Times New Roman CYR"/>
          <w:kern w:val="28"/>
          <w:sz w:val="28"/>
          <w:szCs w:val="28"/>
        </w:rPr>
        <w:t>. В</w:t>
      </w:r>
      <w:r w:rsidR="00980757" w:rsidRPr="00980757">
        <w:rPr>
          <w:rFonts w:ascii="Times New Roman CYR" w:hAnsi="Times New Roman CYR" w:cs="Times New Roman CYR"/>
          <w:kern w:val="28"/>
          <w:sz w:val="28"/>
          <w:szCs w:val="28"/>
        </w:rPr>
        <w:t xml:space="preserve">ход </w:t>
      </w:r>
      <w:r>
        <w:rPr>
          <w:rFonts w:ascii="Times New Roman CYR" w:hAnsi="Times New Roman CYR" w:cs="Times New Roman CYR"/>
          <w:kern w:val="28"/>
          <w:sz w:val="28"/>
          <w:szCs w:val="28"/>
        </w:rPr>
        <w:t xml:space="preserve">в личный кабинет </w:t>
      </w:r>
      <w:r w:rsidR="00CB069F">
        <w:rPr>
          <w:rFonts w:ascii="Times New Roman CYR" w:hAnsi="Times New Roman CYR" w:cs="Times New Roman CYR"/>
          <w:kern w:val="28"/>
          <w:sz w:val="28"/>
          <w:szCs w:val="28"/>
        </w:rPr>
        <w:t xml:space="preserve">Заявителя осуществляется </w:t>
      </w:r>
      <w:r>
        <w:rPr>
          <w:rFonts w:ascii="Times New Roman CYR" w:hAnsi="Times New Roman CYR" w:cs="Times New Roman CYR"/>
          <w:kern w:val="28"/>
          <w:sz w:val="28"/>
          <w:szCs w:val="28"/>
        </w:rPr>
        <w:t>после авторизации данных</w:t>
      </w:r>
      <w:r w:rsidR="00980757" w:rsidRPr="00980757">
        <w:rPr>
          <w:rFonts w:ascii="Times New Roman CYR" w:hAnsi="Times New Roman CYR" w:cs="Times New Roman CYR"/>
          <w:kern w:val="28"/>
          <w:sz w:val="28"/>
          <w:szCs w:val="28"/>
        </w:rPr>
        <w:t xml:space="preserve">, где Заявитель управляет своими заявлениями на </w:t>
      </w:r>
      <w:r w:rsidR="00980757" w:rsidRPr="00980757">
        <w:rPr>
          <w:rFonts w:ascii="Times New Roman CYR" w:hAnsi="Times New Roman CYR" w:cs="Times New Roman CYR"/>
          <w:kern w:val="28"/>
          <w:sz w:val="28"/>
          <w:szCs w:val="28"/>
        </w:rPr>
        <w:lastRenderedPageBreak/>
        <w:t>государственную услугу.</w:t>
      </w:r>
    </w:p>
    <w:p w14:paraId="54615133" w14:textId="18488F80" w:rsidR="00980757" w:rsidRPr="00980757" w:rsidRDefault="00FF04FF"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2</w:t>
      </w:r>
      <w:r>
        <w:rPr>
          <w:rFonts w:ascii="Times New Roman CYR" w:hAnsi="Times New Roman CYR" w:cs="Times New Roman CYR"/>
          <w:kern w:val="28"/>
          <w:sz w:val="28"/>
          <w:szCs w:val="28"/>
        </w:rPr>
        <w:t>.</w:t>
      </w:r>
      <w:r w:rsidR="00980757" w:rsidRPr="00980757">
        <w:rPr>
          <w:rFonts w:ascii="Times New Roman CYR" w:hAnsi="Times New Roman CYR" w:cs="Times New Roman CYR"/>
          <w:kern w:val="28"/>
          <w:sz w:val="28"/>
          <w:szCs w:val="28"/>
        </w:rPr>
        <w:t xml:space="preserve"> Заявитель в </w:t>
      </w:r>
      <w:r>
        <w:rPr>
          <w:rFonts w:ascii="Times New Roman CYR" w:hAnsi="Times New Roman CYR" w:cs="Times New Roman CYR"/>
          <w:kern w:val="28"/>
          <w:sz w:val="28"/>
          <w:szCs w:val="28"/>
        </w:rPr>
        <w:t>личном кабинете</w:t>
      </w:r>
      <w:r w:rsidR="00980757" w:rsidRPr="00980757">
        <w:rPr>
          <w:rFonts w:ascii="Times New Roman CYR" w:hAnsi="Times New Roman CYR" w:cs="Times New Roman CYR"/>
          <w:kern w:val="28"/>
          <w:sz w:val="28"/>
          <w:szCs w:val="28"/>
        </w:rPr>
        <w:t xml:space="preserve"> создает интерактивное заявление с приложением необходимых электронных документов.</w:t>
      </w:r>
    </w:p>
    <w:p w14:paraId="04D8026D" w14:textId="5BC4EF27" w:rsidR="00980757" w:rsidRPr="00980757" w:rsidRDefault="00FF04FF"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3</w:t>
      </w:r>
      <w:r>
        <w:rPr>
          <w:rFonts w:ascii="Times New Roman CYR" w:hAnsi="Times New Roman CYR" w:cs="Times New Roman CYR"/>
          <w:kern w:val="28"/>
          <w:sz w:val="28"/>
          <w:szCs w:val="28"/>
        </w:rPr>
        <w:t>.</w:t>
      </w:r>
      <w:r w:rsidR="00980757" w:rsidRPr="00980757">
        <w:rPr>
          <w:rFonts w:ascii="Times New Roman CYR" w:hAnsi="Times New Roman CYR" w:cs="Times New Roman CYR"/>
          <w:kern w:val="28"/>
          <w:sz w:val="28"/>
          <w:szCs w:val="28"/>
        </w:rPr>
        <w:t xml:space="preserve"> Для получения Услуги электронные документы представляются в </w:t>
      </w:r>
      <w:r>
        <w:rPr>
          <w:rFonts w:ascii="Times New Roman CYR" w:hAnsi="Times New Roman CYR" w:cs="Times New Roman CYR"/>
          <w:kern w:val="28"/>
          <w:sz w:val="28"/>
          <w:szCs w:val="28"/>
        </w:rPr>
        <w:t>следующих форматах</w:t>
      </w:r>
      <w:r w:rsidR="002056BE">
        <w:rPr>
          <w:rFonts w:ascii="Times New Roman CYR" w:hAnsi="Times New Roman CYR" w:cs="Times New Roman CYR"/>
          <w:kern w:val="28"/>
          <w:sz w:val="28"/>
          <w:szCs w:val="28"/>
        </w:rPr>
        <w:t>, требования к которым утверждаются Министерством строительства и жилищно-коммунального хозяйства российской Федерации</w:t>
      </w:r>
      <w:r>
        <w:rPr>
          <w:rFonts w:ascii="Times New Roman CYR" w:hAnsi="Times New Roman CYR" w:cs="Times New Roman CYR"/>
          <w:kern w:val="28"/>
          <w:sz w:val="28"/>
          <w:szCs w:val="28"/>
        </w:rPr>
        <w:t>:</w:t>
      </w:r>
    </w:p>
    <w:p w14:paraId="6DE1CFF5" w14:textId="3CFBDD50" w:rsidR="00980757" w:rsidRPr="00FF04FF" w:rsidRDefault="00AB3E01" w:rsidP="00AB3E01">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а)</w:t>
      </w:r>
      <w:r>
        <w:rPr>
          <w:rFonts w:ascii="Times New Roman CYR" w:hAnsi="Times New Roman CYR" w:cs="Times New Roman CYR"/>
          <w:kern w:val="28"/>
          <w:sz w:val="28"/>
          <w:szCs w:val="28"/>
        </w:rPr>
        <w:tab/>
      </w:r>
      <w:proofErr w:type="spellStart"/>
      <w:r w:rsidR="00980757" w:rsidRPr="00FF04FF">
        <w:rPr>
          <w:rFonts w:ascii="Times New Roman CYR" w:hAnsi="Times New Roman CYR" w:cs="Times New Roman CYR"/>
          <w:kern w:val="28"/>
          <w:sz w:val="28"/>
          <w:szCs w:val="28"/>
        </w:rPr>
        <w:t>doc</w:t>
      </w:r>
      <w:proofErr w:type="spellEnd"/>
      <w:r w:rsidR="00980757" w:rsidRPr="00FF04FF">
        <w:rPr>
          <w:rFonts w:ascii="Times New Roman CYR" w:hAnsi="Times New Roman CYR" w:cs="Times New Roman CYR"/>
          <w:kern w:val="28"/>
          <w:sz w:val="28"/>
          <w:szCs w:val="28"/>
        </w:rPr>
        <w:t xml:space="preserve">, </w:t>
      </w:r>
      <w:proofErr w:type="spellStart"/>
      <w:r w:rsidR="00980757" w:rsidRPr="00FF04FF">
        <w:rPr>
          <w:rFonts w:ascii="Times New Roman CYR" w:hAnsi="Times New Roman CYR" w:cs="Times New Roman CYR"/>
          <w:kern w:val="28"/>
          <w:sz w:val="28"/>
          <w:szCs w:val="28"/>
        </w:rPr>
        <w:t>docx</w:t>
      </w:r>
      <w:proofErr w:type="spellEnd"/>
      <w:r w:rsidR="00980757" w:rsidRPr="00FF04FF">
        <w:rPr>
          <w:rFonts w:ascii="Times New Roman CYR" w:hAnsi="Times New Roman CYR" w:cs="Times New Roman CYR"/>
          <w:kern w:val="28"/>
          <w:sz w:val="28"/>
          <w:szCs w:val="28"/>
        </w:rPr>
        <w:t xml:space="preserve">, </w:t>
      </w:r>
      <w:proofErr w:type="spellStart"/>
      <w:r w:rsidR="00980757" w:rsidRPr="00FF04FF">
        <w:rPr>
          <w:rFonts w:ascii="Times New Roman CYR" w:hAnsi="Times New Roman CYR" w:cs="Times New Roman CYR"/>
          <w:kern w:val="28"/>
          <w:sz w:val="28"/>
          <w:szCs w:val="28"/>
        </w:rPr>
        <w:t>odt</w:t>
      </w:r>
      <w:proofErr w:type="spellEnd"/>
      <w:r w:rsidR="00980757" w:rsidRPr="00FF04FF">
        <w:rPr>
          <w:rFonts w:ascii="Times New Roman CYR" w:hAnsi="Times New Roman CYR" w:cs="Times New Roman CYR"/>
          <w:kern w:val="28"/>
          <w:sz w:val="28"/>
          <w:szCs w:val="28"/>
        </w:rPr>
        <w:t xml:space="preserve"> – для документов с текстовым содержанием, не включающим формулы (за исключением документов, указанных в подпункте </w:t>
      </w:r>
      <w:r>
        <w:rPr>
          <w:rFonts w:ascii="Times New Roman CYR" w:hAnsi="Times New Roman CYR" w:cs="Times New Roman CYR"/>
          <w:kern w:val="28"/>
          <w:sz w:val="28"/>
          <w:szCs w:val="28"/>
        </w:rPr>
        <w:t>«в» настоящего пункта</w:t>
      </w:r>
      <w:r w:rsidR="00980757" w:rsidRPr="00FF04FF">
        <w:rPr>
          <w:rFonts w:ascii="Times New Roman CYR" w:hAnsi="Times New Roman CYR" w:cs="Times New Roman CYR"/>
          <w:kern w:val="28"/>
          <w:sz w:val="28"/>
          <w:szCs w:val="28"/>
        </w:rPr>
        <w:t>);</w:t>
      </w:r>
    </w:p>
    <w:p w14:paraId="0AF3EB55" w14:textId="4BA5AD28" w:rsidR="00980757" w:rsidRPr="00FF04FF" w:rsidRDefault="00AB3E01" w:rsidP="00AB3E01">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б)</w:t>
      </w:r>
      <w:r>
        <w:rPr>
          <w:rFonts w:ascii="Times New Roman CYR" w:hAnsi="Times New Roman CYR" w:cs="Times New Roman CYR"/>
          <w:kern w:val="28"/>
          <w:sz w:val="28"/>
          <w:szCs w:val="28"/>
        </w:rPr>
        <w:tab/>
      </w:r>
      <w:proofErr w:type="spellStart"/>
      <w:r w:rsidR="00980757" w:rsidRPr="00FF04FF">
        <w:rPr>
          <w:rFonts w:ascii="Times New Roman CYR" w:hAnsi="Times New Roman CYR" w:cs="Times New Roman CYR"/>
          <w:kern w:val="28"/>
          <w:sz w:val="28"/>
          <w:szCs w:val="28"/>
        </w:rPr>
        <w:t>pdf</w:t>
      </w:r>
      <w:proofErr w:type="spellEnd"/>
      <w:r w:rsidR="00980757" w:rsidRPr="00FF04FF">
        <w:rPr>
          <w:rFonts w:ascii="Times New Roman CYR" w:hAnsi="Times New Roman CYR" w:cs="Times New Roman CYR"/>
          <w:kern w:val="28"/>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Pr="00AB3E01">
        <w:rPr>
          <w:rFonts w:ascii="Times New Roman CYR" w:hAnsi="Times New Roman CYR" w:cs="Times New Roman CYR"/>
          <w:kern w:val="28"/>
          <w:sz w:val="28"/>
          <w:szCs w:val="28"/>
        </w:rPr>
        <w:t>«в» настоящего пункта</w:t>
      </w:r>
      <w:r w:rsidR="00980757" w:rsidRPr="00FF04FF">
        <w:rPr>
          <w:rFonts w:ascii="Times New Roman CYR" w:hAnsi="Times New Roman CYR" w:cs="Times New Roman CYR"/>
          <w:kern w:val="28"/>
          <w:sz w:val="28"/>
          <w:szCs w:val="28"/>
        </w:rPr>
        <w:t>), а также документов с графическим содержанием;</w:t>
      </w:r>
    </w:p>
    <w:p w14:paraId="4A97E323" w14:textId="1A44F944" w:rsidR="00980757" w:rsidRPr="00FF04FF" w:rsidRDefault="00AB3E01" w:rsidP="00AB3E01">
      <w:pPr>
        <w:pStyle w:val="ab"/>
        <w:widowControl w:val="0"/>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в)</w:t>
      </w:r>
      <w:r>
        <w:rPr>
          <w:rFonts w:ascii="Times New Roman CYR" w:hAnsi="Times New Roman CYR" w:cs="Times New Roman CYR"/>
          <w:kern w:val="28"/>
          <w:sz w:val="28"/>
          <w:szCs w:val="28"/>
        </w:rPr>
        <w:tab/>
      </w:r>
      <w:proofErr w:type="spellStart"/>
      <w:r w:rsidR="00980757" w:rsidRPr="00FF04FF">
        <w:rPr>
          <w:rFonts w:ascii="Times New Roman CYR" w:hAnsi="Times New Roman CYR" w:cs="Times New Roman CYR"/>
          <w:kern w:val="28"/>
          <w:sz w:val="28"/>
          <w:szCs w:val="28"/>
        </w:rPr>
        <w:t>xls</w:t>
      </w:r>
      <w:proofErr w:type="spellEnd"/>
      <w:r w:rsidR="00980757" w:rsidRPr="00FF04FF">
        <w:rPr>
          <w:rFonts w:ascii="Times New Roman CYR" w:hAnsi="Times New Roman CYR" w:cs="Times New Roman CYR"/>
          <w:kern w:val="28"/>
          <w:sz w:val="28"/>
          <w:szCs w:val="28"/>
        </w:rPr>
        <w:t xml:space="preserve">, </w:t>
      </w:r>
      <w:proofErr w:type="spellStart"/>
      <w:r w:rsidR="00980757" w:rsidRPr="00FF04FF">
        <w:rPr>
          <w:rFonts w:ascii="Times New Roman CYR" w:hAnsi="Times New Roman CYR" w:cs="Times New Roman CYR"/>
          <w:kern w:val="28"/>
          <w:sz w:val="28"/>
          <w:szCs w:val="28"/>
        </w:rPr>
        <w:t>xlsx</w:t>
      </w:r>
      <w:proofErr w:type="spellEnd"/>
      <w:r w:rsidR="00980757" w:rsidRPr="00FF04FF">
        <w:rPr>
          <w:rFonts w:ascii="Times New Roman CYR" w:hAnsi="Times New Roman CYR" w:cs="Times New Roman CYR"/>
          <w:kern w:val="28"/>
          <w:sz w:val="28"/>
          <w:szCs w:val="28"/>
        </w:rPr>
        <w:t xml:space="preserve">, </w:t>
      </w:r>
      <w:proofErr w:type="spellStart"/>
      <w:r w:rsidR="00980757" w:rsidRPr="00FF04FF">
        <w:rPr>
          <w:rFonts w:ascii="Times New Roman CYR" w:hAnsi="Times New Roman CYR" w:cs="Times New Roman CYR"/>
          <w:kern w:val="28"/>
          <w:sz w:val="28"/>
          <w:szCs w:val="28"/>
        </w:rPr>
        <w:t>ods</w:t>
      </w:r>
      <w:proofErr w:type="spellEnd"/>
      <w:r w:rsidR="00980757" w:rsidRPr="00FF04FF">
        <w:rPr>
          <w:rFonts w:ascii="Times New Roman CYR" w:hAnsi="Times New Roman CYR" w:cs="Times New Roman CYR"/>
          <w:kern w:val="28"/>
          <w:sz w:val="28"/>
          <w:szCs w:val="28"/>
        </w:rPr>
        <w:t xml:space="preserve"> - для документов, содержащих сводки затрат, сводного сметного расчета стоимости строительства, объектных сметных расчетов (смет), локальных сметных расчетов (смет), сметных расчетов на отдельные виды затрат.</w:t>
      </w:r>
    </w:p>
    <w:p w14:paraId="50C03490" w14:textId="058D0929" w:rsidR="00FF04FF" w:rsidRPr="00FF04FF" w:rsidRDefault="00FF04FF"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FF04FF">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4</w:t>
      </w:r>
      <w:r w:rsidR="00980757" w:rsidRPr="00FF04FF">
        <w:rPr>
          <w:rFonts w:ascii="Times New Roman CYR" w:hAnsi="Times New Roman CYR" w:cs="Times New Roman CYR"/>
          <w:kern w:val="28"/>
          <w:sz w:val="28"/>
          <w:szCs w:val="28"/>
        </w:rPr>
        <w:t xml:space="preserve">. Электронные документы, представляемые в форматах, предусмотренных пунктом </w:t>
      </w:r>
      <w:r w:rsidRPr="00FF04FF">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3</w:t>
      </w:r>
      <w:r w:rsidRPr="00FF04FF">
        <w:rPr>
          <w:rFonts w:ascii="Times New Roman CYR" w:hAnsi="Times New Roman CYR" w:cs="Times New Roman CYR"/>
          <w:kern w:val="28"/>
          <w:sz w:val="28"/>
          <w:szCs w:val="28"/>
        </w:rPr>
        <w:t xml:space="preserve">. </w:t>
      </w:r>
      <w:r w:rsidR="00E45BD7" w:rsidRPr="00E45BD7">
        <w:rPr>
          <w:rFonts w:ascii="Times New Roman CYR" w:hAnsi="Times New Roman CYR" w:cs="Times New Roman CYR"/>
          <w:kern w:val="28"/>
          <w:sz w:val="28"/>
          <w:szCs w:val="28"/>
        </w:rPr>
        <w:t>настоящего Административного регламента</w:t>
      </w:r>
      <w:r w:rsidR="00E45BD7">
        <w:rPr>
          <w:rFonts w:ascii="Times New Roman CYR" w:hAnsi="Times New Roman CYR" w:cs="Times New Roman CYR"/>
          <w:kern w:val="28"/>
          <w:sz w:val="28"/>
          <w:szCs w:val="28"/>
        </w:rPr>
        <w:t>,</w:t>
      </w:r>
      <w:r w:rsidR="00E45BD7" w:rsidRPr="00E45BD7">
        <w:rPr>
          <w:rFonts w:ascii="Times New Roman CYR" w:hAnsi="Times New Roman CYR" w:cs="Times New Roman CYR"/>
          <w:kern w:val="28"/>
          <w:sz w:val="28"/>
          <w:szCs w:val="28"/>
        </w:rPr>
        <w:t xml:space="preserve"> </w:t>
      </w:r>
      <w:r w:rsidRPr="00FF04FF">
        <w:rPr>
          <w:rFonts w:ascii="Times New Roman CYR" w:hAnsi="Times New Roman CYR" w:cs="Times New Roman CYR"/>
          <w:kern w:val="28"/>
          <w:sz w:val="28"/>
          <w:szCs w:val="28"/>
        </w:rPr>
        <w:t>должны:</w:t>
      </w:r>
    </w:p>
    <w:p w14:paraId="2F9EBD76" w14:textId="622C4B43" w:rsidR="00980757" w:rsidRPr="00FF04FF" w:rsidRDefault="00980757" w:rsidP="00A25A46">
      <w:pPr>
        <w:pStyle w:val="ab"/>
        <w:widowControl w:val="0"/>
        <w:numPr>
          <w:ilvl w:val="0"/>
          <w:numId w:val="1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FF04FF">
        <w:rPr>
          <w:rFonts w:ascii="Times New Roman CYR" w:hAnsi="Times New Roman CYR" w:cs="Times New Roman CYR"/>
          <w:kern w:val="28"/>
          <w:sz w:val="28"/>
          <w:szCs w:val="28"/>
        </w:rPr>
        <w:t>формироваться способом, не предусматривающим сканирование документа на бумажном носителе</w:t>
      </w:r>
      <w:r w:rsidR="00AB3E01">
        <w:rPr>
          <w:rFonts w:ascii="Times New Roman CYR" w:hAnsi="Times New Roman CYR" w:cs="Times New Roman CYR"/>
          <w:kern w:val="28"/>
          <w:sz w:val="28"/>
          <w:szCs w:val="28"/>
        </w:rPr>
        <w:t xml:space="preserve"> (за исключением случаев, предусмотренных в пункте 3.2.5 настоящего Административного регламента)</w:t>
      </w:r>
      <w:r w:rsidRPr="00FF04FF">
        <w:rPr>
          <w:rFonts w:ascii="Times New Roman CYR" w:hAnsi="Times New Roman CYR" w:cs="Times New Roman CYR"/>
          <w:kern w:val="28"/>
          <w:sz w:val="28"/>
          <w:szCs w:val="28"/>
        </w:rPr>
        <w:t>;</w:t>
      </w:r>
    </w:p>
    <w:p w14:paraId="77D715E8" w14:textId="2D1B697F" w:rsidR="00980757" w:rsidRPr="00FF04FF" w:rsidRDefault="00980757" w:rsidP="00A25A46">
      <w:pPr>
        <w:pStyle w:val="ab"/>
        <w:widowControl w:val="0"/>
        <w:numPr>
          <w:ilvl w:val="0"/>
          <w:numId w:val="1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FF04FF">
        <w:rPr>
          <w:rFonts w:ascii="Times New Roman CYR" w:hAnsi="Times New Roman CYR" w:cs="Times New Roman CYR"/>
          <w:kern w:val="28"/>
          <w:sz w:val="28"/>
          <w:szCs w:val="28"/>
        </w:rPr>
        <w:t>состоять из одного или нескольких файлов, каждый из которых содержит текстовую и (или) графическую информацию;</w:t>
      </w:r>
    </w:p>
    <w:p w14:paraId="11704E69" w14:textId="0FAAEFE7" w:rsidR="00980757" w:rsidRPr="00FF04FF" w:rsidRDefault="00980757" w:rsidP="00A25A46">
      <w:pPr>
        <w:pStyle w:val="ab"/>
        <w:widowControl w:val="0"/>
        <w:numPr>
          <w:ilvl w:val="0"/>
          <w:numId w:val="1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FF04FF">
        <w:rPr>
          <w:rFonts w:ascii="Times New Roman CYR" w:hAnsi="Times New Roman CYR" w:cs="Times New Roman CYR"/>
          <w:kern w:val="28"/>
          <w:sz w:val="28"/>
          <w:szCs w:val="28"/>
        </w:rPr>
        <w:t>обеспечивать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C7CBFA1" w14:textId="2BC21E53" w:rsidR="00980757" w:rsidRPr="00FF04FF" w:rsidRDefault="00980757" w:rsidP="00A25A46">
      <w:pPr>
        <w:pStyle w:val="ab"/>
        <w:widowControl w:val="0"/>
        <w:numPr>
          <w:ilvl w:val="0"/>
          <w:numId w:val="1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proofErr w:type="gramStart"/>
      <w:r w:rsidRPr="00FF04FF">
        <w:rPr>
          <w:rFonts w:ascii="Times New Roman CYR" w:hAnsi="Times New Roman CYR" w:cs="Times New Roman CYR"/>
          <w:kern w:val="28"/>
          <w:sz w:val="28"/>
          <w:szCs w:val="28"/>
        </w:rPr>
        <w:t>содержать оглавление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roofErr w:type="gramEnd"/>
    </w:p>
    <w:p w14:paraId="78D040C7" w14:textId="511232D7" w:rsidR="00980757" w:rsidRPr="00FF04FF" w:rsidRDefault="00980757" w:rsidP="00A25A46">
      <w:pPr>
        <w:pStyle w:val="ab"/>
        <w:widowControl w:val="0"/>
        <w:numPr>
          <w:ilvl w:val="0"/>
          <w:numId w:val="1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FF04FF">
        <w:rPr>
          <w:rFonts w:ascii="Times New Roman CYR" w:hAnsi="Times New Roman CYR" w:cs="Times New Roman CYR"/>
          <w:kern w:val="28"/>
          <w:sz w:val="28"/>
          <w:szCs w:val="28"/>
        </w:rPr>
        <w:t>формироваться для каждого раздела (подраздела) проектной документации и содержать в названии слова «Раздел ПД №», а также «подраздел ПД №» (для подраздела в составе раздела) с указанием порядкового номера раздела, подраздела;</w:t>
      </w:r>
    </w:p>
    <w:p w14:paraId="68520275" w14:textId="42353008" w:rsidR="00980757" w:rsidRPr="00FF04FF" w:rsidRDefault="00980757" w:rsidP="00A25A46">
      <w:pPr>
        <w:pStyle w:val="ab"/>
        <w:widowControl w:val="0"/>
        <w:numPr>
          <w:ilvl w:val="0"/>
          <w:numId w:val="1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FF04FF">
        <w:rPr>
          <w:rFonts w:ascii="Times New Roman CYR" w:hAnsi="Times New Roman CYR" w:cs="Times New Roman CYR"/>
          <w:kern w:val="28"/>
          <w:sz w:val="28"/>
          <w:szCs w:val="28"/>
        </w:rPr>
        <w:t xml:space="preserve">не превышать предельного размера в 80 мегабайт (в случае превышения предельного размера, документ делится на несколько, название каждого файла дополняется словом «Фрагмент» и порядковым номером </w:t>
      </w:r>
      <w:r w:rsidRPr="00FF04FF">
        <w:rPr>
          <w:rFonts w:ascii="Times New Roman CYR" w:hAnsi="Times New Roman CYR" w:cs="Times New Roman CYR"/>
          <w:kern w:val="28"/>
          <w:sz w:val="28"/>
          <w:szCs w:val="28"/>
        </w:rPr>
        <w:lastRenderedPageBreak/>
        <w:t>файла, полученного в результате деления).</w:t>
      </w:r>
    </w:p>
    <w:p w14:paraId="2D353F90" w14:textId="3CDC3D00" w:rsidR="00980757" w:rsidRPr="00980757" w:rsidRDefault="005A72E6"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5</w:t>
      </w:r>
      <w:r w:rsidR="00980757" w:rsidRPr="00980757">
        <w:rPr>
          <w:rFonts w:ascii="Times New Roman CYR" w:hAnsi="Times New Roman CYR" w:cs="Times New Roman CYR"/>
          <w:kern w:val="28"/>
          <w:sz w:val="28"/>
          <w:szCs w:val="28"/>
        </w:rPr>
        <w:t xml:space="preserve">. При наличии в проектной документации документов, подлежащих представлению в форматах </w:t>
      </w:r>
      <w:proofErr w:type="spellStart"/>
      <w:r w:rsidR="00980757" w:rsidRPr="00980757">
        <w:rPr>
          <w:rFonts w:ascii="Times New Roman CYR" w:hAnsi="Times New Roman CYR" w:cs="Times New Roman CYR"/>
          <w:kern w:val="28"/>
          <w:sz w:val="28"/>
          <w:szCs w:val="28"/>
        </w:rPr>
        <w:t>xml</w:t>
      </w:r>
      <w:proofErr w:type="spellEnd"/>
      <w:r w:rsidR="00980757" w:rsidRPr="00980757">
        <w:rPr>
          <w:rFonts w:ascii="Times New Roman CYR" w:hAnsi="Times New Roman CYR" w:cs="Times New Roman CYR"/>
          <w:kern w:val="28"/>
          <w:sz w:val="28"/>
          <w:szCs w:val="28"/>
        </w:rPr>
        <w:t xml:space="preserve"> или </w:t>
      </w:r>
      <w:proofErr w:type="spellStart"/>
      <w:r w:rsidR="00980757" w:rsidRPr="00980757">
        <w:rPr>
          <w:rFonts w:ascii="Times New Roman CYR" w:hAnsi="Times New Roman CYR" w:cs="Times New Roman CYR"/>
          <w:kern w:val="28"/>
          <w:sz w:val="28"/>
          <w:szCs w:val="28"/>
        </w:rPr>
        <w:t>xls</w:t>
      </w:r>
      <w:proofErr w:type="spellEnd"/>
      <w:r w:rsidR="00980757" w:rsidRPr="00980757">
        <w:rPr>
          <w:rFonts w:ascii="Times New Roman CYR" w:hAnsi="Times New Roman CYR" w:cs="Times New Roman CYR"/>
          <w:kern w:val="28"/>
          <w:sz w:val="28"/>
          <w:szCs w:val="28"/>
        </w:rPr>
        <w:t xml:space="preserve">, </w:t>
      </w:r>
      <w:proofErr w:type="spellStart"/>
      <w:r w:rsidR="00980757" w:rsidRPr="00980757">
        <w:rPr>
          <w:rFonts w:ascii="Times New Roman CYR" w:hAnsi="Times New Roman CYR" w:cs="Times New Roman CYR"/>
          <w:kern w:val="28"/>
          <w:sz w:val="28"/>
          <w:szCs w:val="28"/>
        </w:rPr>
        <w:t>xlsx</w:t>
      </w:r>
      <w:proofErr w:type="spellEnd"/>
      <w:r w:rsidR="00980757" w:rsidRPr="00980757">
        <w:rPr>
          <w:rFonts w:ascii="Times New Roman CYR" w:hAnsi="Times New Roman CYR" w:cs="Times New Roman CYR"/>
          <w:kern w:val="28"/>
          <w:sz w:val="28"/>
          <w:szCs w:val="28"/>
        </w:rPr>
        <w:t xml:space="preserve">, </w:t>
      </w:r>
      <w:proofErr w:type="spellStart"/>
      <w:r w:rsidR="00980757" w:rsidRPr="00980757">
        <w:rPr>
          <w:rFonts w:ascii="Times New Roman CYR" w:hAnsi="Times New Roman CYR" w:cs="Times New Roman CYR"/>
          <w:kern w:val="28"/>
          <w:sz w:val="28"/>
          <w:szCs w:val="28"/>
        </w:rPr>
        <w:t>ods</w:t>
      </w:r>
      <w:proofErr w:type="spellEnd"/>
      <w:r w:rsidR="00980757" w:rsidRPr="00980757">
        <w:rPr>
          <w:rFonts w:ascii="Times New Roman CYR" w:hAnsi="Times New Roman CYR" w:cs="Times New Roman CYR"/>
          <w:kern w:val="28"/>
          <w:sz w:val="28"/>
          <w:szCs w:val="28"/>
        </w:rPr>
        <w:t xml:space="preserve">, такие документы формируются в виде отдельного электронного документа с соблюдением правил, предусмотренных пунктом </w:t>
      </w: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4</w:t>
      </w:r>
      <w:r w:rsidR="00E45BD7" w:rsidRPr="00E45BD7">
        <w:t xml:space="preserve"> </w:t>
      </w:r>
      <w:r w:rsidR="00E45BD7" w:rsidRPr="00E45BD7">
        <w:rPr>
          <w:rFonts w:ascii="Times New Roman CYR" w:hAnsi="Times New Roman CYR" w:cs="Times New Roman CYR"/>
          <w:kern w:val="28"/>
          <w:sz w:val="28"/>
          <w:szCs w:val="28"/>
        </w:rPr>
        <w:t>настоящего Административного регламента</w:t>
      </w:r>
      <w:r>
        <w:rPr>
          <w:rFonts w:ascii="Times New Roman CYR" w:hAnsi="Times New Roman CYR" w:cs="Times New Roman CYR"/>
          <w:kern w:val="28"/>
          <w:sz w:val="28"/>
          <w:szCs w:val="28"/>
        </w:rPr>
        <w:t>.</w:t>
      </w:r>
    </w:p>
    <w:p w14:paraId="40FEC8B2" w14:textId="4FC29007" w:rsidR="00980757" w:rsidRPr="00980757" w:rsidRDefault="005A72E6"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6</w:t>
      </w:r>
      <w:r w:rsidR="00980757" w:rsidRPr="00980757">
        <w:rPr>
          <w:rFonts w:ascii="Times New Roman CYR" w:hAnsi="Times New Roman CYR" w:cs="Times New Roman CYR"/>
          <w:kern w:val="28"/>
          <w:sz w:val="28"/>
          <w:szCs w:val="28"/>
        </w:rPr>
        <w:t xml:space="preserve">. </w:t>
      </w:r>
      <w:proofErr w:type="gramStart"/>
      <w:r w:rsidR="00980757" w:rsidRPr="00980757">
        <w:rPr>
          <w:rFonts w:ascii="Times New Roman CYR" w:hAnsi="Times New Roman CYR" w:cs="Times New Roman CYR"/>
          <w:kern w:val="28"/>
          <w:sz w:val="28"/>
          <w:szCs w:val="28"/>
        </w:rPr>
        <w:t xml:space="preserve">В случаях, когда оригинал документа выдан и подписан уполномоченным органом власти или организацией на бумажном носителе (за исключением проектной документации), а также при подготовке информационно-удостоверяющего листа, предусмотренного пунктом </w:t>
      </w: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7</w:t>
      </w:r>
      <w:r>
        <w:rPr>
          <w:rFonts w:ascii="Times New Roman CYR" w:hAnsi="Times New Roman CYR" w:cs="Times New Roman CYR"/>
          <w:kern w:val="28"/>
          <w:sz w:val="28"/>
          <w:szCs w:val="28"/>
        </w:rPr>
        <w:t>.</w:t>
      </w:r>
      <w:r w:rsidR="00E45BD7" w:rsidRPr="00E45BD7">
        <w:t xml:space="preserve"> </w:t>
      </w:r>
      <w:r w:rsidR="00E45BD7" w:rsidRPr="00E45BD7">
        <w:rPr>
          <w:rFonts w:ascii="Times New Roman CYR" w:hAnsi="Times New Roman CYR" w:cs="Times New Roman CYR"/>
          <w:kern w:val="28"/>
          <w:sz w:val="28"/>
          <w:szCs w:val="28"/>
        </w:rPr>
        <w:t>настоящего Административного регламента</w:t>
      </w:r>
      <w:r>
        <w:rPr>
          <w:rFonts w:ascii="Times New Roman CYR" w:hAnsi="Times New Roman CYR" w:cs="Times New Roman CYR"/>
          <w:kern w:val="28"/>
          <w:sz w:val="28"/>
          <w:szCs w:val="28"/>
        </w:rPr>
        <w:t xml:space="preserve">, </w:t>
      </w:r>
      <w:r w:rsidR="00980757" w:rsidRPr="00980757">
        <w:rPr>
          <w:rFonts w:ascii="Times New Roman CYR" w:hAnsi="Times New Roman CYR" w:cs="Times New Roman CYR"/>
          <w:kern w:val="28"/>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w:t>
      </w:r>
      <w:proofErr w:type="spellStart"/>
      <w:r w:rsidR="00980757" w:rsidRPr="00980757">
        <w:rPr>
          <w:rFonts w:ascii="Times New Roman CYR" w:hAnsi="Times New Roman CYR" w:cs="Times New Roman CYR"/>
          <w:kern w:val="28"/>
          <w:sz w:val="28"/>
          <w:szCs w:val="28"/>
        </w:rPr>
        <w:t>dpi</w:t>
      </w:r>
      <w:proofErr w:type="spellEnd"/>
      <w:r w:rsidR="00980757" w:rsidRPr="00980757">
        <w:rPr>
          <w:rFonts w:ascii="Times New Roman CYR" w:hAnsi="Times New Roman CYR" w:cs="Times New Roman CYR"/>
          <w:kern w:val="28"/>
          <w:sz w:val="28"/>
          <w:szCs w:val="28"/>
        </w:rPr>
        <w:t xml:space="preserve"> (масштаб 1:1</w:t>
      </w:r>
      <w:proofErr w:type="gramEnd"/>
      <w:r w:rsidR="00980757" w:rsidRPr="00980757">
        <w:rPr>
          <w:rFonts w:ascii="Times New Roman CYR" w:hAnsi="Times New Roman CYR" w:cs="Times New Roman CYR"/>
          <w:kern w:val="28"/>
          <w:sz w:val="28"/>
          <w:szCs w:val="28"/>
        </w:rPr>
        <w:t>) с использованием следующих режимов:</w:t>
      </w:r>
    </w:p>
    <w:p w14:paraId="096621D8" w14:textId="1465CC17" w:rsidR="00980757" w:rsidRPr="005A72E6" w:rsidRDefault="00980757" w:rsidP="00A25A46">
      <w:pPr>
        <w:pStyle w:val="ab"/>
        <w:widowControl w:val="0"/>
        <w:numPr>
          <w:ilvl w:val="0"/>
          <w:numId w:val="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5A72E6">
        <w:rPr>
          <w:rFonts w:ascii="Times New Roman CYR" w:hAnsi="Times New Roman CYR" w:cs="Times New Roman CYR"/>
          <w:kern w:val="28"/>
          <w:sz w:val="28"/>
          <w:szCs w:val="28"/>
        </w:rPr>
        <w:t>«черно-белый» (при отсутствии в документе графических изображений и (или) цветного текста);</w:t>
      </w:r>
    </w:p>
    <w:p w14:paraId="2E2D1265" w14:textId="2B54F340" w:rsidR="00980757" w:rsidRPr="005A72E6" w:rsidRDefault="00980757" w:rsidP="00A25A46">
      <w:pPr>
        <w:pStyle w:val="ab"/>
        <w:widowControl w:val="0"/>
        <w:numPr>
          <w:ilvl w:val="0"/>
          <w:numId w:val="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5A72E6">
        <w:rPr>
          <w:rFonts w:ascii="Times New Roman CYR" w:hAnsi="Times New Roman CYR" w:cs="Times New Roman CYR"/>
          <w:kern w:val="28"/>
          <w:sz w:val="28"/>
          <w:szCs w:val="28"/>
        </w:rPr>
        <w:t>«оттенки серого» (при наличии в документе графических изображений, отличных от цветного графического изображения);</w:t>
      </w:r>
    </w:p>
    <w:p w14:paraId="122765A4" w14:textId="3E85BA9D" w:rsidR="00980757" w:rsidRPr="005A72E6" w:rsidRDefault="00980757" w:rsidP="00A25A46">
      <w:pPr>
        <w:pStyle w:val="ab"/>
        <w:widowControl w:val="0"/>
        <w:numPr>
          <w:ilvl w:val="0"/>
          <w:numId w:val="5"/>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5A72E6">
        <w:rPr>
          <w:rFonts w:ascii="Times New Roman CYR" w:hAnsi="Times New Roman CYR" w:cs="Times New Roman CYR"/>
          <w:kern w:val="28"/>
          <w:sz w:val="28"/>
          <w:szCs w:val="28"/>
        </w:rPr>
        <w:t>«цветной» или «режим полной цветопередачи» (при наличии в документе цветных графических изображений либо цветного текста).</w:t>
      </w:r>
    </w:p>
    <w:p w14:paraId="0C72F9DB" w14:textId="3F2F8B59" w:rsidR="00980757" w:rsidRPr="00980757" w:rsidRDefault="005A72E6"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7</w:t>
      </w:r>
      <w:r w:rsidR="00980757" w:rsidRPr="00980757">
        <w:rPr>
          <w:rFonts w:ascii="Times New Roman CYR" w:hAnsi="Times New Roman CYR" w:cs="Times New Roman CYR"/>
          <w:kern w:val="28"/>
          <w:sz w:val="28"/>
          <w:szCs w:val="28"/>
        </w:rPr>
        <w:t xml:space="preserve">. Представляемые электронные документы подписываются с использованием </w:t>
      </w:r>
      <w:r w:rsidR="002F46D1" w:rsidRPr="002F46D1">
        <w:rPr>
          <w:rFonts w:ascii="Times New Roman CYR" w:hAnsi="Times New Roman CYR" w:cs="Times New Roman CYR"/>
          <w:kern w:val="28"/>
          <w:sz w:val="28"/>
          <w:szCs w:val="28"/>
        </w:rPr>
        <w:t xml:space="preserve">усиленной квалифицированной электронной подписи  </w:t>
      </w:r>
      <w:r w:rsidR="00980757" w:rsidRPr="00980757">
        <w:rPr>
          <w:rFonts w:ascii="Times New Roman CYR" w:hAnsi="Times New Roman CYR" w:cs="Times New Roman CYR"/>
          <w:kern w:val="28"/>
          <w:sz w:val="28"/>
          <w:szCs w:val="28"/>
        </w:rPr>
        <w:t xml:space="preserve">лицами, обладающими полномочиями на их подписание в соответствии с законодательством Российской Федерации, </w:t>
      </w:r>
      <w:r w:rsidR="00AC3B17">
        <w:rPr>
          <w:rFonts w:ascii="Times New Roman CYR" w:hAnsi="Times New Roman CYR" w:cs="Times New Roman CYR"/>
          <w:kern w:val="28"/>
          <w:sz w:val="28"/>
          <w:szCs w:val="28"/>
        </w:rPr>
        <w:t xml:space="preserve">а в </w:t>
      </w:r>
      <w:r w:rsidR="002F46D1" w:rsidRPr="002F46D1">
        <w:rPr>
          <w:rFonts w:ascii="Times New Roman CYR" w:hAnsi="Times New Roman CYR" w:cs="Times New Roman CYR"/>
          <w:kern w:val="28"/>
          <w:sz w:val="28"/>
          <w:szCs w:val="28"/>
        </w:rPr>
        <w:t>сл</w:t>
      </w:r>
      <w:r w:rsidR="002F46D1">
        <w:rPr>
          <w:rFonts w:ascii="Times New Roman CYR" w:hAnsi="Times New Roman CYR" w:cs="Times New Roman CYR"/>
          <w:kern w:val="28"/>
          <w:sz w:val="28"/>
          <w:szCs w:val="28"/>
        </w:rPr>
        <w:t>учаях</w:t>
      </w:r>
      <w:r w:rsidR="00AC3B17">
        <w:rPr>
          <w:rFonts w:ascii="Times New Roman CYR" w:hAnsi="Times New Roman CYR" w:cs="Times New Roman CYR"/>
          <w:kern w:val="28"/>
          <w:sz w:val="28"/>
          <w:szCs w:val="28"/>
        </w:rPr>
        <w:t xml:space="preserve">, </w:t>
      </w:r>
      <w:r w:rsidR="002F46D1">
        <w:rPr>
          <w:rFonts w:ascii="Times New Roman CYR" w:hAnsi="Times New Roman CYR" w:cs="Times New Roman CYR"/>
          <w:kern w:val="28"/>
          <w:sz w:val="28"/>
          <w:szCs w:val="28"/>
        </w:rPr>
        <w:t>предусмотренных пунктом 3.2.</w:t>
      </w:r>
      <w:r w:rsidR="00B7390F">
        <w:rPr>
          <w:rFonts w:ascii="Times New Roman CYR" w:hAnsi="Times New Roman CYR" w:cs="Times New Roman CYR"/>
          <w:kern w:val="28"/>
          <w:sz w:val="28"/>
          <w:szCs w:val="28"/>
        </w:rPr>
        <w:t>6</w:t>
      </w:r>
      <w:r w:rsidR="002F46D1">
        <w:rPr>
          <w:rFonts w:ascii="Times New Roman CYR" w:hAnsi="Times New Roman CYR" w:cs="Times New Roman CYR"/>
          <w:kern w:val="28"/>
          <w:sz w:val="28"/>
          <w:szCs w:val="28"/>
        </w:rPr>
        <w:t>. настоящего Административного регламента,</w:t>
      </w:r>
      <w:r w:rsidR="002F46D1" w:rsidRPr="002F46D1">
        <w:rPr>
          <w:rFonts w:ascii="Times New Roman CYR" w:hAnsi="Times New Roman CYR" w:cs="Times New Roman CYR"/>
          <w:kern w:val="28"/>
          <w:sz w:val="28"/>
          <w:szCs w:val="28"/>
        </w:rPr>
        <w:t xml:space="preserve"> </w:t>
      </w:r>
      <w:r w:rsidR="00980757" w:rsidRPr="00980757">
        <w:rPr>
          <w:rFonts w:ascii="Times New Roman CYR" w:hAnsi="Times New Roman CYR" w:cs="Times New Roman CYR"/>
          <w:kern w:val="28"/>
          <w:sz w:val="28"/>
          <w:szCs w:val="28"/>
        </w:rPr>
        <w:t>лицами, уполномоченными на представление документов для оказания услуг.</w:t>
      </w:r>
    </w:p>
    <w:p w14:paraId="31E7FFA8" w14:textId="3F0F1AA9" w:rsidR="00980757" w:rsidRPr="00980757" w:rsidRDefault="00980757"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980757">
        <w:rPr>
          <w:rFonts w:ascii="Times New Roman CYR" w:hAnsi="Times New Roman CYR" w:cs="Times New Roman CYR"/>
          <w:kern w:val="28"/>
          <w:sz w:val="28"/>
          <w:szCs w:val="28"/>
        </w:rPr>
        <w:t xml:space="preserve">Проектная документация, сформированная в форме электронного документа, подписывается лицами, участвующими в ее разработке, осуществлении </w:t>
      </w:r>
      <w:proofErr w:type="spellStart"/>
      <w:r w:rsidRPr="00980757">
        <w:rPr>
          <w:rFonts w:ascii="Times New Roman CYR" w:hAnsi="Times New Roman CYR" w:cs="Times New Roman CYR"/>
          <w:kern w:val="28"/>
          <w:sz w:val="28"/>
          <w:szCs w:val="28"/>
        </w:rPr>
        <w:t>нормоконтроля</w:t>
      </w:r>
      <w:proofErr w:type="spellEnd"/>
      <w:r w:rsidRPr="00980757">
        <w:rPr>
          <w:rFonts w:ascii="Times New Roman CYR" w:hAnsi="Times New Roman CYR" w:cs="Times New Roman CYR"/>
          <w:kern w:val="28"/>
          <w:sz w:val="28"/>
          <w:szCs w:val="28"/>
        </w:rPr>
        <w:t xml:space="preserve"> и согласовании, а в случае невозможности обеспечения их </w:t>
      </w:r>
      <w:r w:rsidR="00CB069F" w:rsidRPr="00CB069F">
        <w:rPr>
          <w:rFonts w:ascii="Times New Roman CYR" w:hAnsi="Times New Roman CYR" w:cs="Times New Roman CYR"/>
          <w:kern w:val="28"/>
          <w:sz w:val="28"/>
          <w:szCs w:val="28"/>
        </w:rPr>
        <w:t>усиленной квали</w:t>
      </w:r>
      <w:r w:rsidR="00CB069F">
        <w:rPr>
          <w:rFonts w:ascii="Times New Roman CYR" w:hAnsi="Times New Roman CYR" w:cs="Times New Roman CYR"/>
          <w:kern w:val="28"/>
          <w:sz w:val="28"/>
          <w:szCs w:val="28"/>
        </w:rPr>
        <w:t>фицированной электронной подписью</w:t>
      </w:r>
      <w:r w:rsidR="00CB069F" w:rsidRPr="00CB069F">
        <w:rPr>
          <w:rFonts w:ascii="Times New Roman CYR" w:hAnsi="Times New Roman CYR" w:cs="Times New Roman CYR"/>
          <w:kern w:val="28"/>
          <w:sz w:val="28"/>
          <w:szCs w:val="28"/>
        </w:rPr>
        <w:t xml:space="preserve"> </w:t>
      </w:r>
      <w:r w:rsidRPr="00980757">
        <w:rPr>
          <w:rFonts w:ascii="Times New Roman CYR" w:hAnsi="Times New Roman CYR" w:cs="Times New Roman CYR"/>
          <w:kern w:val="28"/>
          <w:sz w:val="28"/>
          <w:szCs w:val="28"/>
        </w:rPr>
        <w:t>– на отдельные документы в составе проектной документации оформляется информа</w:t>
      </w:r>
      <w:r w:rsidR="00753022">
        <w:rPr>
          <w:rFonts w:ascii="Times New Roman CYR" w:hAnsi="Times New Roman CYR" w:cs="Times New Roman CYR"/>
          <w:kern w:val="28"/>
          <w:sz w:val="28"/>
          <w:szCs w:val="28"/>
        </w:rPr>
        <w:t>ционно-удостоверяющий лист</w:t>
      </w:r>
      <w:r w:rsidRPr="00980757">
        <w:rPr>
          <w:rFonts w:ascii="Times New Roman CYR" w:hAnsi="Times New Roman CYR" w:cs="Times New Roman CYR"/>
          <w:kern w:val="28"/>
          <w:sz w:val="28"/>
          <w:szCs w:val="28"/>
        </w:rPr>
        <w:t xml:space="preserve"> на бумажном носителе, содержащий наименование электронного документа, к которому он выпущен, фамилии и подписи не обеспеченных электронной подписью лиц, дату и время последнего</w:t>
      </w:r>
      <w:proofErr w:type="gramEnd"/>
      <w:r w:rsidRPr="00980757">
        <w:rPr>
          <w:rFonts w:ascii="Times New Roman CYR" w:hAnsi="Times New Roman CYR" w:cs="Times New Roman CYR"/>
          <w:kern w:val="28"/>
          <w:sz w:val="28"/>
          <w:szCs w:val="28"/>
        </w:rPr>
        <w:t xml:space="preserve"> изменения документа. Такой информационно-удостоверяющий лист сканируется в соответствии с пунктом </w:t>
      </w:r>
      <w:r w:rsidR="00AC3B17">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6</w:t>
      </w:r>
      <w:r w:rsidR="00AC3B17">
        <w:rPr>
          <w:rFonts w:ascii="Times New Roman CYR" w:hAnsi="Times New Roman CYR" w:cs="Times New Roman CYR"/>
          <w:kern w:val="28"/>
          <w:sz w:val="28"/>
          <w:szCs w:val="28"/>
        </w:rPr>
        <w:t>. настоящего Административного регламента</w:t>
      </w:r>
      <w:r w:rsidRPr="00980757">
        <w:rPr>
          <w:rFonts w:ascii="Times New Roman CYR" w:hAnsi="Times New Roman CYR" w:cs="Times New Roman CYR"/>
          <w:kern w:val="28"/>
          <w:sz w:val="28"/>
          <w:szCs w:val="28"/>
        </w:rPr>
        <w:t xml:space="preserve">, и сформированный по результатам сканирования электронный документ подписывается лицом, уполномоченным на предоставление документов для оказания услуг, с </w:t>
      </w:r>
      <w:r w:rsidRPr="00980757">
        <w:rPr>
          <w:rFonts w:ascii="Times New Roman CYR" w:hAnsi="Times New Roman CYR" w:cs="Times New Roman CYR"/>
          <w:kern w:val="28"/>
          <w:sz w:val="28"/>
          <w:szCs w:val="28"/>
        </w:rPr>
        <w:lastRenderedPageBreak/>
        <w:t xml:space="preserve">использованием </w:t>
      </w:r>
      <w:r w:rsidR="00CB069F" w:rsidRPr="00CB069F">
        <w:rPr>
          <w:rFonts w:ascii="Times New Roman CYR" w:hAnsi="Times New Roman CYR" w:cs="Times New Roman CYR"/>
          <w:kern w:val="28"/>
          <w:sz w:val="28"/>
          <w:szCs w:val="28"/>
        </w:rPr>
        <w:t>усиленной квалифицированной электронной подписи</w:t>
      </w:r>
      <w:r w:rsidRPr="00980757">
        <w:rPr>
          <w:rFonts w:ascii="Times New Roman CYR" w:hAnsi="Times New Roman CYR" w:cs="Times New Roman CYR"/>
          <w:kern w:val="28"/>
          <w:sz w:val="28"/>
          <w:szCs w:val="28"/>
        </w:rPr>
        <w:t>.</w:t>
      </w:r>
    </w:p>
    <w:p w14:paraId="03D2A4FD" w14:textId="1C0DC2BD" w:rsidR="00980757" w:rsidRPr="00980757" w:rsidRDefault="00AC3B17"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8</w:t>
      </w:r>
      <w:r w:rsidR="00980757" w:rsidRPr="00980757">
        <w:rPr>
          <w:rFonts w:ascii="Times New Roman CYR" w:hAnsi="Times New Roman CYR" w:cs="Times New Roman CYR"/>
          <w:kern w:val="28"/>
          <w:sz w:val="28"/>
          <w:szCs w:val="28"/>
        </w:rPr>
        <w:t>. В случае</w:t>
      </w:r>
      <w:proofErr w:type="gramStart"/>
      <w:r w:rsidR="00980757" w:rsidRPr="00980757">
        <w:rPr>
          <w:rFonts w:ascii="Times New Roman CYR" w:hAnsi="Times New Roman CYR" w:cs="Times New Roman CYR"/>
          <w:kern w:val="28"/>
          <w:sz w:val="28"/>
          <w:szCs w:val="28"/>
        </w:rPr>
        <w:t>,</w:t>
      </w:r>
      <w:proofErr w:type="gramEnd"/>
      <w:r w:rsidR="00980757" w:rsidRPr="00980757">
        <w:rPr>
          <w:rFonts w:ascii="Times New Roman CYR" w:hAnsi="Times New Roman CYR" w:cs="Times New Roman CYR"/>
          <w:kern w:val="28"/>
          <w:sz w:val="28"/>
          <w:szCs w:val="28"/>
        </w:rPr>
        <w:t xml:space="preserve"> если документация предоставляется в </w:t>
      </w:r>
      <w:r>
        <w:rPr>
          <w:rFonts w:ascii="Times New Roman CYR" w:hAnsi="Times New Roman CYR" w:cs="Times New Roman CYR"/>
          <w:kern w:val="28"/>
          <w:sz w:val="28"/>
          <w:szCs w:val="28"/>
        </w:rPr>
        <w:t>ГАУ «</w:t>
      </w:r>
      <w:proofErr w:type="spellStart"/>
      <w:r>
        <w:rPr>
          <w:rFonts w:ascii="Times New Roman CYR" w:hAnsi="Times New Roman CYR" w:cs="Times New Roman CYR"/>
          <w:kern w:val="28"/>
          <w:sz w:val="28"/>
          <w:szCs w:val="28"/>
        </w:rPr>
        <w:t>Госэкспертиза</w:t>
      </w:r>
      <w:proofErr w:type="spellEnd"/>
      <w:r>
        <w:rPr>
          <w:rFonts w:ascii="Times New Roman CYR" w:hAnsi="Times New Roman CYR" w:cs="Times New Roman CYR"/>
          <w:kern w:val="28"/>
          <w:sz w:val="28"/>
          <w:szCs w:val="28"/>
        </w:rPr>
        <w:t xml:space="preserve"> Новгородской области»</w:t>
      </w:r>
      <w:r w:rsidR="00980757" w:rsidRPr="00980757">
        <w:rPr>
          <w:rFonts w:ascii="Times New Roman CYR" w:hAnsi="Times New Roman CYR" w:cs="Times New Roman CYR"/>
          <w:kern w:val="28"/>
          <w:sz w:val="28"/>
          <w:szCs w:val="28"/>
        </w:rPr>
        <w:t xml:space="preserve"> в электронной форме </w:t>
      </w:r>
      <w:r w:rsidR="00980757" w:rsidRPr="00AC3B17">
        <w:rPr>
          <w:rFonts w:ascii="Times New Roman CYR" w:hAnsi="Times New Roman CYR" w:cs="Times New Roman CYR"/>
          <w:kern w:val="28"/>
          <w:sz w:val="28"/>
          <w:szCs w:val="28"/>
        </w:rPr>
        <w:t>уполномоченным лицом, то на это уполномоченное лицо должна такж</w:t>
      </w:r>
      <w:r w:rsidRPr="00AC3B17">
        <w:rPr>
          <w:rFonts w:ascii="Times New Roman CYR" w:hAnsi="Times New Roman CYR" w:cs="Times New Roman CYR"/>
          <w:kern w:val="28"/>
          <w:sz w:val="28"/>
          <w:szCs w:val="28"/>
        </w:rPr>
        <w:t>е предоставляться доверенность</w:t>
      </w:r>
      <w:r>
        <w:rPr>
          <w:rFonts w:ascii="Times New Roman CYR" w:hAnsi="Times New Roman CYR" w:cs="Times New Roman CYR"/>
          <w:kern w:val="28"/>
          <w:sz w:val="28"/>
          <w:szCs w:val="28"/>
        </w:rPr>
        <w:t>. Е</w:t>
      </w:r>
      <w:r w:rsidR="00980757" w:rsidRPr="00980757">
        <w:rPr>
          <w:rFonts w:ascii="Times New Roman CYR" w:hAnsi="Times New Roman CYR" w:cs="Times New Roman CYR"/>
          <w:kern w:val="28"/>
          <w:sz w:val="28"/>
          <w:szCs w:val="28"/>
        </w:rPr>
        <w:t xml:space="preserve">сли у заказчика (технического заказчика) есть </w:t>
      </w:r>
      <w:r w:rsidR="00CB069F" w:rsidRPr="00CB069F">
        <w:rPr>
          <w:rFonts w:ascii="Times New Roman CYR" w:hAnsi="Times New Roman CYR" w:cs="Times New Roman CYR"/>
          <w:kern w:val="28"/>
          <w:sz w:val="28"/>
          <w:szCs w:val="28"/>
        </w:rPr>
        <w:t>усиленн</w:t>
      </w:r>
      <w:r w:rsidR="00CB069F">
        <w:rPr>
          <w:rFonts w:ascii="Times New Roman CYR" w:hAnsi="Times New Roman CYR" w:cs="Times New Roman CYR"/>
          <w:kern w:val="28"/>
          <w:sz w:val="28"/>
          <w:szCs w:val="28"/>
        </w:rPr>
        <w:t>ая</w:t>
      </w:r>
      <w:r w:rsidR="00CB069F" w:rsidRPr="00CB069F">
        <w:rPr>
          <w:rFonts w:ascii="Times New Roman CYR" w:hAnsi="Times New Roman CYR" w:cs="Times New Roman CYR"/>
          <w:kern w:val="28"/>
          <w:sz w:val="28"/>
          <w:szCs w:val="28"/>
        </w:rPr>
        <w:t xml:space="preserve"> квалифицированн</w:t>
      </w:r>
      <w:r w:rsidR="00CB069F">
        <w:rPr>
          <w:rFonts w:ascii="Times New Roman CYR" w:hAnsi="Times New Roman CYR" w:cs="Times New Roman CYR"/>
          <w:kern w:val="28"/>
          <w:sz w:val="28"/>
          <w:szCs w:val="28"/>
        </w:rPr>
        <w:t>ая</w:t>
      </w:r>
      <w:r w:rsidR="00CB069F" w:rsidRPr="00CB069F">
        <w:rPr>
          <w:rFonts w:ascii="Times New Roman CYR" w:hAnsi="Times New Roman CYR" w:cs="Times New Roman CYR"/>
          <w:kern w:val="28"/>
          <w:sz w:val="28"/>
          <w:szCs w:val="28"/>
        </w:rPr>
        <w:t xml:space="preserve"> электронн</w:t>
      </w:r>
      <w:r w:rsidR="00CB069F">
        <w:rPr>
          <w:rFonts w:ascii="Times New Roman CYR" w:hAnsi="Times New Roman CYR" w:cs="Times New Roman CYR"/>
          <w:kern w:val="28"/>
          <w:sz w:val="28"/>
          <w:szCs w:val="28"/>
        </w:rPr>
        <w:t>ая</w:t>
      </w:r>
      <w:r w:rsidR="00CB069F" w:rsidRPr="00CB069F">
        <w:rPr>
          <w:rFonts w:ascii="Times New Roman CYR" w:hAnsi="Times New Roman CYR" w:cs="Times New Roman CYR"/>
          <w:kern w:val="28"/>
          <w:sz w:val="28"/>
          <w:szCs w:val="28"/>
        </w:rPr>
        <w:t xml:space="preserve"> подпис</w:t>
      </w:r>
      <w:r w:rsidR="00CB069F">
        <w:rPr>
          <w:rFonts w:ascii="Times New Roman CYR" w:hAnsi="Times New Roman CYR" w:cs="Times New Roman CYR"/>
          <w:kern w:val="28"/>
          <w:sz w:val="28"/>
          <w:szCs w:val="28"/>
        </w:rPr>
        <w:t>ь</w:t>
      </w:r>
      <w:r w:rsidR="00980757" w:rsidRPr="00980757">
        <w:rPr>
          <w:rFonts w:ascii="Times New Roman CYR" w:hAnsi="Times New Roman CYR" w:cs="Times New Roman CYR"/>
          <w:kern w:val="28"/>
          <w:sz w:val="28"/>
          <w:szCs w:val="28"/>
        </w:rPr>
        <w:t xml:space="preserve">, то доверенность на уполномоченное лицо подписывается </w:t>
      </w:r>
      <w:r w:rsidR="00CB069F">
        <w:rPr>
          <w:rFonts w:ascii="Times New Roman CYR" w:hAnsi="Times New Roman CYR" w:cs="Times New Roman CYR"/>
          <w:kern w:val="28"/>
          <w:sz w:val="28"/>
          <w:szCs w:val="28"/>
        </w:rPr>
        <w:t>данной</w:t>
      </w:r>
      <w:r>
        <w:rPr>
          <w:rFonts w:ascii="Times New Roman CYR" w:hAnsi="Times New Roman CYR" w:cs="Times New Roman CYR"/>
          <w:kern w:val="28"/>
          <w:sz w:val="28"/>
          <w:szCs w:val="28"/>
        </w:rPr>
        <w:t xml:space="preserve"> подписью</w:t>
      </w:r>
      <w:r w:rsidR="00980757" w:rsidRPr="00980757">
        <w:rPr>
          <w:rFonts w:ascii="Times New Roman CYR" w:hAnsi="Times New Roman CYR" w:cs="Times New Roman CYR"/>
          <w:kern w:val="28"/>
          <w:sz w:val="28"/>
          <w:szCs w:val="28"/>
        </w:rPr>
        <w:t xml:space="preserve"> заказчика (технического заказчика). </w:t>
      </w:r>
      <w:r>
        <w:rPr>
          <w:rFonts w:ascii="Times New Roman CYR" w:hAnsi="Times New Roman CYR" w:cs="Times New Roman CYR"/>
          <w:kern w:val="28"/>
          <w:sz w:val="28"/>
          <w:szCs w:val="28"/>
        </w:rPr>
        <w:t>В</w:t>
      </w:r>
      <w:r w:rsidR="00980757" w:rsidRPr="00980757">
        <w:rPr>
          <w:rFonts w:ascii="Times New Roman CYR" w:hAnsi="Times New Roman CYR" w:cs="Times New Roman CYR"/>
          <w:kern w:val="28"/>
          <w:sz w:val="28"/>
          <w:szCs w:val="28"/>
        </w:rPr>
        <w:t xml:space="preserve"> противном случае доверенность составляется в бумажной форме, сканируется согласно требованиям пункта </w:t>
      </w:r>
      <w:r>
        <w:rPr>
          <w:rFonts w:ascii="Times New Roman CYR" w:hAnsi="Times New Roman CYR" w:cs="Times New Roman CYR"/>
          <w:kern w:val="28"/>
          <w:sz w:val="28"/>
          <w:szCs w:val="28"/>
        </w:rPr>
        <w:t>3.2.</w:t>
      </w:r>
      <w:r w:rsidR="00B7390F">
        <w:rPr>
          <w:rFonts w:ascii="Times New Roman CYR" w:hAnsi="Times New Roman CYR" w:cs="Times New Roman CYR"/>
          <w:kern w:val="28"/>
          <w:sz w:val="28"/>
          <w:szCs w:val="28"/>
        </w:rPr>
        <w:t>6</w:t>
      </w:r>
      <w:r>
        <w:rPr>
          <w:rFonts w:ascii="Times New Roman CYR" w:hAnsi="Times New Roman CYR" w:cs="Times New Roman CYR"/>
          <w:kern w:val="28"/>
          <w:sz w:val="28"/>
          <w:szCs w:val="28"/>
        </w:rPr>
        <w:t>.</w:t>
      </w:r>
      <w:r w:rsidR="00E45BD7" w:rsidRPr="00E45BD7">
        <w:t xml:space="preserve"> </w:t>
      </w:r>
      <w:r w:rsidR="00E45BD7" w:rsidRPr="00E45BD7">
        <w:rPr>
          <w:rFonts w:ascii="Times New Roman CYR" w:hAnsi="Times New Roman CYR" w:cs="Times New Roman CYR"/>
          <w:kern w:val="28"/>
          <w:sz w:val="28"/>
          <w:szCs w:val="28"/>
        </w:rPr>
        <w:t>настоящего Административного регламента</w:t>
      </w:r>
      <w:r w:rsidR="00980757" w:rsidRPr="00980757">
        <w:rPr>
          <w:rFonts w:ascii="Times New Roman CYR" w:hAnsi="Times New Roman CYR" w:cs="Times New Roman CYR"/>
          <w:kern w:val="28"/>
          <w:sz w:val="28"/>
          <w:szCs w:val="28"/>
        </w:rPr>
        <w:t xml:space="preserve"> и заверяется электронно-цифровой подписью нотариуса, после чего доверенность в формате </w:t>
      </w:r>
      <w:proofErr w:type="spellStart"/>
      <w:r w:rsidR="00980757" w:rsidRPr="00980757">
        <w:rPr>
          <w:rFonts w:ascii="Times New Roman CYR" w:hAnsi="Times New Roman CYR" w:cs="Times New Roman CYR"/>
          <w:kern w:val="28"/>
          <w:sz w:val="28"/>
          <w:szCs w:val="28"/>
        </w:rPr>
        <w:t>pdf</w:t>
      </w:r>
      <w:proofErr w:type="spellEnd"/>
      <w:r w:rsidR="00980757" w:rsidRPr="00980757">
        <w:rPr>
          <w:rFonts w:ascii="Times New Roman CYR" w:hAnsi="Times New Roman CYR" w:cs="Times New Roman CYR"/>
          <w:kern w:val="28"/>
          <w:sz w:val="28"/>
          <w:szCs w:val="28"/>
        </w:rPr>
        <w:t xml:space="preserve"> предоставляется в электронном виде в </w:t>
      </w:r>
      <w:r>
        <w:rPr>
          <w:rFonts w:ascii="Times New Roman CYR" w:hAnsi="Times New Roman CYR" w:cs="Times New Roman CYR"/>
          <w:kern w:val="28"/>
          <w:sz w:val="28"/>
          <w:szCs w:val="28"/>
        </w:rPr>
        <w:t>учреждение</w:t>
      </w:r>
      <w:r w:rsidR="00980757" w:rsidRPr="00980757">
        <w:rPr>
          <w:rFonts w:ascii="Times New Roman CYR" w:hAnsi="Times New Roman CYR" w:cs="Times New Roman CYR"/>
          <w:kern w:val="28"/>
          <w:sz w:val="28"/>
          <w:szCs w:val="28"/>
        </w:rPr>
        <w:t>.</w:t>
      </w:r>
    </w:p>
    <w:p w14:paraId="28630EB6" w14:textId="0871285F" w:rsidR="00980757" w:rsidRPr="00980757" w:rsidRDefault="00AC3B17"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2020E2">
        <w:rPr>
          <w:rFonts w:ascii="Times New Roman CYR" w:hAnsi="Times New Roman CYR" w:cs="Times New Roman CYR"/>
          <w:kern w:val="28"/>
          <w:sz w:val="28"/>
          <w:szCs w:val="28"/>
        </w:rPr>
        <w:t>9</w:t>
      </w:r>
      <w:r>
        <w:rPr>
          <w:rFonts w:ascii="Times New Roman CYR" w:hAnsi="Times New Roman CYR" w:cs="Times New Roman CYR"/>
          <w:kern w:val="28"/>
          <w:sz w:val="28"/>
          <w:szCs w:val="28"/>
        </w:rPr>
        <w:t>.</w:t>
      </w:r>
      <w:r w:rsidR="00980757" w:rsidRPr="00980757">
        <w:rPr>
          <w:rFonts w:ascii="Times New Roman CYR" w:hAnsi="Times New Roman CYR" w:cs="Times New Roman CYR"/>
          <w:kern w:val="28"/>
          <w:sz w:val="28"/>
          <w:szCs w:val="28"/>
        </w:rPr>
        <w:t xml:space="preserve"> Заполненные поля интерактивной формы заявления проходят форматно-логический контроль. Форматно-логический контроль осуществляется после заполнения Заявителем</w:t>
      </w:r>
      <w:r>
        <w:rPr>
          <w:rFonts w:ascii="Times New Roman CYR" w:hAnsi="Times New Roman CYR" w:cs="Times New Roman CYR"/>
          <w:kern w:val="28"/>
          <w:sz w:val="28"/>
          <w:szCs w:val="28"/>
        </w:rPr>
        <w:t xml:space="preserve"> каждого из полей интерактивной </w:t>
      </w:r>
      <w:r w:rsidR="00980757" w:rsidRPr="00980757">
        <w:rPr>
          <w:rFonts w:ascii="Times New Roman CYR" w:hAnsi="Times New Roman CYR" w:cs="Times New Roman CYR"/>
          <w:kern w:val="28"/>
          <w:sz w:val="28"/>
          <w:szCs w:val="28"/>
        </w:rPr>
        <w:t>формы. При выявлении некорректно заполненного поля Заявитель уведомляется о характере выявленной ошибки и порядке ее устранения.</w:t>
      </w:r>
    </w:p>
    <w:p w14:paraId="7B382060" w14:textId="6F4FA7C1" w:rsidR="00980757" w:rsidRPr="00980757" w:rsidRDefault="00980757"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80757">
        <w:rPr>
          <w:rFonts w:ascii="Times New Roman CYR" w:hAnsi="Times New Roman CYR" w:cs="Times New Roman CYR"/>
          <w:kern w:val="28"/>
          <w:sz w:val="28"/>
          <w:szCs w:val="28"/>
        </w:rPr>
        <w:t xml:space="preserve">Заполненное интерактивное заявление с загруженной и надлежащим образом подписанной документацией Заявитель передает в </w:t>
      </w:r>
      <w:r w:rsidR="00AC3B17">
        <w:rPr>
          <w:rFonts w:ascii="Times New Roman CYR" w:hAnsi="Times New Roman CYR" w:cs="Times New Roman CYR"/>
          <w:kern w:val="28"/>
          <w:sz w:val="28"/>
          <w:szCs w:val="28"/>
        </w:rPr>
        <w:t>личный кабинет</w:t>
      </w:r>
      <w:r w:rsidRPr="00980757">
        <w:rPr>
          <w:rFonts w:ascii="Times New Roman CYR" w:hAnsi="Times New Roman CYR" w:cs="Times New Roman CYR"/>
          <w:kern w:val="28"/>
          <w:sz w:val="28"/>
          <w:szCs w:val="28"/>
        </w:rPr>
        <w:t xml:space="preserve"> на рассмотрение в </w:t>
      </w:r>
      <w:r w:rsidR="00AC3B17">
        <w:rPr>
          <w:rFonts w:ascii="Times New Roman CYR" w:hAnsi="Times New Roman CYR" w:cs="Times New Roman CYR"/>
          <w:kern w:val="28"/>
          <w:sz w:val="28"/>
          <w:szCs w:val="28"/>
        </w:rPr>
        <w:t>ГАУ «</w:t>
      </w:r>
      <w:proofErr w:type="spellStart"/>
      <w:r w:rsidR="00AC3B17">
        <w:rPr>
          <w:rFonts w:ascii="Times New Roman CYR" w:hAnsi="Times New Roman CYR" w:cs="Times New Roman CYR"/>
          <w:kern w:val="28"/>
          <w:sz w:val="28"/>
          <w:szCs w:val="28"/>
        </w:rPr>
        <w:t>Госэкспертиза</w:t>
      </w:r>
      <w:proofErr w:type="spellEnd"/>
      <w:r w:rsidR="00AC3B17">
        <w:rPr>
          <w:rFonts w:ascii="Times New Roman CYR" w:hAnsi="Times New Roman CYR" w:cs="Times New Roman CYR"/>
          <w:kern w:val="28"/>
          <w:sz w:val="28"/>
          <w:szCs w:val="28"/>
        </w:rPr>
        <w:t xml:space="preserve"> Новгородской области»</w:t>
      </w:r>
      <w:r w:rsidRPr="00980757">
        <w:rPr>
          <w:rFonts w:ascii="Times New Roman CYR" w:hAnsi="Times New Roman CYR" w:cs="Times New Roman CYR"/>
          <w:kern w:val="28"/>
          <w:sz w:val="28"/>
          <w:szCs w:val="28"/>
        </w:rPr>
        <w:t>.</w:t>
      </w:r>
    </w:p>
    <w:p w14:paraId="09121216" w14:textId="3BCD8412" w:rsidR="00980757" w:rsidRDefault="00AC3B17"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2020E2">
        <w:rPr>
          <w:rFonts w:ascii="Times New Roman CYR" w:hAnsi="Times New Roman CYR" w:cs="Times New Roman CYR"/>
          <w:kern w:val="28"/>
          <w:sz w:val="28"/>
          <w:szCs w:val="28"/>
        </w:rPr>
        <w:t>10</w:t>
      </w:r>
      <w:r>
        <w:rPr>
          <w:rFonts w:ascii="Times New Roman CYR" w:hAnsi="Times New Roman CYR" w:cs="Times New Roman CYR"/>
          <w:kern w:val="28"/>
          <w:sz w:val="28"/>
          <w:szCs w:val="28"/>
        </w:rPr>
        <w:t>.</w:t>
      </w:r>
      <w:r w:rsidR="00980757" w:rsidRPr="00980757">
        <w:rPr>
          <w:rFonts w:ascii="Times New Roman CYR" w:hAnsi="Times New Roman CYR" w:cs="Times New Roman CYR"/>
          <w:kern w:val="28"/>
          <w:sz w:val="28"/>
          <w:szCs w:val="28"/>
        </w:rPr>
        <w:t xml:space="preserve"> </w:t>
      </w:r>
      <w:proofErr w:type="gramStart"/>
      <w:r w:rsidR="00980757" w:rsidRPr="00980757">
        <w:rPr>
          <w:rFonts w:ascii="Times New Roman CYR" w:hAnsi="Times New Roman CYR" w:cs="Times New Roman CYR"/>
          <w:kern w:val="28"/>
          <w:sz w:val="28"/>
          <w:szCs w:val="28"/>
        </w:rPr>
        <w:t>При обращении Заявителя для получ</w:t>
      </w:r>
      <w:r w:rsidR="003776F2">
        <w:rPr>
          <w:rFonts w:ascii="Times New Roman CYR" w:hAnsi="Times New Roman CYR" w:cs="Times New Roman CYR"/>
          <w:kern w:val="28"/>
          <w:sz w:val="28"/>
          <w:szCs w:val="28"/>
        </w:rPr>
        <w:t xml:space="preserve">ения Услуги в электронной форме </w:t>
      </w:r>
      <w:r w:rsidR="00980757" w:rsidRPr="00980757">
        <w:rPr>
          <w:rFonts w:ascii="Times New Roman CYR" w:hAnsi="Times New Roman CYR" w:cs="Times New Roman CYR"/>
          <w:kern w:val="28"/>
          <w:sz w:val="28"/>
          <w:szCs w:val="28"/>
        </w:rPr>
        <w:t>проводится проверка действительности (</w:t>
      </w:r>
      <w:proofErr w:type="spellStart"/>
      <w:r w:rsidR="00980757" w:rsidRPr="00980757">
        <w:rPr>
          <w:rFonts w:ascii="Times New Roman CYR" w:hAnsi="Times New Roman CYR" w:cs="Times New Roman CYR"/>
          <w:kern w:val="28"/>
          <w:sz w:val="28"/>
          <w:szCs w:val="28"/>
        </w:rPr>
        <w:t>валидности</w:t>
      </w:r>
      <w:proofErr w:type="spellEnd"/>
      <w:r w:rsidR="00980757" w:rsidRPr="00980757">
        <w:rPr>
          <w:rFonts w:ascii="Times New Roman CYR" w:hAnsi="Times New Roman CYR" w:cs="Times New Roman CYR"/>
          <w:kern w:val="28"/>
          <w:sz w:val="28"/>
          <w:szCs w:val="28"/>
        </w:rPr>
        <w:t xml:space="preserve">) </w:t>
      </w:r>
      <w:r w:rsidR="002F0C4D" w:rsidRPr="002F0C4D">
        <w:rPr>
          <w:rFonts w:ascii="Times New Roman CYR" w:hAnsi="Times New Roman CYR" w:cs="Times New Roman CYR"/>
          <w:kern w:val="28"/>
          <w:sz w:val="28"/>
          <w:szCs w:val="28"/>
        </w:rPr>
        <w:t>усиленной квалифицированной электронной подписи</w:t>
      </w:r>
      <w:r w:rsidR="00980757" w:rsidRPr="00980757">
        <w:rPr>
          <w:rFonts w:ascii="Times New Roman CYR" w:hAnsi="Times New Roman CYR" w:cs="Times New Roman CYR"/>
          <w:kern w:val="28"/>
          <w:sz w:val="28"/>
          <w:szCs w:val="28"/>
        </w:rPr>
        <w:t>, с использованием которой подписаны электронные документы, предусматривающая проверку соблюдения условий Федерального закона от 06</w:t>
      </w:r>
      <w:r w:rsidR="002056BE">
        <w:rPr>
          <w:rFonts w:ascii="Times New Roman CYR" w:hAnsi="Times New Roman CYR" w:cs="Times New Roman CYR"/>
          <w:kern w:val="28"/>
          <w:sz w:val="28"/>
          <w:szCs w:val="28"/>
        </w:rPr>
        <w:t xml:space="preserve"> апреля </w:t>
      </w:r>
      <w:r w:rsidR="00980757" w:rsidRPr="00980757">
        <w:rPr>
          <w:rFonts w:ascii="Times New Roman CYR" w:hAnsi="Times New Roman CYR" w:cs="Times New Roman CYR"/>
          <w:kern w:val="28"/>
          <w:sz w:val="28"/>
          <w:szCs w:val="28"/>
        </w:rPr>
        <w:t xml:space="preserve">2011 </w:t>
      </w:r>
      <w:r w:rsidR="002056BE">
        <w:rPr>
          <w:rFonts w:ascii="Times New Roman CYR" w:hAnsi="Times New Roman CYR" w:cs="Times New Roman CYR"/>
          <w:kern w:val="28"/>
          <w:sz w:val="28"/>
          <w:szCs w:val="28"/>
        </w:rPr>
        <w:t xml:space="preserve">года </w:t>
      </w:r>
      <w:r w:rsidR="00980757" w:rsidRPr="00980757">
        <w:rPr>
          <w:rFonts w:ascii="Times New Roman CYR" w:hAnsi="Times New Roman CYR" w:cs="Times New Roman CYR"/>
          <w:kern w:val="28"/>
          <w:sz w:val="28"/>
          <w:szCs w:val="28"/>
        </w:rPr>
        <w:t xml:space="preserve">№ 63-ФЗ «Об электронной подписи» и </w:t>
      </w:r>
      <w:r w:rsidR="002F0C4D">
        <w:rPr>
          <w:rFonts w:ascii="Times New Roman CYR" w:hAnsi="Times New Roman CYR" w:cs="Times New Roman CYR"/>
          <w:kern w:val="28"/>
          <w:sz w:val="28"/>
          <w:szCs w:val="28"/>
        </w:rPr>
        <w:t>п</w:t>
      </w:r>
      <w:r w:rsidR="00980757" w:rsidRPr="00980757">
        <w:rPr>
          <w:rFonts w:ascii="Times New Roman CYR" w:hAnsi="Times New Roman CYR" w:cs="Times New Roman CYR"/>
          <w:kern w:val="28"/>
          <w:sz w:val="28"/>
          <w:szCs w:val="28"/>
        </w:rPr>
        <w:t>риказа ФСБ РФ от 27</w:t>
      </w:r>
      <w:r w:rsidR="002056BE">
        <w:rPr>
          <w:rFonts w:ascii="Times New Roman CYR" w:hAnsi="Times New Roman CYR" w:cs="Times New Roman CYR"/>
          <w:kern w:val="28"/>
          <w:sz w:val="28"/>
          <w:szCs w:val="28"/>
        </w:rPr>
        <w:t xml:space="preserve"> декабря  </w:t>
      </w:r>
      <w:r w:rsidR="00980757" w:rsidRPr="00980757">
        <w:rPr>
          <w:rFonts w:ascii="Times New Roman CYR" w:hAnsi="Times New Roman CYR" w:cs="Times New Roman CYR"/>
          <w:kern w:val="28"/>
          <w:sz w:val="28"/>
          <w:szCs w:val="28"/>
        </w:rPr>
        <w:t>2011</w:t>
      </w:r>
      <w:r w:rsidR="002056BE">
        <w:rPr>
          <w:rFonts w:ascii="Times New Roman CYR" w:hAnsi="Times New Roman CYR" w:cs="Times New Roman CYR"/>
          <w:kern w:val="28"/>
          <w:sz w:val="28"/>
          <w:szCs w:val="28"/>
        </w:rPr>
        <w:t xml:space="preserve"> года</w:t>
      </w:r>
      <w:r w:rsidR="00980757" w:rsidRPr="00980757">
        <w:rPr>
          <w:rFonts w:ascii="Times New Roman CYR" w:hAnsi="Times New Roman CYR" w:cs="Times New Roman CYR"/>
          <w:kern w:val="28"/>
          <w:sz w:val="28"/>
          <w:szCs w:val="28"/>
        </w:rPr>
        <w:t xml:space="preserve"> № 795 «Об утверждении Требований к форме квалифицированного сертификата ключа проверки электронной подписи».</w:t>
      </w:r>
      <w:proofErr w:type="gramEnd"/>
    </w:p>
    <w:p w14:paraId="3AF0DED8" w14:textId="69D57559" w:rsidR="00960859" w:rsidRPr="00960859" w:rsidRDefault="00960859"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60859">
        <w:rPr>
          <w:rFonts w:ascii="Times New Roman CYR" w:hAnsi="Times New Roman CYR" w:cs="Times New Roman CYR"/>
          <w:kern w:val="28"/>
          <w:sz w:val="28"/>
          <w:szCs w:val="28"/>
        </w:rPr>
        <w:t xml:space="preserve">В случае если в результате проверки </w:t>
      </w:r>
      <w:r w:rsidR="002F0C4D" w:rsidRPr="002F0C4D">
        <w:rPr>
          <w:rFonts w:ascii="Times New Roman CYR" w:hAnsi="Times New Roman CYR" w:cs="Times New Roman CYR"/>
          <w:kern w:val="28"/>
          <w:sz w:val="28"/>
          <w:szCs w:val="28"/>
        </w:rPr>
        <w:t>усиленной квалифи</w:t>
      </w:r>
      <w:r w:rsidR="002F0C4D">
        <w:rPr>
          <w:rFonts w:ascii="Times New Roman CYR" w:hAnsi="Times New Roman CYR" w:cs="Times New Roman CYR"/>
          <w:kern w:val="28"/>
          <w:sz w:val="28"/>
          <w:szCs w:val="28"/>
        </w:rPr>
        <w:t xml:space="preserve">цированной электронной подписи </w:t>
      </w:r>
      <w:proofErr w:type="gramStart"/>
      <w:r w:rsidRPr="00960859">
        <w:rPr>
          <w:rFonts w:ascii="Times New Roman CYR" w:hAnsi="Times New Roman CYR" w:cs="Times New Roman CYR"/>
          <w:kern w:val="28"/>
          <w:sz w:val="28"/>
          <w:szCs w:val="28"/>
        </w:rPr>
        <w:t>будет выявлено несоблюдение установленных условий признания ее действительности Заявителю направляется</w:t>
      </w:r>
      <w:proofErr w:type="gramEnd"/>
      <w:r w:rsidRPr="00960859">
        <w:rPr>
          <w:rFonts w:ascii="Times New Roman CYR" w:hAnsi="Times New Roman CYR" w:cs="Times New Roman CYR"/>
          <w:kern w:val="28"/>
          <w:sz w:val="28"/>
          <w:szCs w:val="28"/>
        </w:rPr>
        <w:t xml:space="preserve"> уведомление об этом в </w:t>
      </w:r>
      <w:r w:rsidR="002F0C4D">
        <w:rPr>
          <w:rFonts w:ascii="Times New Roman CYR" w:hAnsi="Times New Roman CYR" w:cs="Times New Roman CYR"/>
          <w:kern w:val="28"/>
          <w:sz w:val="28"/>
          <w:szCs w:val="28"/>
        </w:rPr>
        <w:t>личный кабинет За</w:t>
      </w:r>
      <w:r w:rsidR="002056BE">
        <w:rPr>
          <w:rFonts w:ascii="Times New Roman CYR" w:hAnsi="Times New Roman CYR" w:cs="Times New Roman CYR"/>
          <w:kern w:val="28"/>
          <w:sz w:val="28"/>
          <w:szCs w:val="28"/>
        </w:rPr>
        <w:t>я</w:t>
      </w:r>
      <w:r w:rsidR="002F0C4D">
        <w:rPr>
          <w:rFonts w:ascii="Times New Roman CYR" w:hAnsi="Times New Roman CYR" w:cs="Times New Roman CYR"/>
          <w:kern w:val="28"/>
          <w:sz w:val="28"/>
          <w:szCs w:val="28"/>
        </w:rPr>
        <w:t>вителя</w:t>
      </w:r>
      <w:r w:rsidRPr="00960859">
        <w:rPr>
          <w:rFonts w:ascii="Times New Roman CYR" w:hAnsi="Times New Roman CYR" w:cs="Times New Roman CYR"/>
          <w:kern w:val="28"/>
          <w:sz w:val="28"/>
          <w:szCs w:val="28"/>
        </w:rPr>
        <w:t xml:space="preserve"> с указанием причин несоответствия законодательным требованиям.</w:t>
      </w:r>
    </w:p>
    <w:p w14:paraId="45A1DE03" w14:textId="0CCF24E9" w:rsidR="00960859" w:rsidRPr="00960859" w:rsidRDefault="0000674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1</w:t>
      </w:r>
      <w:r w:rsidR="00960859" w:rsidRPr="00960859">
        <w:rPr>
          <w:rFonts w:ascii="Times New Roman CYR" w:hAnsi="Times New Roman CYR" w:cs="Times New Roman CYR"/>
          <w:kern w:val="28"/>
          <w:sz w:val="28"/>
          <w:szCs w:val="28"/>
        </w:rPr>
        <w:t>. После получения уведомления Заявитель вправе устранить нарушения, которые послужили основанием для отказа в приеме к рассмотрению первичного обращения.</w:t>
      </w:r>
    </w:p>
    <w:p w14:paraId="44EA11F9" w14:textId="0C287006" w:rsidR="00D33DB6" w:rsidRDefault="0000674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2</w:t>
      </w:r>
      <w:r w:rsidR="00960859" w:rsidRPr="00960859">
        <w:rPr>
          <w:rFonts w:ascii="Times New Roman CYR" w:hAnsi="Times New Roman CYR" w:cs="Times New Roman CYR"/>
          <w:kern w:val="28"/>
          <w:sz w:val="28"/>
          <w:szCs w:val="28"/>
        </w:rPr>
        <w:t xml:space="preserve">. После проверки и </w:t>
      </w:r>
      <w:r w:rsidR="001E2654">
        <w:rPr>
          <w:rFonts w:ascii="Times New Roman CYR" w:hAnsi="Times New Roman CYR" w:cs="Times New Roman CYR"/>
          <w:kern w:val="28"/>
          <w:sz w:val="28"/>
          <w:szCs w:val="28"/>
        </w:rPr>
        <w:t>принятия</w:t>
      </w:r>
      <w:r w:rsidR="002F0C4D">
        <w:rPr>
          <w:rFonts w:ascii="Times New Roman CYR" w:hAnsi="Times New Roman CYR" w:cs="Times New Roman CYR"/>
          <w:kern w:val="28"/>
          <w:sz w:val="28"/>
          <w:szCs w:val="28"/>
        </w:rPr>
        <w:t xml:space="preserve"> документации</w:t>
      </w:r>
      <w:r w:rsidR="00960859" w:rsidRPr="00960859">
        <w:rPr>
          <w:rFonts w:ascii="Times New Roman CYR" w:hAnsi="Times New Roman CYR" w:cs="Times New Roman CYR"/>
          <w:kern w:val="28"/>
          <w:sz w:val="28"/>
          <w:szCs w:val="28"/>
        </w:rPr>
        <w:t xml:space="preserve"> </w:t>
      </w:r>
      <w:r w:rsidR="00D33DB6">
        <w:rPr>
          <w:rFonts w:ascii="Times New Roman CYR" w:hAnsi="Times New Roman CYR" w:cs="Times New Roman CYR"/>
          <w:kern w:val="28"/>
          <w:sz w:val="28"/>
          <w:szCs w:val="28"/>
        </w:rPr>
        <w:t xml:space="preserve">(за исключением экспертного сопровождения) </w:t>
      </w:r>
      <w:r w:rsidR="002F0C4D">
        <w:rPr>
          <w:rFonts w:ascii="Times New Roman CYR" w:hAnsi="Times New Roman CYR" w:cs="Times New Roman CYR"/>
          <w:kern w:val="28"/>
          <w:sz w:val="28"/>
          <w:szCs w:val="28"/>
        </w:rPr>
        <w:t>специалисто</w:t>
      </w:r>
      <w:r w:rsidR="001E2654">
        <w:rPr>
          <w:rFonts w:ascii="Times New Roman CYR" w:hAnsi="Times New Roman CYR" w:cs="Times New Roman CYR"/>
          <w:kern w:val="28"/>
          <w:sz w:val="28"/>
          <w:szCs w:val="28"/>
        </w:rPr>
        <w:t>м</w:t>
      </w:r>
      <w:r w:rsidR="002F0C4D">
        <w:rPr>
          <w:rFonts w:ascii="Times New Roman CYR" w:hAnsi="Times New Roman CYR" w:cs="Times New Roman CYR"/>
          <w:kern w:val="28"/>
          <w:sz w:val="28"/>
          <w:szCs w:val="28"/>
        </w:rPr>
        <w:t xml:space="preserve"> отдела приемки документации и выдачи заключений </w:t>
      </w:r>
      <w:r w:rsidR="001E2654">
        <w:rPr>
          <w:rFonts w:ascii="Times New Roman CYR" w:hAnsi="Times New Roman CYR" w:cs="Times New Roman CYR"/>
          <w:kern w:val="28"/>
          <w:sz w:val="28"/>
          <w:szCs w:val="28"/>
        </w:rPr>
        <w:t xml:space="preserve">учреждения </w:t>
      </w:r>
      <w:r w:rsidR="00960859" w:rsidRPr="00960859">
        <w:rPr>
          <w:rFonts w:ascii="Times New Roman CYR" w:hAnsi="Times New Roman CYR" w:cs="Times New Roman CYR"/>
          <w:kern w:val="28"/>
          <w:sz w:val="28"/>
          <w:szCs w:val="28"/>
        </w:rPr>
        <w:t>осуществляется расчет стоимости Услуги</w:t>
      </w:r>
      <w:r w:rsidR="001E2654">
        <w:rPr>
          <w:rFonts w:ascii="Times New Roman CYR" w:hAnsi="Times New Roman CYR" w:cs="Times New Roman CYR"/>
          <w:kern w:val="28"/>
          <w:sz w:val="28"/>
          <w:szCs w:val="28"/>
        </w:rPr>
        <w:t xml:space="preserve">. </w:t>
      </w:r>
      <w:r w:rsidR="00960859" w:rsidRPr="00960859">
        <w:rPr>
          <w:rFonts w:ascii="Times New Roman CYR" w:hAnsi="Times New Roman CYR" w:cs="Times New Roman CYR"/>
          <w:kern w:val="28"/>
          <w:sz w:val="28"/>
          <w:szCs w:val="28"/>
        </w:rPr>
        <w:lastRenderedPageBreak/>
        <w:t>Заявител</w:t>
      </w:r>
      <w:r w:rsidR="00D33DB6">
        <w:rPr>
          <w:rFonts w:ascii="Times New Roman CYR" w:hAnsi="Times New Roman CYR" w:cs="Times New Roman CYR"/>
          <w:kern w:val="28"/>
          <w:sz w:val="28"/>
          <w:szCs w:val="28"/>
        </w:rPr>
        <w:t xml:space="preserve">ю в электронной форме в личный кабинет направляются </w:t>
      </w:r>
      <w:r w:rsidR="00D33DB6" w:rsidRPr="00960859">
        <w:rPr>
          <w:rFonts w:ascii="Times New Roman CYR" w:hAnsi="Times New Roman CYR" w:cs="Times New Roman CYR"/>
          <w:kern w:val="28"/>
          <w:sz w:val="28"/>
          <w:szCs w:val="28"/>
        </w:rPr>
        <w:t xml:space="preserve">подписанные уполномоченным лицом </w:t>
      </w:r>
      <w:r w:rsidR="00D33DB6">
        <w:rPr>
          <w:rFonts w:ascii="Times New Roman CYR" w:hAnsi="Times New Roman CYR" w:cs="Times New Roman CYR"/>
          <w:kern w:val="28"/>
          <w:sz w:val="28"/>
          <w:szCs w:val="28"/>
        </w:rPr>
        <w:t>учреждения</w:t>
      </w:r>
      <w:r w:rsidR="00D33DB6" w:rsidRPr="00960859">
        <w:rPr>
          <w:rFonts w:ascii="Times New Roman CYR" w:hAnsi="Times New Roman CYR" w:cs="Times New Roman CYR"/>
          <w:kern w:val="28"/>
          <w:sz w:val="28"/>
          <w:szCs w:val="28"/>
        </w:rPr>
        <w:t xml:space="preserve"> с использованием </w:t>
      </w:r>
      <w:r w:rsidR="00D33DB6" w:rsidRPr="001E2654">
        <w:rPr>
          <w:rFonts w:ascii="Times New Roman CYR" w:hAnsi="Times New Roman CYR" w:cs="Times New Roman CYR"/>
          <w:kern w:val="28"/>
          <w:sz w:val="28"/>
          <w:szCs w:val="28"/>
        </w:rPr>
        <w:t>усиленной квалифи</w:t>
      </w:r>
      <w:r w:rsidR="00D33DB6">
        <w:rPr>
          <w:rFonts w:ascii="Times New Roman CYR" w:hAnsi="Times New Roman CYR" w:cs="Times New Roman CYR"/>
          <w:kern w:val="28"/>
          <w:sz w:val="28"/>
          <w:szCs w:val="28"/>
        </w:rPr>
        <w:t>цированной электронной подписи:</w:t>
      </w:r>
    </w:p>
    <w:p w14:paraId="225C0431" w14:textId="425A0CC8" w:rsidR="00D33DB6" w:rsidRDefault="00960859"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960859">
        <w:rPr>
          <w:rFonts w:ascii="Times New Roman CYR" w:hAnsi="Times New Roman CYR" w:cs="Times New Roman CYR"/>
          <w:kern w:val="28"/>
          <w:sz w:val="28"/>
          <w:szCs w:val="28"/>
        </w:rPr>
        <w:t>проект договора</w:t>
      </w:r>
      <w:r w:rsidR="00E670FA">
        <w:rPr>
          <w:rFonts w:ascii="Times New Roman CYR" w:hAnsi="Times New Roman CYR" w:cs="Times New Roman CYR"/>
          <w:kern w:val="28"/>
          <w:sz w:val="28"/>
          <w:szCs w:val="28"/>
        </w:rPr>
        <w:t xml:space="preserve"> </w:t>
      </w:r>
      <w:r w:rsidR="00D33DB6">
        <w:rPr>
          <w:rFonts w:ascii="Times New Roman CYR" w:hAnsi="Times New Roman CYR" w:cs="Times New Roman CYR"/>
          <w:kern w:val="28"/>
          <w:sz w:val="28"/>
          <w:szCs w:val="28"/>
        </w:rPr>
        <w:t>о возмездном оказании услуге по проведению государственной экспертизы (</w:t>
      </w:r>
      <w:r w:rsidR="00D33DB6" w:rsidRPr="00D33DB6">
        <w:rPr>
          <w:rFonts w:ascii="Times New Roman CYR" w:hAnsi="Times New Roman CYR" w:cs="Times New Roman CYR"/>
          <w:kern w:val="28"/>
          <w:sz w:val="28"/>
          <w:szCs w:val="28"/>
          <w:highlight w:val="yellow"/>
        </w:rPr>
        <w:t>Приложени</w:t>
      </w:r>
      <w:r w:rsidR="00153396">
        <w:rPr>
          <w:rFonts w:ascii="Times New Roman CYR" w:hAnsi="Times New Roman CYR" w:cs="Times New Roman CYR"/>
          <w:kern w:val="28"/>
          <w:sz w:val="28"/>
          <w:szCs w:val="28"/>
          <w:highlight w:val="yellow"/>
        </w:rPr>
        <w:t>я</w:t>
      </w:r>
      <w:r w:rsidR="00D33DB6" w:rsidRPr="00D33DB6">
        <w:rPr>
          <w:rFonts w:ascii="Times New Roman CYR" w:hAnsi="Times New Roman CYR" w:cs="Times New Roman CYR"/>
          <w:kern w:val="28"/>
          <w:sz w:val="28"/>
          <w:szCs w:val="28"/>
          <w:highlight w:val="yellow"/>
        </w:rPr>
        <w:t xml:space="preserve"> </w:t>
      </w:r>
      <w:r w:rsidR="00153396">
        <w:rPr>
          <w:rFonts w:ascii="Times New Roman CYR" w:hAnsi="Times New Roman CYR" w:cs="Times New Roman CYR"/>
          <w:kern w:val="28"/>
          <w:sz w:val="28"/>
          <w:szCs w:val="28"/>
          <w:highlight w:val="yellow"/>
        </w:rPr>
        <w:t xml:space="preserve">№ </w:t>
      </w:r>
      <w:r w:rsidR="004F480F">
        <w:rPr>
          <w:rFonts w:ascii="Times New Roman CYR" w:hAnsi="Times New Roman CYR" w:cs="Times New Roman CYR"/>
          <w:kern w:val="28"/>
          <w:sz w:val="28"/>
          <w:szCs w:val="28"/>
          <w:highlight w:val="yellow"/>
        </w:rPr>
        <w:t>9</w:t>
      </w:r>
      <w:r w:rsidR="00153396">
        <w:rPr>
          <w:rFonts w:ascii="Times New Roman CYR" w:hAnsi="Times New Roman CYR" w:cs="Times New Roman CYR"/>
          <w:kern w:val="28"/>
          <w:sz w:val="28"/>
          <w:szCs w:val="28"/>
        </w:rPr>
        <w:t xml:space="preserve"> или </w:t>
      </w:r>
      <w:r w:rsidR="00153396" w:rsidRPr="00153396">
        <w:rPr>
          <w:rFonts w:ascii="Times New Roman CYR" w:hAnsi="Times New Roman CYR" w:cs="Times New Roman CYR"/>
          <w:kern w:val="28"/>
          <w:sz w:val="28"/>
          <w:szCs w:val="28"/>
          <w:highlight w:val="yellow"/>
        </w:rPr>
        <w:t xml:space="preserve">№ </w:t>
      </w:r>
      <w:r w:rsidR="004F480F" w:rsidRPr="00153396">
        <w:rPr>
          <w:rFonts w:ascii="Times New Roman CYR" w:hAnsi="Times New Roman CYR" w:cs="Times New Roman CYR"/>
          <w:kern w:val="28"/>
          <w:sz w:val="28"/>
          <w:szCs w:val="28"/>
          <w:highlight w:val="yellow"/>
        </w:rPr>
        <w:t>10</w:t>
      </w:r>
      <w:r w:rsidR="00D33DB6">
        <w:rPr>
          <w:rFonts w:ascii="Times New Roman CYR" w:hAnsi="Times New Roman CYR" w:cs="Times New Roman CYR"/>
          <w:kern w:val="28"/>
          <w:sz w:val="28"/>
          <w:szCs w:val="28"/>
        </w:rPr>
        <w:t xml:space="preserve"> к настоящему Административному регламенту);</w:t>
      </w:r>
    </w:p>
    <w:p w14:paraId="71FFE67C" w14:textId="77777777" w:rsidR="00D33DB6" w:rsidRDefault="00D33DB6"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счет на оплату услуги.</w:t>
      </w:r>
    </w:p>
    <w:p w14:paraId="6DCEE5E4" w14:textId="7706BE84" w:rsidR="00960859" w:rsidRDefault="00D33DB6"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П</w:t>
      </w:r>
      <w:r w:rsidR="00960859" w:rsidRPr="00960859">
        <w:rPr>
          <w:rFonts w:ascii="Times New Roman CYR" w:hAnsi="Times New Roman CYR" w:cs="Times New Roman CYR"/>
          <w:kern w:val="28"/>
          <w:sz w:val="28"/>
          <w:szCs w:val="28"/>
        </w:rPr>
        <w:t xml:space="preserve">ри этом у заявления в </w:t>
      </w:r>
      <w:r w:rsidR="0000674A">
        <w:rPr>
          <w:rFonts w:ascii="Times New Roman CYR" w:hAnsi="Times New Roman CYR" w:cs="Times New Roman CYR"/>
          <w:kern w:val="28"/>
          <w:sz w:val="28"/>
          <w:szCs w:val="28"/>
        </w:rPr>
        <w:t xml:space="preserve">личном кабинете </w:t>
      </w:r>
      <w:r w:rsidR="00960859" w:rsidRPr="00960859">
        <w:rPr>
          <w:rFonts w:ascii="Times New Roman CYR" w:hAnsi="Times New Roman CYR" w:cs="Times New Roman CYR"/>
          <w:kern w:val="28"/>
          <w:sz w:val="28"/>
          <w:szCs w:val="28"/>
        </w:rPr>
        <w:t xml:space="preserve">изменяется статус и Заявителю </w:t>
      </w:r>
      <w:r w:rsidR="00E670FA">
        <w:rPr>
          <w:rFonts w:ascii="Times New Roman CYR" w:hAnsi="Times New Roman CYR" w:cs="Times New Roman CYR"/>
          <w:kern w:val="28"/>
          <w:sz w:val="28"/>
          <w:szCs w:val="28"/>
        </w:rPr>
        <w:t xml:space="preserve">автоматически </w:t>
      </w:r>
      <w:r w:rsidR="00960859" w:rsidRPr="00960859">
        <w:rPr>
          <w:rFonts w:ascii="Times New Roman CYR" w:hAnsi="Times New Roman CYR" w:cs="Times New Roman CYR"/>
          <w:kern w:val="28"/>
          <w:sz w:val="28"/>
          <w:szCs w:val="28"/>
        </w:rPr>
        <w:t>поступает уведомление на электронную почту.</w:t>
      </w:r>
    </w:p>
    <w:p w14:paraId="73EE9C62" w14:textId="5C63D011" w:rsidR="00D33DB6" w:rsidRPr="00960859" w:rsidRDefault="00D33DB6"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Договор об экспертном сопровождении</w:t>
      </w:r>
      <w:r w:rsidR="00F00AD2">
        <w:rPr>
          <w:rFonts w:ascii="Times New Roman CYR" w:hAnsi="Times New Roman CYR" w:cs="Times New Roman CYR"/>
          <w:kern w:val="28"/>
          <w:sz w:val="28"/>
          <w:szCs w:val="28"/>
        </w:rPr>
        <w:t xml:space="preserve"> (</w:t>
      </w:r>
      <w:r w:rsidR="00F00AD2" w:rsidRPr="004F52B2">
        <w:rPr>
          <w:rFonts w:ascii="Times New Roman CYR" w:hAnsi="Times New Roman CYR" w:cs="Times New Roman CYR"/>
          <w:kern w:val="28"/>
          <w:sz w:val="28"/>
          <w:szCs w:val="28"/>
          <w:highlight w:val="yellow"/>
        </w:rPr>
        <w:t xml:space="preserve">Приложение </w:t>
      </w:r>
      <w:r w:rsidR="00153396">
        <w:rPr>
          <w:rFonts w:ascii="Times New Roman CYR" w:hAnsi="Times New Roman CYR" w:cs="Times New Roman CYR"/>
          <w:kern w:val="28"/>
          <w:sz w:val="28"/>
          <w:szCs w:val="28"/>
          <w:highlight w:val="yellow"/>
        </w:rPr>
        <w:t xml:space="preserve">№ </w:t>
      </w:r>
      <w:r w:rsidR="00F00AD2" w:rsidRPr="004F52B2">
        <w:rPr>
          <w:rFonts w:ascii="Times New Roman CYR" w:hAnsi="Times New Roman CYR" w:cs="Times New Roman CYR"/>
          <w:kern w:val="28"/>
          <w:sz w:val="28"/>
          <w:szCs w:val="28"/>
          <w:highlight w:val="yellow"/>
        </w:rPr>
        <w:t>1</w:t>
      </w:r>
      <w:r w:rsidR="004F480F">
        <w:rPr>
          <w:rFonts w:ascii="Times New Roman CYR" w:hAnsi="Times New Roman CYR" w:cs="Times New Roman CYR"/>
          <w:kern w:val="28"/>
          <w:sz w:val="28"/>
          <w:szCs w:val="28"/>
          <w:highlight w:val="yellow"/>
        </w:rPr>
        <w:t>1</w:t>
      </w:r>
      <w:r w:rsidR="00F00AD2" w:rsidRPr="004F52B2">
        <w:rPr>
          <w:rFonts w:ascii="Times New Roman CYR" w:hAnsi="Times New Roman CYR" w:cs="Times New Roman CYR"/>
          <w:kern w:val="28"/>
          <w:sz w:val="28"/>
          <w:szCs w:val="28"/>
          <w:highlight w:val="yellow"/>
        </w:rPr>
        <w:t xml:space="preserve"> к настоящему</w:t>
      </w:r>
      <w:r w:rsidR="00F00AD2">
        <w:rPr>
          <w:rFonts w:ascii="Times New Roman CYR" w:hAnsi="Times New Roman CYR" w:cs="Times New Roman CYR"/>
          <w:kern w:val="28"/>
          <w:sz w:val="28"/>
          <w:szCs w:val="28"/>
        </w:rPr>
        <w:t xml:space="preserve"> Административному регламенту) </w:t>
      </w:r>
      <w:r>
        <w:rPr>
          <w:rFonts w:ascii="Times New Roman CYR" w:hAnsi="Times New Roman CYR" w:cs="Times New Roman CYR"/>
          <w:kern w:val="28"/>
          <w:sz w:val="28"/>
          <w:szCs w:val="28"/>
        </w:rPr>
        <w:t xml:space="preserve">заключается между Заявителем и учреждением с учетом требований пункта 26(1)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при первоначальном обращении Заявителя </w:t>
      </w:r>
      <w:r w:rsidR="00F00AD2">
        <w:rPr>
          <w:rFonts w:ascii="Times New Roman CYR" w:hAnsi="Times New Roman CYR" w:cs="Times New Roman CYR"/>
          <w:kern w:val="28"/>
          <w:sz w:val="28"/>
          <w:szCs w:val="28"/>
        </w:rPr>
        <w:t xml:space="preserve">об оказании услуги по экспертному сопровождению </w:t>
      </w:r>
      <w:r>
        <w:rPr>
          <w:rFonts w:ascii="Times New Roman CYR" w:hAnsi="Times New Roman CYR" w:cs="Times New Roman CYR"/>
          <w:kern w:val="28"/>
          <w:sz w:val="28"/>
          <w:szCs w:val="28"/>
        </w:rPr>
        <w:t>сроком на 1 год с</w:t>
      </w:r>
      <w:proofErr w:type="gramEnd"/>
      <w:r>
        <w:rPr>
          <w:rFonts w:ascii="Times New Roman CYR" w:hAnsi="Times New Roman CYR" w:cs="Times New Roman CYR"/>
          <w:kern w:val="28"/>
          <w:sz w:val="28"/>
          <w:szCs w:val="28"/>
        </w:rPr>
        <w:t xml:space="preserve"> учетом пунктом 2.4.6</w:t>
      </w:r>
      <w:r w:rsidR="00375330">
        <w:rPr>
          <w:rFonts w:ascii="Times New Roman CYR" w:hAnsi="Times New Roman CYR" w:cs="Times New Roman CYR"/>
          <w:kern w:val="28"/>
          <w:sz w:val="28"/>
          <w:szCs w:val="28"/>
        </w:rPr>
        <w:t xml:space="preserve"> - </w:t>
      </w:r>
      <w:r>
        <w:rPr>
          <w:rFonts w:ascii="Times New Roman CYR" w:hAnsi="Times New Roman CYR" w:cs="Times New Roman CYR"/>
          <w:kern w:val="28"/>
          <w:sz w:val="28"/>
          <w:szCs w:val="28"/>
        </w:rPr>
        <w:t>2.4.12 настоящего Административного регламента</w:t>
      </w:r>
      <w:r w:rsidR="00F00AD2">
        <w:rPr>
          <w:rFonts w:ascii="Times New Roman CYR" w:hAnsi="Times New Roman CYR" w:cs="Times New Roman CYR"/>
          <w:kern w:val="28"/>
          <w:sz w:val="28"/>
          <w:szCs w:val="28"/>
        </w:rPr>
        <w:t>.</w:t>
      </w:r>
      <w:r w:rsidR="00375330">
        <w:rPr>
          <w:rFonts w:ascii="Times New Roman CYR" w:hAnsi="Times New Roman CYR" w:cs="Times New Roman CYR"/>
          <w:kern w:val="28"/>
          <w:sz w:val="28"/>
          <w:szCs w:val="28"/>
        </w:rPr>
        <w:t xml:space="preserve"> При последующих обращениях Заявителя об оценке соответствия в рамках экспертного сопровождения и (или) проведения государственной экспертизы по результатам экспертного сопровождения </w:t>
      </w:r>
      <w:r w:rsidR="004F52B2">
        <w:rPr>
          <w:rFonts w:ascii="Times New Roman CYR" w:hAnsi="Times New Roman CYR" w:cs="Times New Roman CYR"/>
          <w:kern w:val="28"/>
          <w:sz w:val="28"/>
          <w:szCs w:val="28"/>
        </w:rPr>
        <w:t>заключения указанного договора не требуется.</w:t>
      </w:r>
    </w:p>
    <w:p w14:paraId="35563CA3" w14:textId="6AAE0127" w:rsidR="00960859" w:rsidRDefault="0000674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3</w:t>
      </w:r>
      <w:r w:rsidR="00960859" w:rsidRPr="00960859">
        <w:rPr>
          <w:rFonts w:ascii="Times New Roman CYR" w:hAnsi="Times New Roman CYR" w:cs="Times New Roman CYR"/>
          <w:kern w:val="28"/>
          <w:sz w:val="28"/>
          <w:szCs w:val="28"/>
        </w:rPr>
        <w:t xml:space="preserve">. Договор считается подписанным после его подписания </w:t>
      </w:r>
      <w:r w:rsidR="001E2654">
        <w:rPr>
          <w:rFonts w:ascii="Times New Roman CYR" w:hAnsi="Times New Roman CYR" w:cs="Times New Roman CYR"/>
          <w:kern w:val="28"/>
          <w:sz w:val="28"/>
          <w:szCs w:val="28"/>
        </w:rPr>
        <w:t>уполномоченными</w:t>
      </w:r>
      <w:r w:rsidR="00960859" w:rsidRPr="00960859">
        <w:rPr>
          <w:rFonts w:ascii="Times New Roman CYR" w:hAnsi="Times New Roman CYR" w:cs="Times New Roman CYR"/>
          <w:kern w:val="28"/>
          <w:sz w:val="28"/>
          <w:szCs w:val="28"/>
        </w:rPr>
        <w:t xml:space="preserve"> лицами </w:t>
      </w:r>
      <w:r>
        <w:rPr>
          <w:rFonts w:ascii="Times New Roman CYR" w:hAnsi="Times New Roman CYR" w:cs="Times New Roman CYR"/>
          <w:kern w:val="28"/>
          <w:sz w:val="28"/>
          <w:szCs w:val="28"/>
        </w:rPr>
        <w:t>ГАУ «</w:t>
      </w:r>
      <w:proofErr w:type="spellStart"/>
      <w:r>
        <w:rPr>
          <w:rFonts w:ascii="Times New Roman CYR" w:hAnsi="Times New Roman CYR" w:cs="Times New Roman CYR"/>
          <w:kern w:val="28"/>
          <w:sz w:val="28"/>
          <w:szCs w:val="28"/>
        </w:rPr>
        <w:t>Госэкспертиза</w:t>
      </w:r>
      <w:proofErr w:type="spellEnd"/>
      <w:r>
        <w:rPr>
          <w:rFonts w:ascii="Times New Roman CYR" w:hAnsi="Times New Roman CYR" w:cs="Times New Roman CYR"/>
          <w:kern w:val="28"/>
          <w:sz w:val="28"/>
          <w:szCs w:val="28"/>
        </w:rPr>
        <w:t xml:space="preserve"> Новгородской области»</w:t>
      </w:r>
      <w:r w:rsidR="00960859" w:rsidRPr="00960859">
        <w:rPr>
          <w:rFonts w:ascii="Times New Roman CYR" w:hAnsi="Times New Roman CYR" w:cs="Times New Roman CYR"/>
          <w:kern w:val="28"/>
          <w:sz w:val="28"/>
          <w:szCs w:val="28"/>
        </w:rPr>
        <w:t xml:space="preserve"> и Заявителя с использованием своих </w:t>
      </w:r>
      <w:r w:rsidR="001E2654" w:rsidRPr="001E2654">
        <w:rPr>
          <w:rFonts w:ascii="Times New Roman CYR" w:hAnsi="Times New Roman CYR" w:cs="Times New Roman CYR"/>
          <w:kern w:val="28"/>
          <w:sz w:val="28"/>
          <w:szCs w:val="28"/>
        </w:rPr>
        <w:t>усиленн</w:t>
      </w:r>
      <w:r w:rsidR="001E2654">
        <w:rPr>
          <w:rFonts w:ascii="Times New Roman CYR" w:hAnsi="Times New Roman CYR" w:cs="Times New Roman CYR"/>
          <w:kern w:val="28"/>
          <w:sz w:val="28"/>
          <w:szCs w:val="28"/>
        </w:rPr>
        <w:t>ых</w:t>
      </w:r>
      <w:r w:rsidR="001E2654" w:rsidRPr="001E2654">
        <w:rPr>
          <w:rFonts w:ascii="Times New Roman CYR" w:hAnsi="Times New Roman CYR" w:cs="Times New Roman CYR"/>
          <w:kern w:val="28"/>
          <w:sz w:val="28"/>
          <w:szCs w:val="28"/>
        </w:rPr>
        <w:t xml:space="preserve"> квалифицированн</w:t>
      </w:r>
      <w:r w:rsidR="001E2654">
        <w:rPr>
          <w:rFonts w:ascii="Times New Roman CYR" w:hAnsi="Times New Roman CYR" w:cs="Times New Roman CYR"/>
          <w:kern w:val="28"/>
          <w:sz w:val="28"/>
          <w:szCs w:val="28"/>
        </w:rPr>
        <w:t>ых</w:t>
      </w:r>
      <w:r w:rsidR="001E2654" w:rsidRPr="001E2654">
        <w:rPr>
          <w:rFonts w:ascii="Times New Roman CYR" w:hAnsi="Times New Roman CYR" w:cs="Times New Roman CYR"/>
          <w:kern w:val="28"/>
          <w:sz w:val="28"/>
          <w:szCs w:val="28"/>
        </w:rPr>
        <w:t xml:space="preserve"> электронн</w:t>
      </w:r>
      <w:r w:rsidR="001E2654">
        <w:rPr>
          <w:rFonts w:ascii="Times New Roman CYR" w:hAnsi="Times New Roman CYR" w:cs="Times New Roman CYR"/>
          <w:kern w:val="28"/>
          <w:sz w:val="28"/>
          <w:szCs w:val="28"/>
        </w:rPr>
        <w:t>ых</w:t>
      </w:r>
      <w:r w:rsidR="001E2654" w:rsidRPr="001E2654">
        <w:rPr>
          <w:rFonts w:ascii="Times New Roman CYR" w:hAnsi="Times New Roman CYR" w:cs="Times New Roman CYR"/>
          <w:kern w:val="28"/>
          <w:sz w:val="28"/>
          <w:szCs w:val="28"/>
        </w:rPr>
        <w:t xml:space="preserve"> подпис</w:t>
      </w:r>
      <w:r w:rsidR="001E2654">
        <w:rPr>
          <w:rFonts w:ascii="Times New Roman CYR" w:hAnsi="Times New Roman CYR" w:cs="Times New Roman CYR"/>
          <w:kern w:val="28"/>
          <w:sz w:val="28"/>
          <w:szCs w:val="28"/>
        </w:rPr>
        <w:t>ей</w:t>
      </w:r>
      <w:r w:rsidR="00960859" w:rsidRPr="00960859">
        <w:rPr>
          <w:rFonts w:ascii="Times New Roman CYR" w:hAnsi="Times New Roman CYR" w:cs="Times New Roman CYR"/>
          <w:kern w:val="28"/>
          <w:sz w:val="28"/>
          <w:szCs w:val="28"/>
        </w:rPr>
        <w:t xml:space="preserve">, а также после проверки и подтверждения </w:t>
      </w:r>
      <w:proofErr w:type="spellStart"/>
      <w:r w:rsidR="00960859" w:rsidRPr="00960859">
        <w:rPr>
          <w:rFonts w:ascii="Times New Roman CYR" w:hAnsi="Times New Roman CYR" w:cs="Times New Roman CYR"/>
          <w:kern w:val="28"/>
          <w:sz w:val="28"/>
          <w:szCs w:val="28"/>
        </w:rPr>
        <w:t>валидности</w:t>
      </w:r>
      <w:proofErr w:type="spellEnd"/>
      <w:r w:rsidR="00960859" w:rsidRPr="00960859">
        <w:rPr>
          <w:rFonts w:ascii="Times New Roman CYR" w:hAnsi="Times New Roman CYR" w:cs="Times New Roman CYR"/>
          <w:kern w:val="28"/>
          <w:sz w:val="28"/>
          <w:szCs w:val="28"/>
        </w:rPr>
        <w:t xml:space="preserve"> сертификата </w:t>
      </w:r>
      <w:r>
        <w:rPr>
          <w:rFonts w:ascii="Times New Roman CYR" w:hAnsi="Times New Roman CYR" w:cs="Times New Roman CYR"/>
          <w:kern w:val="28"/>
          <w:sz w:val="28"/>
          <w:szCs w:val="28"/>
        </w:rPr>
        <w:t>электронной подписи</w:t>
      </w:r>
      <w:r w:rsidR="00960859" w:rsidRPr="00960859">
        <w:rPr>
          <w:rFonts w:ascii="Times New Roman CYR" w:hAnsi="Times New Roman CYR" w:cs="Times New Roman CYR"/>
          <w:kern w:val="28"/>
          <w:sz w:val="28"/>
          <w:szCs w:val="28"/>
        </w:rPr>
        <w:t xml:space="preserve"> Заявителя</w:t>
      </w:r>
      <w:r w:rsidR="001E2654">
        <w:rPr>
          <w:rFonts w:ascii="Times New Roman CYR" w:hAnsi="Times New Roman CYR" w:cs="Times New Roman CYR"/>
          <w:kern w:val="28"/>
          <w:sz w:val="28"/>
          <w:szCs w:val="28"/>
        </w:rPr>
        <w:t xml:space="preserve">. При этом </w:t>
      </w:r>
      <w:r w:rsidR="001E2654" w:rsidRPr="00960859">
        <w:rPr>
          <w:rFonts w:ascii="Times New Roman CYR" w:hAnsi="Times New Roman CYR" w:cs="Times New Roman CYR"/>
          <w:kern w:val="28"/>
          <w:sz w:val="28"/>
          <w:szCs w:val="28"/>
        </w:rPr>
        <w:t xml:space="preserve">в случае успешной проверки </w:t>
      </w:r>
      <w:r w:rsidR="00960859" w:rsidRPr="00960859">
        <w:rPr>
          <w:rFonts w:ascii="Times New Roman CYR" w:hAnsi="Times New Roman CYR" w:cs="Times New Roman CYR"/>
          <w:kern w:val="28"/>
          <w:sz w:val="28"/>
          <w:szCs w:val="28"/>
        </w:rPr>
        <w:t xml:space="preserve">в </w:t>
      </w:r>
      <w:r>
        <w:rPr>
          <w:rFonts w:ascii="Times New Roman CYR" w:hAnsi="Times New Roman CYR" w:cs="Times New Roman CYR"/>
          <w:kern w:val="28"/>
          <w:sz w:val="28"/>
          <w:szCs w:val="28"/>
        </w:rPr>
        <w:t xml:space="preserve">личном кабинете </w:t>
      </w:r>
      <w:r w:rsidR="001E2654">
        <w:rPr>
          <w:rFonts w:ascii="Times New Roman CYR" w:hAnsi="Times New Roman CYR" w:cs="Times New Roman CYR"/>
          <w:kern w:val="28"/>
          <w:sz w:val="28"/>
          <w:szCs w:val="28"/>
        </w:rPr>
        <w:t xml:space="preserve">Заявителя </w:t>
      </w:r>
      <w:r w:rsidR="00960859" w:rsidRPr="00960859">
        <w:rPr>
          <w:rFonts w:ascii="Times New Roman CYR" w:hAnsi="Times New Roman CYR" w:cs="Times New Roman CYR"/>
          <w:kern w:val="28"/>
          <w:sz w:val="28"/>
          <w:szCs w:val="28"/>
        </w:rPr>
        <w:t xml:space="preserve">статус договора изменяется на </w:t>
      </w:r>
      <w:r w:rsidR="00960859" w:rsidRPr="00AB3E01">
        <w:rPr>
          <w:rFonts w:ascii="Times New Roman CYR" w:hAnsi="Times New Roman CYR" w:cs="Times New Roman CYR"/>
          <w:kern w:val="28"/>
          <w:sz w:val="28"/>
          <w:szCs w:val="28"/>
          <w:highlight w:val="yellow"/>
        </w:rPr>
        <w:t>«</w:t>
      </w:r>
      <w:r w:rsidR="00E670FA">
        <w:rPr>
          <w:rFonts w:ascii="Times New Roman CYR" w:hAnsi="Times New Roman CYR" w:cs="Times New Roman CYR"/>
          <w:kern w:val="28"/>
          <w:sz w:val="28"/>
          <w:szCs w:val="28"/>
          <w:highlight w:val="yellow"/>
        </w:rPr>
        <w:t>Договор подписан Сторонами</w:t>
      </w:r>
      <w:r w:rsidR="00960859" w:rsidRPr="00AB3E01">
        <w:rPr>
          <w:rFonts w:ascii="Times New Roman CYR" w:hAnsi="Times New Roman CYR" w:cs="Times New Roman CYR"/>
          <w:kern w:val="28"/>
          <w:sz w:val="28"/>
          <w:szCs w:val="28"/>
          <w:highlight w:val="yellow"/>
        </w:rPr>
        <w:t>».</w:t>
      </w:r>
    </w:p>
    <w:p w14:paraId="00A746EE" w14:textId="77777777" w:rsidR="003B4170" w:rsidRDefault="0000674A"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4</w:t>
      </w:r>
      <w:r w:rsidR="00960859" w:rsidRPr="00960859">
        <w:rPr>
          <w:rFonts w:ascii="Times New Roman CYR" w:hAnsi="Times New Roman CYR" w:cs="Times New Roman CYR"/>
          <w:kern w:val="28"/>
          <w:sz w:val="28"/>
          <w:szCs w:val="28"/>
        </w:rPr>
        <w:t xml:space="preserve">. На стадии «Подготовка сводного замечания» для Заявителя в </w:t>
      </w:r>
      <w:r>
        <w:rPr>
          <w:rFonts w:ascii="Times New Roman CYR" w:hAnsi="Times New Roman CYR" w:cs="Times New Roman CYR"/>
          <w:kern w:val="28"/>
          <w:sz w:val="28"/>
          <w:szCs w:val="28"/>
        </w:rPr>
        <w:t xml:space="preserve">личном кабинете </w:t>
      </w:r>
      <w:r w:rsidR="00960859" w:rsidRPr="00960859">
        <w:rPr>
          <w:rFonts w:ascii="Times New Roman CYR" w:hAnsi="Times New Roman CYR" w:cs="Times New Roman CYR"/>
          <w:kern w:val="28"/>
          <w:sz w:val="28"/>
          <w:szCs w:val="28"/>
        </w:rPr>
        <w:t>появляется информация о назначенных экспертах, о контрольных сроках стадии и контрольной дате заключения государственной экспертизы</w:t>
      </w:r>
      <w:r w:rsidR="001E2654">
        <w:rPr>
          <w:rFonts w:ascii="Times New Roman CYR" w:hAnsi="Times New Roman CYR" w:cs="Times New Roman CYR"/>
          <w:kern w:val="28"/>
          <w:sz w:val="28"/>
          <w:szCs w:val="28"/>
        </w:rPr>
        <w:t>,</w:t>
      </w:r>
      <w:r w:rsidR="00960859" w:rsidRPr="00960859">
        <w:rPr>
          <w:rFonts w:ascii="Times New Roman CYR" w:hAnsi="Times New Roman CYR" w:cs="Times New Roman CYR"/>
          <w:kern w:val="28"/>
          <w:sz w:val="28"/>
          <w:szCs w:val="28"/>
        </w:rPr>
        <w:t xml:space="preserve"> изменяется статус заявления. </w:t>
      </w:r>
    </w:p>
    <w:p w14:paraId="486106C4" w14:textId="3F1AE1E5" w:rsidR="00960859" w:rsidRPr="00960859" w:rsidRDefault="00960859"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960859">
        <w:rPr>
          <w:rFonts w:ascii="Times New Roman CYR" w:hAnsi="Times New Roman CYR" w:cs="Times New Roman CYR"/>
          <w:kern w:val="28"/>
          <w:sz w:val="28"/>
          <w:szCs w:val="28"/>
        </w:rPr>
        <w:t xml:space="preserve">Эксперты </w:t>
      </w:r>
      <w:r w:rsidR="0000674A">
        <w:rPr>
          <w:rFonts w:ascii="Times New Roman CYR" w:hAnsi="Times New Roman CYR" w:cs="Times New Roman CYR"/>
          <w:kern w:val="28"/>
          <w:sz w:val="28"/>
          <w:szCs w:val="28"/>
        </w:rPr>
        <w:t>ГАУ «</w:t>
      </w:r>
      <w:proofErr w:type="spellStart"/>
      <w:r w:rsidR="0000674A">
        <w:rPr>
          <w:rFonts w:ascii="Times New Roman CYR" w:hAnsi="Times New Roman CYR" w:cs="Times New Roman CYR"/>
          <w:kern w:val="28"/>
          <w:sz w:val="28"/>
          <w:szCs w:val="28"/>
        </w:rPr>
        <w:t>Госэкспертиза</w:t>
      </w:r>
      <w:proofErr w:type="spellEnd"/>
      <w:r w:rsidR="0000674A">
        <w:rPr>
          <w:rFonts w:ascii="Times New Roman CYR" w:hAnsi="Times New Roman CYR" w:cs="Times New Roman CYR"/>
          <w:kern w:val="28"/>
          <w:sz w:val="28"/>
          <w:szCs w:val="28"/>
        </w:rPr>
        <w:t xml:space="preserve"> </w:t>
      </w:r>
      <w:r w:rsidR="001E2654">
        <w:rPr>
          <w:rFonts w:ascii="Times New Roman CYR" w:hAnsi="Times New Roman CYR" w:cs="Times New Roman CYR"/>
          <w:kern w:val="28"/>
          <w:sz w:val="28"/>
          <w:szCs w:val="28"/>
        </w:rPr>
        <w:t>Н</w:t>
      </w:r>
      <w:r w:rsidR="0000674A">
        <w:rPr>
          <w:rFonts w:ascii="Times New Roman CYR" w:hAnsi="Times New Roman CYR" w:cs="Times New Roman CYR"/>
          <w:kern w:val="28"/>
          <w:sz w:val="28"/>
          <w:szCs w:val="28"/>
        </w:rPr>
        <w:t>овгородской области»</w:t>
      </w:r>
      <w:r w:rsidRPr="00960859">
        <w:rPr>
          <w:rFonts w:ascii="Times New Roman CYR" w:hAnsi="Times New Roman CYR" w:cs="Times New Roman CYR"/>
          <w:kern w:val="28"/>
          <w:sz w:val="28"/>
          <w:szCs w:val="28"/>
        </w:rPr>
        <w:t xml:space="preserve"> осуществля</w:t>
      </w:r>
      <w:r w:rsidR="001E2654">
        <w:rPr>
          <w:rFonts w:ascii="Times New Roman CYR" w:hAnsi="Times New Roman CYR" w:cs="Times New Roman CYR"/>
          <w:kern w:val="28"/>
          <w:sz w:val="28"/>
          <w:szCs w:val="28"/>
        </w:rPr>
        <w:t>ю</w:t>
      </w:r>
      <w:r w:rsidRPr="00960859">
        <w:rPr>
          <w:rFonts w:ascii="Times New Roman CYR" w:hAnsi="Times New Roman CYR" w:cs="Times New Roman CYR"/>
          <w:kern w:val="28"/>
          <w:sz w:val="28"/>
          <w:szCs w:val="28"/>
        </w:rPr>
        <w:t xml:space="preserve">т рассмотрение </w:t>
      </w:r>
      <w:r w:rsidR="001E2654">
        <w:rPr>
          <w:rFonts w:ascii="Times New Roman CYR" w:hAnsi="Times New Roman CYR" w:cs="Times New Roman CYR"/>
          <w:kern w:val="28"/>
          <w:sz w:val="28"/>
          <w:szCs w:val="28"/>
        </w:rPr>
        <w:t xml:space="preserve">представленной документации </w:t>
      </w:r>
      <w:r w:rsidRPr="00960859">
        <w:rPr>
          <w:rFonts w:ascii="Times New Roman CYR" w:hAnsi="Times New Roman CYR" w:cs="Times New Roman CYR"/>
          <w:kern w:val="28"/>
          <w:sz w:val="28"/>
          <w:szCs w:val="28"/>
        </w:rPr>
        <w:t>и под</w:t>
      </w:r>
      <w:r w:rsidR="003B4170">
        <w:rPr>
          <w:rFonts w:ascii="Times New Roman CYR" w:hAnsi="Times New Roman CYR" w:cs="Times New Roman CYR"/>
          <w:kern w:val="28"/>
          <w:sz w:val="28"/>
          <w:szCs w:val="28"/>
        </w:rPr>
        <w:t>готовку замечаний (при наличии), которые</w:t>
      </w:r>
      <w:r w:rsidR="003B4170" w:rsidRPr="003B4170">
        <w:rPr>
          <w:rFonts w:ascii="Times New Roman CYR" w:hAnsi="Times New Roman CYR" w:cs="Times New Roman CYR"/>
          <w:kern w:val="28"/>
          <w:sz w:val="28"/>
          <w:szCs w:val="28"/>
        </w:rPr>
        <w:t xml:space="preserve"> направл</w:t>
      </w:r>
      <w:r w:rsidR="003B4170">
        <w:rPr>
          <w:rFonts w:ascii="Times New Roman CYR" w:hAnsi="Times New Roman CYR" w:cs="Times New Roman CYR"/>
          <w:kern w:val="28"/>
          <w:sz w:val="28"/>
          <w:szCs w:val="28"/>
        </w:rPr>
        <w:t>яются Заяв</w:t>
      </w:r>
      <w:r w:rsidR="003B4170" w:rsidRPr="003B4170">
        <w:rPr>
          <w:rFonts w:ascii="Times New Roman CYR" w:hAnsi="Times New Roman CYR" w:cs="Times New Roman CYR"/>
          <w:kern w:val="28"/>
          <w:sz w:val="28"/>
          <w:szCs w:val="28"/>
        </w:rPr>
        <w:t xml:space="preserve">ителю в личный кабинет </w:t>
      </w:r>
      <w:r w:rsidR="003B4170">
        <w:rPr>
          <w:rFonts w:ascii="Times New Roman CYR" w:hAnsi="Times New Roman CYR" w:cs="Times New Roman CYR"/>
          <w:kern w:val="28"/>
          <w:sz w:val="28"/>
          <w:szCs w:val="28"/>
        </w:rPr>
        <w:t xml:space="preserve">в форме </w:t>
      </w:r>
      <w:r w:rsidR="003B4170" w:rsidRPr="003B4170">
        <w:rPr>
          <w:rFonts w:ascii="Times New Roman CYR" w:hAnsi="Times New Roman CYR" w:cs="Times New Roman CYR"/>
          <w:kern w:val="28"/>
          <w:sz w:val="28"/>
          <w:szCs w:val="28"/>
        </w:rPr>
        <w:t>уведомления</w:t>
      </w:r>
      <w:r w:rsidR="003B4170">
        <w:rPr>
          <w:rFonts w:ascii="Times New Roman CYR" w:hAnsi="Times New Roman CYR" w:cs="Times New Roman CYR"/>
          <w:kern w:val="28"/>
          <w:sz w:val="28"/>
          <w:szCs w:val="28"/>
        </w:rPr>
        <w:t xml:space="preserve"> </w:t>
      </w:r>
      <w:r w:rsidR="00FB51C2">
        <w:rPr>
          <w:rFonts w:ascii="Times New Roman CYR" w:hAnsi="Times New Roman CYR" w:cs="Times New Roman CYR"/>
          <w:kern w:val="28"/>
          <w:sz w:val="28"/>
          <w:szCs w:val="28"/>
        </w:rPr>
        <w:t>(</w:t>
      </w:r>
      <w:r w:rsidR="003B4170" w:rsidRPr="00153396">
        <w:rPr>
          <w:rFonts w:ascii="Times New Roman CYR" w:hAnsi="Times New Roman CYR" w:cs="Times New Roman CYR"/>
          <w:kern w:val="28"/>
          <w:sz w:val="28"/>
          <w:szCs w:val="28"/>
          <w:highlight w:val="yellow"/>
        </w:rPr>
        <w:t>Приложение</w:t>
      </w:r>
      <w:r w:rsidR="00FB51C2" w:rsidRPr="00153396">
        <w:rPr>
          <w:rFonts w:ascii="Times New Roman CYR" w:hAnsi="Times New Roman CYR" w:cs="Times New Roman CYR"/>
          <w:kern w:val="28"/>
          <w:sz w:val="28"/>
          <w:szCs w:val="28"/>
          <w:highlight w:val="yellow"/>
        </w:rPr>
        <w:t xml:space="preserve"> № 12 к настоящему</w:t>
      </w:r>
      <w:r w:rsidR="00FB51C2">
        <w:rPr>
          <w:rFonts w:ascii="Times New Roman CYR" w:hAnsi="Times New Roman CYR" w:cs="Times New Roman CYR"/>
          <w:kern w:val="28"/>
          <w:sz w:val="28"/>
          <w:szCs w:val="28"/>
        </w:rPr>
        <w:t xml:space="preserve"> Административному регламенту)</w:t>
      </w:r>
      <w:r w:rsidR="003B4170" w:rsidRPr="003B4170">
        <w:rPr>
          <w:rFonts w:ascii="Times New Roman CYR" w:hAnsi="Times New Roman CYR" w:cs="Times New Roman CYR"/>
          <w:kern w:val="28"/>
          <w:sz w:val="28"/>
          <w:szCs w:val="28"/>
        </w:rPr>
        <w:t xml:space="preserve">, подписанного усиленными квалифицированными </w:t>
      </w:r>
      <w:r w:rsidR="00FB51C2">
        <w:rPr>
          <w:rFonts w:ascii="Times New Roman CYR" w:hAnsi="Times New Roman CYR" w:cs="Times New Roman CYR"/>
          <w:kern w:val="28"/>
          <w:sz w:val="28"/>
          <w:szCs w:val="28"/>
        </w:rPr>
        <w:t xml:space="preserve">электронными </w:t>
      </w:r>
      <w:r w:rsidR="003B4170" w:rsidRPr="003B4170">
        <w:rPr>
          <w:rFonts w:ascii="Times New Roman CYR" w:hAnsi="Times New Roman CYR" w:cs="Times New Roman CYR"/>
          <w:kern w:val="28"/>
          <w:sz w:val="28"/>
          <w:szCs w:val="28"/>
        </w:rPr>
        <w:t xml:space="preserve">подписями экспертов, с установлением срока для их устранения и статуса в личном кабинете «Устранение замечаний» </w:t>
      </w:r>
      <w:r w:rsidRPr="00960859">
        <w:rPr>
          <w:rFonts w:ascii="Times New Roman CYR" w:hAnsi="Times New Roman CYR" w:cs="Times New Roman CYR"/>
          <w:kern w:val="28"/>
          <w:sz w:val="28"/>
          <w:szCs w:val="28"/>
        </w:rPr>
        <w:t>Доступ на редактирование документации на данной стадии отсутствует.</w:t>
      </w:r>
      <w:proofErr w:type="gramEnd"/>
    </w:p>
    <w:p w14:paraId="2D7402CC" w14:textId="1952D7BD" w:rsidR="00960859" w:rsidRPr="00960859" w:rsidRDefault="00ED5C32"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lastRenderedPageBreak/>
        <w:t>3.2.1</w:t>
      </w:r>
      <w:r w:rsidR="002020E2">
        <w:rPr>
          <w:rFonts w:ascii="Times New Roman CYR" w:hAnsi="Times New Roman CYR" w:cs="Times New Roman CYR"/>
          <w:kern w:val="28"/>
          <w:sz w:val="28"/>
          <w:szCs w:val="28"/>
        </w:rPr>
        <w:t>5</w:t>
      </w:r>
      <w:r w:rsidR="00960859" w:rsidRPr="00960859">
        <w:rPr>
          <w:rFonts w:ascii="Times New Roman CYR" w:hAnsi="Times New Roman CYR" w:cs="Times New Roman CYR"/>
          <w:kern w:val="28"/>
          <w:sz w:val="28"/>
          <w:szCs w:val="28"/>
        </w:rPr>
        <w:t xml:space="preserve">. </w:t>
      </w:r>
      <w:proofErr w:type="gramStart"/>
      <w:r w:rsidR="00960859" w:rsidRPr="00960859">
        <w:rPr>
          <w:rFonts w:ascii="Times New Roman CYR" w:hAnsi="Times New Roman CYR" w:cs="Times New Roman CYR"/>
          <w:kern w:val="28"/>
          <w:sz w:val="28"/>
          <w:szCs w:val="28"/>
        </w:rPr>
        <w:t xml:space="preserve">Далее заявление переходит на стадию </w:t>
      </w:r>
      <w:r w:rsidR="00960859" w:rsidRPr="00AB3E01">
        <w:rPr>
          <w:rFonts w:ascii="Times New Roman CYR" w:hAnsi="Times New Roman CYR" w:cs="Times New Roman CYR"/>
          <w:kern w:val="28"/>
          <w:sz w:val="28"/>
          <w:szCs w:val="28"/>
          <w:highlight w:val="yellow"/>
        </w:rPr>
        <w:t>«Устранение замечаний»,</w:t>
      </w:r>
      <w:r w:rsidR="00960859" w:rsidRPr="00960859">
        <w:rPr>
          <w:rFonts w:ascii="Times New Roman CYR" w:hAnsi="Times New Roman CYR" w:cs="Times New Roman CYR"/>
          <w:kern w:val="28"/>
          <w:sz w:val="28"/>
          <w:szCs w:val="28"/>
        </w:rPr>
        <w:t xml:space="preserve"> где Заявителю автоматически предоставляется возможность вносить надлежаще оформленные изменения в документацию, а также предоставлять </w:t>
      </w:r>
      <w:r w:rsidR="00FB51C2" w:rsidRPr="00FB51C2">
        <w:rPr>
          <w:rFonts w:ascii="Times New Roman CYR" w:hAnsi="Times New Roman CYR" w:cs="Times New Roman CYR"/>
          <w:kern w:val="28"/>
          <w:sz w:val="28"/>
          <w:szCs w:val="28"/>
        </w:rPr>
        <w:t>ответ</w:t>
      </w:r>
      <w:r w:rsidR="00FB51C2">
        <w:rPr>
          <w:rFonts w:ascii="Times New Roman CYR" w:hAnsi="Times New Roman CYR" w:cs="Times New Roman CYR"/>
          <w:kern w:val="28"/>
          <w:sz w:val="28"/>
          <w:szCs w:val="28"/>
        </w:rPr>
        <w:t>ы</w:t>
      </w:r>
      <w:r w:rsidR="00FB51C2" w:rsidRPr="00FB51C2">
        <w:rPr>
          <w:rFonts w:ascii="Times New Roman CYR" w:hAnsi="Times New Roman CYR" w:cs="Times New Roman CYR"/>
          <w:kern w:val="28"/>
          <w:sz w:val="28"/>
          <w:szCs w:val="28"/>
        </w:rPr>
        <w:t xml:space="preserve"> на замечания в виде справки в табличной форме </w:t>
      </w:r>
      <w:r w:rsidR="00153396">
        <w:rPr>
          <w:rFonts w:ascii="Times New Roman CYR" w:hAnsi="Times New Roman CYR" w:cs="Times New Roman CYR"/>
          <w:kern w:val="28"/>
          <w:sz w:val="28"/>
          <w:szCs w:val="28"/>
        </w:rPr>
        <w:t>(</w:t>
      </w:r>
      <w:r w:rsidR="00153396" w:rsidRPr="00153396">
        <w:rPr>
          <w:rFonts w:ascii="Times New Roman CYR" w:hAnsi="Times New Roman CYR" w:cs="Times New Roman CYR"/>
          <w:kern w:val="28"/>
          <w:sz w:val="28"/>
          <w:szCs w:val="28"/>
          <w:highlight w:val="yellow"/>
        </w:rPr>
        <w:t>Приложение № 13 к настоящему Административному регламенту</w:t>
      </w:r>
      <w:r w:rsidR="00153396">
        <w:rPr>
          <w:rFonts w:ascii="Times New Roman CYR" w:hAnsi="Times New Roman CYR" w:cs="Times New Roman CYR"/>
          <w:kern w:val="28"/>
          <w:sz w:val="28"/>
          <w:szCs w:val="28"/>
        </w:rPr>
        <w:t xml:space="preserve">) </w:t>
      </w:r>
      <w:r w:rsidR="00FB51C2" w:rsidRPr="00FB51C2">
        <w:rPr>
          <w:rFonts w:ascii="Times New Roman CYR" w:hAnsi="Times New Roman CYR" w:cs="Times New Roman CYR"/>
          <w:kern w:val="28"/>
          <w:sz w:val="28"/>
          <w:szCs w:val="28"/>
        </w:rPr>
        <w:t>и приложений к ней, сведений и документов, необходимых для предоставления государственной услуги, подписанных усиленными квалифицированными подписями</w:t>
      </w:r>
      <w:r>
        <w:rPr>
          <w:rFonts w:ascii="Times New Roman CYR" w:hAnsi="Times New Roman CYR" w:cs="Times New Roman CYR"/>
          <w:kern w:val="28"/>
          <w:sz w:val="28"/>
          <w:szCs w:val="28"/>
        </w:rPr>
        <w:t>.</w:t>
      </w:r>
      <w:proofErr w:type="gramEnd"/>
    </w:p>
    <w:p w14:paraId="569C299E" w14:textId="3AEC489A" w:rsidR="00960859" w:rsidRPr="00960859" w:rsidRDefault="00ED5C32"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1E2654">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6</w:t>
      </w:r>
      <w:r w:rsidR="00960859" w:rsidRPr="001E2654">
        <w:rPr>
          <w:rFonts w:ascii="Times New Roman CYR" w:hAnsi="Times New Roman CYR" w:cs="Times New Roman CYR"/>
          <w:kern w:val="28"/>
          <w:sz w:val="28"/>
          <w:szCs w:val="28"/>
        </w:rPr>
        <w:t xml:space="preserve">. По обращению застройщика (технического заказчика) срок оказания Услуги может быть продлен согласно пункту </w:t>
      </w:r>
      <w:r w:rsidR="000366B8" w:rsidRPr="001E2654">
        <w:rPr>
          <w:rFonts w:ascii="Times New Roman CYR" w:hAnsi="Times New Roman CYR" w:cs="Times New Roman CYR"/>
          <w:kern w:val="28"/>
          <w:sz w:val="28"/>
          <w:szCs w:val="28"/>
        </w:rPr>
        <w:t>2.4.</w:t>
      </w:r>
      <w:r w:rsidR="001E2654" w:rsidRPr="001E2654">
        <w:rPr>
          <w:rFonts w:ascii="Times New Roman CYR" w:hAnsi="Times New Roman CYR" w:cs="Times New Roman CYR"/>
          <w:kern w:val="28"/>
          <w:sz w:val="28"/>
          <w:szCs w:val="28"/>
        </w:rPr>
        <w:t>3</w:t>
      </w:r>
      <w:r w:rsidR="000366B8" w:rsidRPr="001E2654">
        <w:rPr>
          <w:rFonts w:ascii="Times New Roman CYR" w:hAnsi="Times New Roman CYR" w:cs="Times New Roman CYR"/>
          <w:kern w:val="28"/>
          <w:sz w:val="28"/>
          <w:szCs w:val="28"/>
        </w:rPr>
        <w:t xml:space="preserve"> настоящего Административного регламента</w:t>
      </w:r>
      <w:r w:rsidR="00960859" w:rsidRPr="001E2654">
        <w:rPr>
          <w:rFonts w:ascii="Times New Roman CYR" w:hAnsi="Times New Roman CYR" w:cs="Times New Roman CYR"/>
          <w:kern w:val="28"/>
          <w:sz w:val="28"/>
          <w:szCs w:val="28"/>
        </w:rPr>
        <w:t xml:space="preserve">. В </w:t>
      </w:r>
      <w:r w:rsidR="000366B8" w:rsidRPr="001E2654">
        <w:rPr>
          <w:rFonts w:ascii="Times New Roman CYR" w:hAnsi="Times New Roman CYR" w:cs="Times New Roman CYR"/>
          <w:kern w:val="28"/>
          <w:sz w:val="28"/>
          <w:szCs w:val="28"/>
        </w:rPr>
        <w:t>личном кабинете</w:t>
      </w:r>
      <w:r w:rsidR="00960859" w:rsidRPr="001E2654">
        <w:rPr>
          <w:rFonts w:ascii="Times New Roman CYR" w:hAnsi="Times New Roman CYR" w:cs="Times New Roman CYR"/>
          <w:kern w:val="28"/>
          <w:sz w:val="28"/>
          <w:szCs w:val="28"/>
        </w:rPr>
        <w:t xml:space="preserve"> Заявителем создается заявление на продление Услуги с прикреплением письма, не позднее 7 рабочих дней до срока окончания экспертизы (только на стадии «Устранение замечаний»). Заявл</w:t>
      </w:r>
      <w:r w:rsidR="000366B8" w:rsidRPr="001E2654">
        <w:rPr>
          <w:rFonts w:ascii="Times New Roman CYR" w:hAnsi="Times New Roman CYR" w:cs="Times New Roman CYR"/>
          <w:kern w:val="28"/>
          <w:sz w:val="28"/>
          <w:szCs w:val="28"/>
        </w:rPr>
        <w:t xml:space="preserve">ение и прикрепленное письмо в личном кабинете </w:t>
      </w:r>
      <w:r w:rsidR="00960859" w:rsidRPr="001E2654">
        <w:rPr>
          <w:rFonts w:ascii="Times New Roman CYR" w:hAnsi="Times New Roman CYR" w:cs="Times New Roman CYR"/>
          <w:kern w:val="28"/>
          <w:sz w:val="28"/>
          <w:szCs w:val="28"/>
        </w:rPr>
        <w:t>подписываются застройщиком (техническим заказчиком) или уполномоченным ими лицом</w:t>
      </w:r>
      <w:r w:rsidR="00960859" w:rsidRPr="00960859">
        <w:rPr>
          <w:rFonts w:ascii="Times New Roman CYR" w:hAnsi="Times New Roman CYR" w:cs="Times New Roman CYR"/>
          <w:kern w:val="28"/>
          <w:sz w:val="28"/>
          <w:szCs w:val="28"/>
        </w:rPr>
        <w:t xml:space="preserve"> с использованием </w:t>
      </w:r>
      <w:r w:rsidR="001E2654" w:rsidRPr="001E2654">
        <w:rPr>
          <w:rFonts w:ascii="Times New Roman CYR" w:hAnsi="Times New Roman CYR" w:cs="Times New Roman CYR"/>
          <w:kern w:val="28"/>
          <w:sz w:val="28"/>
          <w:szCs w:val="28"/>
        </w:rPr>
        <w:t>усиленной квалифи</w:t>
      </w:r>
      <w:r w:rsidR="001E2654">
        <w:rPr>
          <w:rFonts w:ascii="Times New Roman CYR" w:hAnsi="Times New Roman CYR" w:cs="Times New Roman CYR"/>
          <w:kern w:val="28"/>
          <w:sz w:val="28"/>
          <w:szCs w:val="28"/>
        </w:rPr>
        <w:t>цированной электронной подписи</w:t>
      </w:r>
      <w:r w:rsidR="00960859" w:rsidRPr="00960859">
        <w:rPr>
          <w:rFonts w:ascii="Times New Roman CYR" w:hAnsi="Times New Roman CYR" w:cs="Times New Roman CYR"/>
          <w:kern w:val="28"/>
          <w:sz w:val="28"/>
          <w:szCs w:val="28"/>
        </w:rPr>
        <w:t>.</w:t>
      </w:r>
    </w:p>
    <w:p w14:paraId="3FF5869D" w14:textId="5EA7CE7A" w:rsidR="00960859" w:rsidRPr="00960859" w:rsidRDefault="00CE24A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7</w:t>
      </w:r>
      <w:r w:rsidR="00960859" w:rsidRPr="00960859">
        <w:rPr>
          <w:rFonts w:ascii="Times New Roman CYR" w:hAnsi="Times New Roman CYR" w:cs="Times New Roman CYR"/>
          <w:kern w:val="28"/>
          <w:sz w:val="28"/>
          <w:szCs w:val="28"/>
        </w:rPr>
        <w:t xml:space="preserve">. </w:t>
      </w:r>
      <w:r w:rsidR="00324D32" w:rsidRPr="00324D32">
        <w:rPr>
          <w:rFonts w:ascii="Times New Roman CYR" w:hAnsi="Times New Roman CYR" w:cs="Times New Roman CYR"/>
          <w:kern w:val="28"/>
          <w:sz w:val="28"/>
          <w:szCs w:val="28"/>
        </w:rPr>
        <w:t xml:space="preserve">Срок проведения государственной экспертизы считается продлённым по инициативе Заявителя на 20 рабочих дней на </w:t>
      </w:r>
      <w:r w:rsidR="00324D32">
        <w:rPr>
          <w:rFonts w:ascii="Times New Roman CYR" w:hAnsi="Times New Roman CYR" w:cs="Times New Roman CYR"/>
          <w:kern w:val="28"/>
          <w:sz w:val="28"/>
          <w:szCs w:val="28"/>
        </w:rPr>
        <w:t>основании поступившего от него заявления в соответствии с подпунктом 3.2.1</w:t>
      </w:r>
      <w:r w:rsidR="002020E2">
        <w:rPr>
          <w:rFonts w:ascii="Times New Roman CYR" w:hAnsi="Times New Roman CYR" w:cs="Times New Roman CYR"/>
          <w:kern w:val="28"/>
          <w:sz w:val="28"/>
          <w:szCs w:val="28"/>
        </w:rPr>
        <w:t>6</w:t>
      </w:r>
      <w:r w:rsidR="00324D32">
        <w:rPr>
          <w:rFonts w:ascii="Times New Roman CYR" w:hAnsi="Times New Roman CYR" w:cs="Times New Roman CYR"/>
          <w:kern w:val="28"/>
          <w:sz w:val="28"/>
          <w:szCs w:val="28"/>
        </w:rPr>
        <w:t xml:space="preserve"> настоящего Административного регламента, </w:t>
      </w:r>
      <w:r w:rsidR="00324D32" w:rsidRPr="00324D32">
        <w:rPr>
          <w:rFonts w:ascii="Times New Roman CYR" w:hAnsi="Times New Roman CYR" w:cs="Times New Roman CYR"/>
          <w:kern w:val="28"/>
          <w:sz w:val="28"/>
          <w:szCs w:val="28"/>
        </w:rPr>
        <w:t xml:space="preserve">согласованного руководителем </w:t>
      </w:r>
      <w:r w:rsidR="00324D32">
        <w:rPr>
          <w:rFonts w:ascii="Times New Roman CYR" w:hAnsi="Times New Roman CYR" w:cs="Times New Roman CYR"/>
          <w:kern w:val="28"/>
          <w:sz w:val="28"/>
          <w:szCs w:val="28"/>
        </w:rPr>
        <w:t>или уполномоченным лицом учреждения</w:t>
      </w:r>
      <w:r w:rsidR="00324D32" w:rsidRPr="00324D32">
        <w:rPr>
          <w:rFonts w:ascii="Times New Roman CYR" w:hAnsi="Times New Roman CYR" w:cs="Times New Roman CYR"/>
          <w:kern w:val="28"/>
          <w:sz w:val="28"/>
          <w:szCs w:val="28"/>
        </w:rPr>
        <w:t xml:space="preserve"> (без подписания дополнительного соглашения)</w:t>
      </w:r>
      <w:r w:rsidR="00324D32" w:rsidRPr="00324D32">
        <w:t xml:space="preserve"> </w:t>
      </w:r>
      <w:r w:rsidR="00324D32" w:rsidRPr="00324D32">
        <w:rPr>
          <w:rFonts w:ascii="Times New Roman CYR" w:hAnsi="Times New Roman CYR" w:cs="Times New Roman CYR"/>
          <w:kern w:val="28"/>
          <w:sz w:val="28"/>
          <w:szCs w:val="28"/>
        </w:rPr>
        <w:t xml:space="preserve">после проверки и подтверждения </w:t>
      </w:r>
      <w:proofErr w:type="spellStart"/>
      <w:r w:rsidR="00324D32" w:rsidRPr="00324D32">
        <w:rPr>
          <w:rFonts w:ascii="Times New Roman CYR" w:hAnsi="Times New Roman CYR" w:cs="Times New Roman CYR"/>
          <w:kern w:val="28"/>
          <w:sz w:val="28"/>
          <w:szCs w:val="28"/>
        </w:rPr>
        <w:t>валидности</w:t>
      </w:r>
      <w:proofErr w:type="spellEnd"/>
      <w:r w:rsidR="00324D32" w:rsidRPr="00324D32">
        <w:rPr>
          <w:rFonts w:ascii="Times New Roman CYR" w:hAnsi="Times New Roman CYR" w:cs="Times New Roman CYR"/>
          <w:kern w:val="28"/>
          <w:sz w:val="28"/>
          <w:szCs w:val="28"/>
        </w:rPr>
        <w:t xml:space="preserve"> сертификата </w:t>
      </w:r>
      <w:r w:rsidR="00324D32">
        <w:rPr>
          <w:rFonts w:ascii="Times New Roman CYR" w:hAnsi="Times New Roman CYR" w:cs="Times New Roman CYR"/>
          <w:kern w:val="28"/>
          <w:sz w:val="28"/>
          <w:szCs w:val="28"/>
        </w:rPr>
        <w:t xml:space="preserve">усиленной квалифицированной </w:t>
      </w:r>
      <w:r w:rsidR="00324D32" w:rsidRPr="00324D32">
        <w:rPr>
          <w:rFonts w:ascii="Times New Roman CYR" w:hAnsi="Times New Roman CYR" w:cs="Times New Roman CYR"/>
          <w:kern w:val="28"/>
          <w:sz w:val="28"/>
          <w:szCs w:val="28"/>
        </w:rPr>
        <w:t>электронной подписи Заявителя.</w:t>
      </w:r>
      <w:r w:rsidR="00324D32">
        <w:rPr>
          <w:rFonts w:ascii="Times New Roman CYR" w:hAnsi="Times New Roman CYR" w:cs="Times New Roman CYR"/>
          <w:kern w:val="28"/>
          <w:sz w:val="28"/>
          <w:szCs w:val="28"/>
        </w:rPr>
        <w:t xml:space="preserve"> </w:t>
      </w:r>
    </w:p>
    <w:p w14:paraId="493A044F" w14:textId="7FC1BB55" w:rsidR="00960859" w:rsidRPr="00960859" w:rsidRDefault="00CE24A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3.2.1</w:t>
      </w:r>
      <w:r w:rsidR="002020E2">
        <w:rPr>
          <w:rFonts w:ascii="Times New Roman CYR" w:hAnsi="Times New Roman CYR" w:cs="Times New Roman CYR"/>
          <w:kern w:val="28"/>
          <w:sz w:val="28"/>
          <w:szCs w:val="28"/>
        </w:rPr>
        <w:t>8</w:t>
      </w:r>
      <w:r w:rsidR="00960859" w:rsidRPr="00960859">
        <w:rPr>
          <w:rFonts w:ascii="Times New Roman CYR" w:hAnsi="Times New Roman CYR" w:cs="Times New Roman CYR"/>
          <w:kern w:val="28"/>
          <w:sz w:val="28"/>
          <w:szCs w:val="28"/>
        </w:rPr>
        <w:t xml:space="preserve">. </w:t>
      </w:r>
      <w:r w:rsidR="00324D32">
        <w:rPr>
          <w:rFonts w:ascii="Times New Roman CYR" w:hAnsi="Times New Roman CYR" w:cs="Times New Roman CYR"/>
          <w:kern w:val="28"/>
          <w:sz w:val="28"/>
          <w:szCs w:val="28"/>
        </w:rPr>
        <w:t xml:space="preserve">При продлении срока проведения государственной экспертизы </w:t>
      </w:r>
      <w:r w:rsidR="00960859" w:rsidRPr="00960859">
        <w:rPr>
          <w:rFonts w:ascii="Times New Roman CYR" w:hAnsi="Times New Roman CYR" w:cs="Times New Roman CYR"/>
          <w:kern w:val="28"/>
          <w:sz w:val="28"/>
          <w:szCs w:val="28"/>
        </w:rPr>
        <w:t xml:space="preserve">в </w:t>
      </w:r>
      <w:r>
        <w:rPr>
          <w:rFonts w:ascii="Times New Roman CYR" w:hAnsi="Times New Roman CYR" w:cs="Times New Roman CYR"/>
          <w:kern w:val="28"/>
          <w:sz w:val="28"/>
          <w:szCs w:val="28"/>
        </w:rPr>
        <w:t>личном кабинете</w:t>
      </w:r>
      <w:r w:rsidR="00960859" w:rsidRPr="00960859">
        <w:rPr>
          <w:rFonts w:ascii="Times New Roman CYR" w:hAnsi="Times New Roman CYR" w:cs="Times New Roman CYR"/>
          <w:kern w:val="28"/>
          <w:sz w:val="28"/>
          <w:szCs w:val="28"/>
        </w:rPr>
        <w:t xml:space="preserve"> </w:t>
      </w:r>
      <w:r w:rsidR="00324D32">
        <w:rPr>
          <w:rFonts w:ascii="Times New Roman CYR" w:hAnsi="Times New Roman CYR" w:cs="Times New Roman CYR"/>
          <w:kern w:val="28"/>
          <w:sz w:val="28"/>
          <w:szCs w:val="28"/>
        </w:rPr>
        <w:t xml:space="preserve">Заявителя изменяется статус заявления  </w:t>
      </w:r>
      <w:r w:rsidR="00960859" w:rsidRPr="00960859">
        <w:rPr>
          <w:rFonts w:ascii="Times New Roman CYR" w:hAnsi="Times New Roman CYR" w:cs="Times New Roman CYR"/>
          <w:kern w:val="28"/>
          <w:sz w:val="28"/>
          <w:szCs w:val="28"/>
        </w:rPr>
        <w:t xml:space="preserve">– </w:t>
      </w:r>
      <w:r w:rsidR="00324D32">
        <w:rPr>
          <w:rFonts w:ascii="Times New Roman CYR" w:hAnsi="Times New Roman CYR" w:cs="Times New Roman CYR"/>
          <w:kern w:val="28"/>
          <w:sz w:val="28"/>
          <w:szCs w:val="28"/>
        </w:rPr>
        <w:t xml:space="preserve"> на </w:t>
      </w:r>
      <w:r w:rsidR="00960859" w:rsidRPr="00960859">
        <w:rPr>
          <w:rFonts w:ascii="Times New Roman CYR" w:hAnsi="Times New Roman CYR" w:cs="Times New Roman CYR"/>
          <w:kern w:val="28"/>
          <w:sz w:val="28"/>
          <w:szCs w:val="28"/>
        </w:rPr>
        <w:t>«</w:t>
      </w:r>
      <w:r w:rsidR="002E4640">
        <w:rPr>
          <w:rFonts w:ascii="Times New Roman CYR" w:hAnsi="Times New Roman CYR" w:cs="Times New Roman CYR"/>
          <w:kern w:val="28"/>
          <w:sz w:val="28"/>
          <w:szCs w:val="28"/>
        </w:rPr>
        <w:t>П</w:t>
      </w:r>
      <w:r w:rsidR="00960859" w:rsidRPr="00960859">
        <w:rPr>
          <w:rFonts w:ascii="Times New Roman CYR" w:hAnsi="Times New Roman CYR" w:cs="Times New Roman CYR"/>
          <w:kern w:val="28"/>
          <w:sz w:val="28"/>
          <w:szCs w:val="28"/>
        </w:rPr>
        <w:t>родлено».</w:t>
      </w:r>
    </w:p>
    <w:p w14:paraId="51C42B48" w14:textId="5BCD1C85" w:rsidR="00960859" w:rsidRPr="00960859" w:rsidRDefault="002964D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2020E2">
        <w:rPr>
          <w:rFonts w:ascii="Times New Roman CYR" w:hAnsi="Times New Roman CYR" w:cs="Times New Roman CYR"/>
          <w:kern w:val="28"/>
          <w:sz w:val="28"/>
          <w:szCs w:val="28"/>
        </w:rPr>
        <w:t>19</w:t>
      </w:r>
      <w:r w:rsidR="00960859" w:rsidRPr="00960859">
        <w:rPr>
          <w:rFonts w:ascii="Times New Roman CYR" w:hAnsi="Times New Roman CYR" w:cs="Times New Roman CYR"/>
          <w:kern w:val="28"/>
          <w:sz w:val="28"/>
          <w:szCs w:val="28"/>
        </w:rPr>
        <w:t xml:space="preserve">. </w:t>
      </w:r>
      <w:proofErr w:type="gramStart"/>
      <w:r w:rsidR="00960859" w:rsidRPr="00960859">
        <w:rPr>
          <w:rFonts w:ascii="Times New Roman CYR" w:hAnsi="Times New Roman CYR" w:cs="Times New Roman CYR"/>
          <w:kern w:val="28"/>
          <w:sz w:val="28"/>
          <w:szCs w:val="28"/>
        </w:rPr>
        <w:t xml:space="preserve">По истечении регламентных сроков на устранение выявленных недостатков доступ в </w:t>
      </w:r>
      <w:r w:rsidR="00CE24AC">
        <w:rPr>
          <w:rFonts w:ascii="Times New Roman CYR" w:hAnsi="Times New Roman CYR" w:cs="Times New Roman CYR"/>
          <w:kern w:val="28"/>
          <w:sz w:val="28"/>
          <w:szCs w:val="28"/>
        </w:rPr>
        <w:t>личный кабинет</w:t>
      </w:r>
      <w:r w:rsidR="00960859" w:rsidRPr="00960859">
        <w:rPr>
          <w:rFonts w:ascii="Times New Roman CYR" w:hAnsi="Times New Roman CYR" w:cs="Times New Roman CYR"/>
          <w:kern w:val="28"/>
          <w:sz w:val="28"/>
          <w:szCs w:val="28"/>
        </w:rPr>
        <w:t xml:space="preserve"> на внесение изменений в документацию</w:t>
      </w:r>
      <w:proofErr w:type="gramEnd"/>
      <w:r w:rsidR="00960859" w:rsidRPr="00960859">
        <w:rPr>
          <w:rFonts w:ascii="Times New Roman CYR" w:hAnsi="Times New Roman CYR" w:cs="Times New Roman CYR"/>
          <w:kern w:val="28"/>
          <w:sz w:val="28"/>
          <w:szCs w:val="28"/>
        </w:rPr>
        <w:t xml:space="preserve"> и ответы на замечания для Заявителя автоматически закрывается.</w:t>
      </w:r>
    </w:p>
    <w:p w14:paraId="6DBD482A" w14:textId="182FE41C" w:rsidR="00960859" w:rsidRPr="00960859" w:rsidRDefault="002964D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w:t>
      </w:r>
      <w:r w:rsidR="002020E2">
        <w:rPr>
          <w:rFonts w:ascii="Times New Roman CYR" w:hAnsi="Times New Roman CYR" w:cs="Times New Roman CYR"/>
          <w:kern w:val="28"/>
          <w:sz w:val="28"/>
          <w:szCs w:val="28"/>
        </w:rPr>
        <w:t>20</w:t>
      </w:r>
      <w:r w:rsidR="00960859" w:rsidRPr="00960859">
        <w:rPr>
          <w:rFonts w:ascii="Times New Roman CYR" w:hAnsi="Times New Roman CYR" w:cs="Times New Roman CYR"/>
          <w:kern w:val="28"/>
          <w:sz w:val="28"/>
          <w:szCs w:val="28"/>
        </w:rPr>
        <w:t xml:space="preserve">. </w:t>
      </w:r>
      <w:r w:rsidR="00CE24AC">
        <w:rPr>
          <w:rFonts w:ascii="Times New Roman CYR" w:hAnsi="Times New Roman CYR" w:cs="Times New Roman CYR"/>
          <w:kern w:val="28"/>
          <w:sz w:val="28"/>
          <w:szCs w:val="28"/>
        </w:rPr>
        <w:t>ГАУ «</w:t>
      </w:r>
      <w:proofErr w:type="spellStart"/>
      <w:r w:rsidR="00CE24AC">
        <w:rPr>
          <w:rFonts w:ascii="Times New Roman CYR" w:hAnsi="Times New Roman CYR" w:cs="Times New Roman CYR"/>
          <w:kern w:val="28"/>
          <w:sz w:val="28"/>
          <w:szCs w:val="28"/>
        </w:rPr>
        <w:t>Госэкспертиза</w:t>
      </w:r>
      <w:proofErr w:type="spellEnd"/>
      <w:r w:rsidR="00CE24AC">
        <w:rPr>
          <w:rFonts w:ascii="Times New Roman CYR" w:hAnsi="Times New Roman CYR" w:cs="Times New Roman CYR"/>
          <w:kern w:val="28"/>
          <w:sz w:val="28"/>
          <w:szCs w:val="28"/>
        </w:rPr>
        <w:t xml:space="preserve"> Новгородской области»</w:t>
      </w:r>
      <w:r w:rsidR="00960859" w:rsidRPr="00960859">
        <w:rPr>
          <w:rFonts w:ascii="Times New Roman CYR" w:hAnsi="Times New Roman CYR" w:cs="Times New Roman CYR"/>
          <w:kern w:val="28"/>
          <w:sz w:val="28"/>
          <w:szCs w:val="28"/>
        </w:rPr>
        <w:t xml:space="preserve"> формирует заключение экспертизы в электронной форме в формате </w:t>
      </w:r>
      <w:proofErr w:type="spellStart"/>
      <w:r w:rsidR="00960859" w:rsidRPr="00960859">
        <w:rPr>
          <w:rFonts w:ascii="Times New Roman CYR" w:hAnsi="Times New Roman CYR" w:cs="Times New Roman CYR"/>
          <w:kern w:val="28"/>
          <w:sz w:val="28"/>
          <w:szCs w:val="28"/>
        </w:rPr>
        <w:t>pdf</w:t>
      </w:r>
      <w:proofErr w:type="spellEnd"/>
      <w:r w:rsidR="00960859" w:rsidRPr="00960859">
        <w:rPr>
          <w:rFonts w:ascii="Times New Roman CYR" w:hAnsi="Times New Roman CYR" w:cs="Times New Roman CYR"/>
          <w:kern w:val="28"/>
          <w:sz w:val="28"/>
          <w:szCs w:val="28"/>
        </w:rPr>
        <w:t xml:space="preserve">, скан-образ результатов рассмотрения документации подписывается с использованием </w:t>
      </w:r>
      <w:r w:rsidR="00945D20">
        <w:rPr>
          <w:rFonts w:ascii="Times New Roman CYR" w:hAnsi="Times New Roman CYR" w:cs="Times New Roman CYR"/>
          <w:kern w:val="28"/>
          <w:sz w:val="28"/>
          <w:szCs w:val="28"/>
        </w:rPr>
        <w:t xml:space="preserve">усиленной квалифицированной </w:t>
      </w:r>
      <w:r w:rsidR="00CE24AC">
        <w:rPr>
          <w:rFonts w:ascii="Times New Roman CYR" w:hAnsi="Times New Roman CYR" w:cs="Times New Roman CYR"/>
          <w:kern w:val="28"/>
          <w:sz w:val="28"/>
          <w:szCs w:val="28"/>
        </w:rPr>
        <w:t>электронной подписи</w:t>
      </w:r>
      <w:r w:rsidR="00960859" w:rsidRPr="00960859">
        <w:rPr>
          <w:rFonts w:ascii="Times New Roman CYR" w:hAnsi="Times New Roman CYR" w:cs="Times New Roman CYR"/>
          <w:kern w:val="28"/>
          <w:sz w:val="28"/>
          <w:szCs w:val="28"/>
        </w:rPr>
        <w:t xml:space="preserve"> </w:t>
      </w:r>
      <w:proofErr w:type="gramStart"/>
      <w:r w:rsidR="00960859" w:rsidRPr="00960859">
        <w:rPr>
          <w:rFonts w:ascii="Times New Roman CYR" w:hAnsi="Times New Roman CYR" w:cs="Times New Roman CYR"/>
          <w:kern w:val="28"/>
          <w:sz w:val="28"/>
          <w:szCs w:val="28"/>
        </w:rPr>
        <w:t>всеми лицами, участвовавшими в проведении государственной экспертизы и утверждается</w:t>
      </w:r>
      <w:proofErr w:type="gramEnd"/>
      <w:r w:rsidR="00945D20">
        <w:rPr>
          <w:rFonts w:ascii="Times New Roman CYR" w:hAnsi="Times New Roman CYR" w:cs="Times New Roman CYR"/>
          <w:kern w:val="28"/>
          <w:sz w:val="28"/>
          <w:szCs w:val="28"/>
        </w:rPr>
        <w:t xml:space="preserve"> (</w:t>
      </w:r>
      <w:r w:rsidR="00960859" w:rsidRPr="00960859">
        <w:rPr>
          <w:rFonts w:ascii="Times New Roman CYR" w:hAnsi="Times New Roman CYR" w:cs="Times New Roman CYR"/>
          <w:kern w:val="28"/>
          <w:sz w:val="28"/>
          <w:szCs w:val="28"/>
        </w:rPr>
        <w:t>подписывается</w:t>
      </w:r>
      <w:r w:rsidR="00945D20">
        <w:rPr>
          <w:rFonts w:ascii="Times New Roman CYR" w:hAnsi="Times New Roman CYR" w:cs="Times New Roman CYR"/>
          <w:kern w:val="28"/>
          <w:sz w:val="28"/>
          <w:szCs w:val="28"/>
        </w:rPr>
        <w:t>)</w:t>
      </w:r>
      <w:r w:rsidR="00960859" w:rsidRPr="00960859">
        <w:rPr>
          <w:rFonts w:ascii="Times New Roman CYR" w:hAnsi="Times New Roman CYR" w:cs="Times New Roman CYR"/>
          <w:kern w:val="28"/>
          <w:sz w:val="28"/>
          <w:szCs w:val="28"/>
        </w:rPr>
        <w:t xml:space="preserve"> уполномоченным лицом </w:t>
      </w:r>
      <w:r w:rsidR="00945D20">
        <w:rPr>
          <w:rFonts w:ascii="Times New Roman CYR" w:hAnsi="Times New Roman CYR" w:cs="Times New Roman CYR"/>
          <w:kern w:val="28"/>
          <w:sz w:val="28"/>
          <w:szCs w:val="28"/>
        </w:rPr>
        <w:t>учреждения.</w:t>
      </w:r>
    </w:p>
    <w:p w14:paraId="11865963" w14:textId="6AE69C6D" w:rsidR="00960859" w:rsidRPr="00960859" w:rsidRDefault="002964D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3.2.2</w:t>
      </w:r>
      <w:r w:rsidR="002020E2">
        <w:rPr>
          <w:rFonts w:ascii="Times New Roman CYR" w:hAnsi="Times New Roman CYR" w:cs="Times New Roman CYR"/>
          <w:kern w:val="28"/>
          <w:sz w:val="28"/>
          <w:szCs w:val="28"/>
        </w:rPr>
        <w:t>1</w:t>
      </w:r>
      <w:r w:rsidR="00960859" w:rsidRPr="00960859">
        <w:rPr>
          <w:rFonts w:ascii="Times New Roman CYR" w:hAnsi="Times New Roman CYR" w:cs="Times New Roman CYR"/>
          <w:kern w:val="28"/>
          <w:sz w:val="28"/>
          <w:szCs w:val="28"/>
        </w:rPr>
        <w:t xml:space="preserve">. </w:t>
      </w:r>
      <w:proofErr w:type="gramStart"/>
      <w:r w:rsidR="00960859" w:rsidRPr="00960859">
        <w:rPr>
          <w:rFonts w:ascii="Times New Roman CYR" w:hAnsi="Times New Roman CYR" w:cs="Times New Roman CYR"/>
          <w:kern w:val="28"/>
          <w:sz w:val="28"/>
          <w:szCs w:val="28"/>
        </w:rPr>
        <w:t xml:space="preserve">В установленный срок </w:t>
      </w:r>
      <w:r>
        <w:rPr>
          <w:rFonts w:ascii="Times New Roman CYR" w:hAnsi="Times New Roman CYR" w:cs="Times New Roman CYR"/>
          <w:kern w:val="28"/>
          <w:sz w:val="28"/>
          <w:szCs w:val="28"/>
        </w:rPr>
        <w:t>ГАУ «</w:t>
      </w:r>
      <w:proofErr w:type="spellStart"/>
      <w:r>
        <w:rPr>
          <w:rFonts w:ascii="Times New Roman CYR" w:hAnsi="Times New Roman CYR" w:cs="Times New Roman CYR"/>
          <w:kern w:val="28"/>
          <w:sz w:val="28"/>
          <w:szCs w:val="28"/>
        </w:rPr>
        <w:t>Госэкспертиза</w:t>
      </w:r>
      <w:proofErr w:type="spellEnd"/>
      <w:r>
        <w:rPr>
          <w:rFonts w:ascii="Times New Roman CYR" w:hAnsi="Times New Roman CYR" w:cs="Times New Roman CYR"/>
          <w:kern w:val="28"/>
          <w:sz w:val="28"/>
          <w:szCs w:val="28"/>
        </w:rPr>
        <w:t xml:space="preserve"> Новгородской области»</w:t>
      </w:r>
      <w:r w:rsidR="00960859" w:rsidRPr="00960859">
        <w:rPr>
          <w:rFonts w:ascii="Times New Roman CYR" w:hAnsi="Times New Roman CYR" w:cs="Times New Roman CYR"/>
          <w:kern w:val="28"/>
          <w:sz w:val="28"/>
          <w:szCs w:val="28"/>
        </w:rPr>
        <w:t xml:space="preserve"> направляет в электронной форме информацию в </w:t>
      </w:r>
      <w:r>
        <w:rPr>
          <w:rFonts w:ascii="Times New Roman CYR" w:hAnsi="Times New Roman CYR" w:cs="Times New Roman CYR"/>
          <w:kern w:val="28"/>
          <w:sz w:val="28"/>
          <w:szCs w:val="28"/>
        </w:rPr>
        <w:t xml:space="preserve">Единый государственный реестр заключений </w:t>
      </w:r>
      <w:r w:rsidR="00945D20">
        <w:rPr>
          <w:rFonts w:ascii="Times New Roman CYR" w:hAnsi="Times New Roman CYR" w:cs="Times New Roman CYR"/>
          <w:kern w:val="28"/>
          <w:sz w:val="28"/>
          <w:szCs w:val="28"/>
        </w:rPr>
        <w:t xml:space="preserve">экспертизы проектной документации  объектов капитального строительства </w:t>
      </w:r>
      <w:r w:rsidR="00960859" w:rsidRPr="00960859">
        <w:rPr>
          <w:rFonts w:ascii="Times New Roman CYR" w:hAnsi="Times New Roman CYR" w:cs="Times New Roman CYR"/>
          <w:kern w:val="28"/>
          <w:sz w:val="28"/>
          <w:szCs w:val="28"/>
        </w:rPr>
        <w:t xml:space="preserve">для включения в </w:t>
      </w:r>
      <w:r w:rsidR="00945D20">
        <w:rPr>
          <w:rFonts w:ascii="Times New Roman CYR" w:hAnsi="Times New Roman CYR" w:cs="Times New Roman CYR"/>
          <w:kern w:val="28"/>
          <w:sz w:val="28"/>
          <w:szCs w:val="28"/>
        </w:rPr>
        <w:t xml:space="preserve">указанный </w:t>
      </w:r>
      <w:r w:rsidR="00960859" w:rsidRPr="00960859">
        <w:rPr>
          <w:rFonts w:ascii="Times New Roman CYR" w:hAnsi="Times New Roman CYR" w:cs="Times New Roman CYR"/>
          <w:kern w:val="28"/>
          <w:sz w:val="28"/>
          <w:szCs w:val="28"/>
        </w:rPr>
        <w:t xml:space="preserve">реестр выданных заключений государственной экспертизы проектной документации </w:t>
      </w:r>
      <w:r w:rsidR="00960859" w:rsidRPr="00960859">
        <w:rPr>
          <w:rFonts w:ascii="Times New Roman CYR" w:hAnsi="Times New Roman CYR" w:cs="Times New Roman CYR"/>
          <w:kern w:val="28"/>
          <w:sz w:val="28"/>
          <w:szCs w:val="28"/>
        </w:rPr>
        <w:lastRenderedPageBreak/>
        <w:t>и (или) результатов инженерных изысканий и присвоения единого номера в соответствии с требованиями действующего законодательства Российской Федерации.</w:t>
      </w:r>
      <w:proofErr w:type="gramEnd"/>
    </w:p>
    <w:p w14:paraId="6A1FF49E" w14:textId="61A5ACF0" w:rsidR="00960859" w:rsidRPr="00960859" w:rsidRDefault="002964D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3.2.2</w:t>
      </w:r>
      <w:r w:rsidR="002020E2">
        <w:rPr>
          <w:rFonts w:ascii="Times New Roman CYR" w:hAnsi="Times New Roman CYR" w:cs="Times New Roman CYR"/>
          <w:kern w:val="28"/>
          <w:sz w:val="28"/>
          <w:szCs w:val="28"/>
        </w:rPr>
        <w:t>2</w:t>
      </w:r>
      <w:r w:rsidR="00960859" w:rsidRPr="00960859">
        <w:rPr>
          <w:rFonts w:ascii="Times New Roman CYR" w:hAnsi="Times New Roman CYR" w:cs="Times New Roman CYR"/>
          <w:kern w:val="28"/>
          <w:sz w:val="28"/>
          <w:szCs w:val="28"/>
        </w:rPr>
        <w:t>. После присвоения единого номера Заявитель уведомляется о готовности результата предоставления Ус</w:t>
      </w:r>
      <w:r>
        <w:rPr>
          <w:rFonts w:ascii="Times New Roman CYR" w:hAnsi="Times New Roman CYR" w:cs="Times New Roman CYR"/>
          <w:kern w:val="28"/>
          <w:sz w:val="28"/>
          <w:szCs w:val="28"/>
        </w:rPr>
        <w:t>луги (по электронной почте, в личном кабинете</w:t>
      </w:r>
      <w:r w:rsidR="00945D20">
        <w:rPr>
          <w:rFonts w:ascii="Times New Roman CYR" w:hAnsi="Times New Roman CYR" w:cs="Times New Roman CYR"/>
          <w:kern w:val="28"/>
          <w:sz w:val="28"/>
          <w:szCs w:val="28"/>
        </w:rPr>
        <w:t xml:space="preserve"> Заявителя</w:t>
      </w:r>
      <w:r w:rsidR="00960859" w:rsidRPr="00960859">
        <w:rPr>
          <w:rFonts w:ascii="Times New Roman CYR" w:hAnsi="Times New Roman CYR" w:cs="Times New Roman CYR"/>
          <w:kern w:val="28"/>
          <w:sz w:val="28"/>
          <w:szCs w:val="28"/>
        </w:rPr>
        <w:t xml:space="preserve">). Одновременно с уведомлением о готовности результата предоставления Услуги Заявителю направляются для подписания в электронной форме акт сдачи-приемки оказанной Услуги и счет-фактура в формате </w:t>
      </w:r>
      <w:proofErr w:type="spellStart"/>
      <w:r w:rsidR="00960859" w:rsidRPr="00960859">
        <w:rPr>
          <w:rFonts w:ascii="Times New Roman CYR" w:hAnsi="Times New Roman CYR" w:cs="Times New Roman CYR"/>
          <w:kern w:val="28"/>
          <w:sz w:val="28"/>
          <w:szCs w:val="28"/>
        </w:rPr>
        <w:t>pdf</w:t>
      </w:r>
      <w:proofErr w:type="spellEnd"/>
      <w:r w:rsidR="00960859" w:rsidRPr="00960859">
        <w:rPr>
          <w:rFonts w:ascii="Times New Roman CYR" w:hAnsi="Times New Roman CYR" w:cs="Times New Roman CYR"/>
          <w:kern w:val="28"/>
          <w:sz w:val="28"/>
          <w:szCs w:val="28"/>
        </w:rPr>
        <w:t xml:space="preserve">, </w:t>
      </w:r>
      <w:proofErr w:type="gramStart"/>
      <w:r w:rsidR="00960859" w:rsidRPr="00960859">
        <w:rPr>
          <w:rFonts w:ascii="Times New Roman CYR" w:hAnsi="Times New Roman CYR" w:cs="Times New Roman CYR"/>
          <w:kern w:val="28"/>
          <w:sz w:val="28"/>
          <w:szCs w:val="28"/>
        </w:rPr>
        <w:t>скан-образы</w:t>
      </w:r>
      <w:proofErr w:type="gramEnd"/>
      <w:r w:rsidR="00960859" w:rsidRPr="00960859">
        <w:rPr>
          <w:rFonts w:ascii="Times New Roman CYR" w:hAnsi="Times New Roman CYR" w:cs="Times New Roman CYR"/>
          <w:kern w:val="28"/>
          <w:sz w:val="28"/>
          <w:szCs w:val="28"/>
        </w:rPr>
        <w:t xml:space="preserve"> подписаны уполномоченным лицом </w:t>
      </w:r>
      <w:r w:rsidR="00945D20">
        <w:rPr>
          <w:rFonts w:ascii="Times New Roman CYR" w:hAnsi="Times New Roman CYR" w:cs="Times New Roman CYR"/>
          <w:kern w:val="28"/>
          <w:sz w:val="28"/>
          <w:szCs w:val="28"/>
        </w:rPr>
        <w:t xml:space="preserve">учреждения </w:t>
      </w:r>
      <w:r w:rsidR="00960859" w:rsidRPr="00960859">
        <w:rPr>
          <w:rFonts w:ascii="Times New Roman CYR" w:hAnsi="Times New Roman CYR" w:cs="Times New Roman CYR"/>
          <w:kern w:val="28"/>
          <w:sz w:val="28"/>
          <w:szCs w:val="28"/>
        </w:rPr>
        <w:t>с использованием</w:t>
      </w:r>
      <w:r>
        <w:rPr>
          <w:rFonts w:ascii="Times New Roman CYR" w:hAnsi="Times New Roman CYR" w:cs="Times New Roman CYR"/>
          <w:kern w:val="28"/>
          <w:sz w:val="28"/>
          <w:szCs w:val="28"/>
        </w:rPr>
        <w:t xml:space="preserve"> </w:t>
      </w:r>
      <w:r w:rsidR="00945D20">
        <w:rPr>
          <w:rFonts w:ascii="Times New Roman CYR" w:hAnsi="Times New Roman CYR" w:cs="Times New Roman CYR"/>
          <w:kern w:val="28"/>
          <w:sz w:val="28"/>
          <w:szCs w:val="28"/>
        </w:rPr>
        <w:t xml:space="preserve">усиленной квалифицированной </w:t>
      </w:r>
      <w:r>
        <w:rPr>
          <w:rFonts w:ascii="Times New Roman CYR" w:hAnsi="Times New Roman CYR" w:cs="Times New Roman CYR"/>
          <w:kern w:val="28"/>
          <w:sz w:val="28"/>
          <w:szCs w:val="28"/>
        </w:rPr>
        <w:t>электронной подписи</w:t>
      </w:r>
      <w:r w:rsidR="00960859" w:rsidRPr="00960859">
        <w:rPr>
          <w:rFonts w:ascii="Times New Roman CYR" w:hAnsi="Times New Roman CYR" w:cs="Times New Roman CYR"/>
          <w:kern w:val="28"/>
          <w:sz w:val="28"/>
          <w:szCs w:val="28"/>
        </w:rPr>
        <w:t>.</w:t>
      </w:r>
    </w:p>
    <w:p w14:paraId="41F497D4" w14:textId="247570CC" w:rsidR="00960859" w:rsidRPr="00960859" w:rsidRDefault="002964DC"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3.2.2</w:t>
      </w:r>
      <w:r w:rsidR="002020E2">
        <w:rPr>
          <w:rFonts w:ascii="Times New Roman CYR" w:hAnsi="Times New Roman CYR" w:cs="Times New Roman CYR"/>
          <w:kern w:val="28"/>
          <w:sz w:val="28"/>
          <w:szCs w:val="28"/>
        </w:rPr>
        <w:t>3</w:t>
      </w:r>
      <w:r w:rsidR="00960859" w:rsidRPr="00960859">
        <w:rPr>
          <w:rFonts w:ascii="Times New Roman CYR" w:hAnsi="Times New Roman CYR" w:cs="Times New Roman CYR"/>
          <w:kern w:val="28"/>
          <w:sz w:val="28"/>
          <w:szCs w:val="28"/>
        </w:rPr>
        <w:t xml:space="preserve">. Акт считается подписанным после его подписания ответственными лицами </w:t>
      </w:r>
      <w:r w:rsidR="00945D20">
        <w:rPr>
          <w:rFonts w:ascii="Times New Roman CYR" w:hAnsi="Times New Roman CYR" w:cs="Times New Roman CYR"/>
          <w:kern w:val="28"/>
          <w:sz w:val="28"/>
          <w:szCs w:val="28"/>
        </w:rPr>
        <w:t xml:space="preserve">учреждения </w:t>
      </w:r>
      <w:r>
        <w:rPr>
          <w:rFonts w:ascii="Times New Roman CYR" w:hAnsi="Times New Roman CYR" w:cs="Times New Roman CYR"/>
          <w:kern w:val="28"/>
          <w:sz w:val="28"/>
          <w:szCs w:val="28"/>
        </w:rPr>
        <w:t xml:space="preserve">и Заявителя с </w:t>
      </w:r>
      <w:r w:rsidR="00960859" w:rsidRPr="00960859">
        <w:rPr>
          <w:rFonts w:ascii="Times New Roman CYR" w:hAnsi="Times New Roman CYR" w:cs="Times New Roman CYR"/>
          <w:kern w:val="28"/>
          <w:sz w:val="28"/>
          <w:szCs w:val="28"/>
        </w:rPr>
        <w:t xml:space="preserve">использованием своих </w:t>
      </w:r>
      <w:r w:rsidR="00A11635">
        <w:rPr>
          <w:rFonts w:ascii="Times New Roman CYR" w:hAnsi="Times New Roman CYR" w:cs="Times New Roman CYR"/>
          <w:kern w:val="28"/>
          <w:sz w:val="28"/>
          <w:szCs w:val="28"/>
        </w:rPr>
        <w:t>у</w:t>
      </w:r>
      <w:r w:rsidR="002020E2">
        <w:rPr>
          <w:rFonts w:ascii="Times New Roman CYR" w:hAnsi="Times New Roman CYR" w:cs="Times New Roman CYR"/>
          <w:kern w:val="28"/>
          <w:sz w:val="28"/>
          <w:szCs w:val="28"/>
        </w:rPr>
        <w:t>с</w:t>
      </w:r>
      <w:r w:rsidR="00A11635">
        <w:rPr>
          <w:rFonts w:ascii="Times New Roman CYR" w:hAnsi="Times New Roman CYR" w:cs="Times New Roman CYR"/>
          <w:kern w:val="28"/>
          <w:sz w:val="28"/>
          <w:szCs w:val="28"/>
        </w:rPr>
        <w:t xml:space="preserve">иленных квалифицированных </w:t>
      </w:r>
      <w:r>
        <w:rPr>
          <w:rFonts w:ascii="Times New Roman CYR" w:hAnsi="Times New Roman CYR" w:cs="Times New Roman CYR"/>
          <w:kern w:val="28"/>
          <w:sz w:val="28"/>
          <w:szCs w:val="28"/>
        </w:rPr>
        <w:t>электронных подписей</w:t>
      </w:r>
      <w:r w:rsidR="00960859" w:rsidRPr="00960859">
        <w:rPr>
          <w:rFonts w:ascii="Times New Roman CYR" w:hAnsi="Times New Roman CYR" w:cs="Times New Roman CYR"/>
          <w:kern w:val="28"/>
          <w:sz w:val="28"/>
          <w:szCs w:val="28"/>
        </w:rPr>
        <w:t xml:space="preserve">, а также после проверки и подтверждения </w:t>
      </w:r>
      <w:proofErr w:type="spellStart"/>
      <w:r w:rsidR="00960859" w:rsidRPr="00960859">
        <w:rPr>
          <w:rFonts w:ascii="Times New Roman CYR" w:hAnsi="Times New Roman CYR" w:cs="Times New Roman CYR"/>
          <w:kern w:val="28"/>
          <w:sz w:val="28"/>
          <w:szCs w:val="28"/>
        </w:rPr>
        <w:t>валидности</w:t>
      </w:r>
      <w:proofErr w:type="spellEnd"/>
      <w:r w:rsidR="00960859" w:rsidRPr="00960859">
        <w:rPr>
          <w:rFonts w:ascii="Times New Roman CYR" w:hAnsi="Times New Roman CYR" w:cs="Times New Roman CYR"/>
          <w:kern w:val="28"/>
          <w:sz w:val="28"/>
          <w:szCs w:val="28"/>
        </w:rPr>
        <w:t xml:space="preserve"> сертификата </w:t>
      </w:r>
      <w:r>
        <w:rPr>
          <w:rFonts w:ascii="Times New Roman CYR" w:hAnsi="Times New Roman CYR" w:cs="Times New Roman CYR"/>
          <w:kern w:val="28"/>
          <w:sz w:val="28"/>
          <w:szCs w:val="28"/>
        </w:rPr>
        <w:t>электронной подписи Заявителя, в личном кабинете</w:t>
      </w:r>
      <w:r w:rsidR="00960859" w:rsidRPr="00960859">
        <w:rPr>
          <w:rFonts w:ascii="Times New Roman CYR" w:hAnsi="Times New Roman CYR" w:cs="Times New Roman CYR"/>
          <w:kern w:val="28"/>
          <w:sz w:val="28"/>
          <w:szCs w:val="28"/>
        </w:rPr>
        <w:t xml:space="preserve"> статус акта изменяется на «подписан».</w:t>
      </w:r>
    </w:p>
    <w:p w14:paraId="5E981920" w14:textId="04766493" w:rsidR="003F75D8" w:rsidRDefault="002964DC" w:rsidP="00A21B05">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3.2.2</w:t>
      </w:r>
      <w:r w:rsidR="002020E2">
        <w:rPr>
          <w:rFonts w:ascii="Times New Roman CYR" w:hAnsi="Times New Roman CYR" w:cs="Times New Roman CYR"/>
          <w:kern w:val="28"/>
          <w:sz w:val="28"/>
          <w:szCs w:val="28"/>
        </w:rPr>
        <w:t>4</w:t>
      </w:r>
      <w:r w:rsidR="00960859" w:rsidRPr="00960859">
        <w:rPr>
          <w:rFonts w:ascii="Times New Roman CYR" w:hAnsi="Times New Roman CYR" w:cs="Times New Roman CYR"/>
          <w:kern w:val="28"/>
          <w:sz w:val="28"/>
          <w:szCs w:val="28"/>
        </w:rPr>
        <w:t xml:space="preserve">. </w:t>
      </w:r>
      <w:proofErr w:type="gramStart"/>
      <w:r w:rsidR="00960859" w:rsidRPr="00960859">
        <w:rPr>
          <w:rFonts w:ascii="Times New Roman CYR" w:hAnsi="Times New Roman CYR" w:cs="Times New Roman CYR"/>
          <w:kern w:val="28"/>
          <w:sz w:val="28"/>
          <w:szCs w:val="28"/>
        </w:rPr>
        <w:t xml:space="preserve">После подписания акта </w:t>
      </w:r>
      <w:proofErr w:type="spellStart"/>
      <w:r w:rsidR="00960859" w:rsidRPr="00960859">
        <w:rPr>
          <w:rFonts w:ascii="Times New Roman CYR" w:hAnsi="Times New Roman CYR" w:cs="Times New Roman CYR"/>
          <w:kern w:val="28"/>
          <w:sz w:val="28"/>
          <w:szCs w:val="28"/>
        </w:rPr>
        <w:t>криптоконтейнер</w:t>
      </w:r>
      <w:proofErr w:type="spellEnd"/>
      <w:r w:rsidR="00960859" w:rsidRPr="00960859">
        <w:rPr>
          <w:rFonts w:ascii="Times New Roman CYR" w:hAnsi="Times New Roman CYR" w:cs="Times New Roman CYR"/>
          <w:kern w:val="28"/>
          <w:sz w:val="28"/>
          <w:szCs w:val="28"/>
        </w:rPr>
        <w:t>, содержащий</w:t>
      </w:r>
      <w:r w:rsidR="00A11635">
        <w:rPr>
          <w:rFonts w:ascii="Times New Roman CYR" w:hAnsi="Times New Roman CYR" w:cs="Times New Roman CYR"/>
          <w:kern w:val="28"/>
          <w:sz w:val="28"/>
          <w:szCs w:val="28"/>
        </w:rPr>
        <w:t>:</w:t>
      </w:r>
      <w:r w:rsidR="00960859" w:rsidRPr="00960859">
        <w:rPr>
          <w:rFonts w:ascii="Times New Roman CYR" w:hAnsi="Times New Roman CYR" w:cs="Times New Roman CYR"/>
          <w:kern w:val="28"/>
          <w:sz w:val="28"/>
          <w:szCs w:val="28"/>
        </w:rPr>
        <w:t xml:space="preserve"> заключение экспертизы, дату заключения и уникальный реестровый номер, </w:t>
      </w:r>
      <w:r w:rsidR="00A11635">
        <w:rPr>
          <w:rFonts w:ascii="Times New Roman CYR" w:hAnsi="Times New Roman CYR" w:cs="Times New Roman CYR"/>
          <w:kern w:val="28"/>
          <w:sz w:val="28"/>
          <w:szCs w:val="28"/>
        </w:rPr>
        <w:t xml:space="preserve">усиленные квалифицированные </w:t>
      </w:r>
      <w:r>
        <w:rPr>
          <w:rFonts w:ascii="Times New Roman CYR" w:hAnsi="Times New Roman CYR" w:cs="Times New Roman CYR"/>
          <w:kern w:val="28"/>
          <w:sz w:val="28"/>
          <w:szCs w:val="28"/>
        </w:rPr>
        <w:t>электронные подписи</w:t>
      </w:r>
      <w:r w:rsidR="00960859" w:rsidRPr="00960859">
        <w:rPr>
          <w:rFonts w:ascii="Times New Roman CYR" w:hAnsi="Times New Roman CYR" w:cs="Times New Roman CYR"/>
          <w:kern w:val="28"/>
          <w:sz w:val="28"/>
          <w:szCs w:val="28"/>
        </w:rPr>
        <w:t xml:space="preserve"> экспертов, </w:t>
      </w:r>
      <w:r>
        <w:rPr>
          <w:rFonts w:ascii="Times New Roman CYR" w:hAnsi="Times New Roman CYR" w:cs="Times New Roman CYR"/>
          <w:kern w:val="28"/>
          <w:sz w:val="28"/>
          <w:szCs w:val="28"/>
        </w:rPr>
        <w:t>электронн</w:t>
      </w:r>
      <w:r w:rsidR="00A11635">
        <w:rPr>
          <w:rFonts w:ascii="Times New Roman CYR" w:hAnsi="Times New Roman CYR" w:cs="Times New Roman CYR"/>
          <w:kern w:val="28"/>
          <w:sz w:val="28"/>
          <w:szCs w:val="28"/>
        </w:rPr>
        <w:t>ую</w:t>
      </w:r>
      <w:r>
        <w:rPr>
          <w:rFonts w:ascii="Times New Roman CYR" w:hAnsi="Times New Roman CYR" w:cs="Times New Roman CYR"/>
          <w:kern w:val="28"/>
          <w:sz w:val="28"/>
          <w:szCs w:val="28"/>
        </w:rPr>
        <w:t xml:space="preserve"> подпись</w:t>
      </w:r>
      <w:r w:rsidR="00960859" w:rsidRPr="00960859">
        <w:rPr>
          <w:rFonts w:ascii="Times New Roman CYR" w:hAnsi="Times New Roman CYR" w:cs="Times New Roman CYR"/>
          <w:kern w:val="28"/>
          <w:sz w:val="28"/>
          <w:szCs w:val="28"/>
        </w:rPr>
        <w:t xml:space="preserve"> сотрудника Оператора </w:t>
      </w:r>
      <w:r>
        <w:rPr>
          <w:rFonts w:ascii="Times New Roman CYR" w:hAnsi="Times New Roman CYR" w:cs="Times New Roman CYR"/>
          <w:kern w:val="28"/>
          <w:sz w:val="28"/>
          <w:szCs w:val="28"/>
        </w:rPr>
        <w:t>государственной информационной системы «Единый государственный реестр заключений»</w:t>
      </w:r>
      <w:r w:rsidR="00960859" w:rsidRPr="00960859">
        <w:rPr>
          <w:rFonts w:ascii="Times New Roman CYR" w:hAnsi="Times New Roman CYR" w:cs="Times New Roman CYR"/>
          <w:kern w:val="28"/>
          <w:sz w:val="28"/>
          <w:szCs w:val="28"/>
        </w:rPr>
        <w:t xml:space="preserve">, становится доступным </w:t>
      </w:r>
      <w:r w:rsidR="00A11635" w:rsidRPr="00960859">
        <w:rPr>
          <w:rFonts w:ascii="Times New Roman CYR" w:hAnsi="Times New Roman CYR" w:cs="Times New Roman CYR"/>
          <w:kern w:val="28"/>
          <w:sz w:val="28"/>
          <w:szCs w:val="28"/>
        </w:rPr>
        <w:t xml:space="preserve">Заявителю </w:t>
      </w:r>
      <w:r w:rsidR="00960859" w:rsidRPr="00960859">
        <w:rPr>
          <w:rFonts w:ascii="Times New Roman CYR" w:hAnsi="Times New Roman CYR" w:cs="Times New Roman CYR"/>
          <w:kern w:val="28"/>
          <w:sz w:val="28"/>
          <w:szCs w:val="28"/>
        </w:rPr>
        <w:t xml:space="preserve">для скачивания в </w:t>
      </w:r>
      <w:r>
        <w:rPr>
          <w:rFonts w:ascii="Times New Roman CYR" w:hAnsi="Times New Roman CYR" w:cs="Times New Roman CYR"/>
          <w:kern w:val="28"/>
          <w:sz w:val="28"/>
          <w:szCs w:val="28"/>
        </w:rPr>
        <w:t>личный кабинет</w:t>
      </w:r>
      <w:r w:rsidR="00960859" w:rsidRPr="00960859">
        <w:rPr>
          <w:rFonts w:ascii="Times New Roman CYR" w:hAnsi="Times New Roman CYR" w:cs="Times New Roman CYR"/>
          <w:kern w:val="28"/>
          <w:sz w:val="28"/>
          <w:szCs w:val="28"/>
        </w:rPr>
        <w:t xml:space="preserve"> </w:t>
      </w:r>
      <w:r w:rsidR="00A11635">
        <w:rPr>
          <w:rFonts w:ascii="Times New Roman CYR" w:hAnsi="Times New Roman CYR" w:cs="Times New Roman CYR"/>
          <w:kern w:val="28"/>
          <w:sz w:val="28"/>
          <w:szCs w:val="28"/>
        </w:rPr>
        <w:t xml:space="preserve">заявителя </w:t>
      </w:r>
      <w:r w:rsidR="00960859" w:rsidRPr="00960859">
        <w:rPr>
          <w:rFonts w:ascii="Times New Roman CYR" w:hAnsi="Times New Roman CYR" w:cs="Times New Roman CYR"/>
          <w:kern w:val="28"/>
          <w:sz w:val="28"/>
          <w:szCs w:val="28"/>
        </w:rPr>
        <w:t>с одновременным уведомлением на электронную почту и изменением статуса на «Заключение выдано и внесено в Реестр».</w:t>
      </w:r>
      <w:proofErr w:type="gramEnd"/>
    </w:p>
    <w:p w14:paraId="1975798C" w14:textId="77777777" w:rsidR="00E62413" w:rsidRDefault="00E62413" w:rsidP="00A21B05">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
    <w:p w14:paraId="5F34E391" w14:textId="324C32B8" w:rsidR="005277BA" w:rsidRPr="00FB2874" w:rsidRDefault="008B1F76" w:rsidP="00AD45D7">
      <w:pPr>
        <w:widowControl w:val="0"/>
        <w:tabs>
          <w:tab w:val="left" w:pos="0"/>
        </w:tabs>
        <w:autoSpaceDE w:val="0"/>
        <w:autoSpaceDN w:val="0"/>
        <w:adjustRightInd w:val="0"/>
        <w:spacing w:after="0" w:line="360" w:lineRule="atLeast"/>
        <w:ind w:firstLine="851"/>
        <w:jc w:val="center"/>
        <w:rPr>
          <w:rFonts w:ascii="Times New Roman CYR" w:hAnsi="Times New Roman CYR" w:cs="Times New Roman CYR"/>
          <w:b/>
          <w:bCs/>
          <w:kern w:val="28"/>
          <w:sz w:val="28"/>
          <w:szCs w:val="28"/>
        </w:rPr>
      </w:pPr>
      <w:r w:rsidRPr="00FB2874">
        <w:rPr>
          <w:rFonts w:ascii="Times New Roman CYR" w:hAnsi="Times New Roman CYR" w:cs="Times New Roman CYR"/>
          <w:b/>
          <w:bCs/>
          <w:kern w:val="28"/>
          <w:sz w:val="28"/>
          <w:szCs w:val="28"/>
        </w:rPr>
        <w:t>3.</w:t>
      </w:r>
      <w:r w:rsidR="00C647E9">
        <w:rPr>
          <w:rFonts w:ascii="Times New Roman CYR" w:hAnsi="Times New Roman CYR" w:cs="Times New Roman CYR"/>
          <w:b/>
          <w:bCs/>
          <w:kern w:val="28"/>
          <w:sz w:val="28"/>
          <w:szCs w:val="28"/>
        </w:rPr>
        <w:t>3</w:t>
      </w:r>
      <w:r w:rsidRPr="00FB2874">
        <w:rPr>
          <w:rFonts w:ascii="Times New Roman CYR" w:hAnsi="Times New Roman CYR" w:cs="Times New Roman CYR"/>
          <w:b/>
          <w:bCs/>
          <w:kern w:val="28"/>
          <w:sz w:val="28"/>
          <w:szCs w:val="28"/>
        </w:rPr>
        <w:t>. Порядок исправления допущенных опечаток и ошибок в выданных в результате предоставления государственной услуги документах</w:t>
      </w:r>
    </w:p>
    <w:p w14:paraId="48F1F8E6" w14:textId="022BF0D3" w:rsidR="003570A2" w:rsidRPr="00FB2874" w:rsidRDefault="00C92833"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w:t>
      </w:r>
      <w:r w:rsidR="00C647E9">
        <w:rPr>
          <w:rFonts w:ascii="Times New Roman CYR" w:hAnsi="Times New Roman CYR" w:cs="Times New Roman CYR"/>
          <w:kern w:val="28"/>
          <w:sz w:val="28"/>
          <w:szCs w:val="28"/>
        </w:rPr>
        <w:t>3</w:t>
      </w:r>
      <w:r w:rsidR="0044666E">
        <w:rPr>
          <w:rFonts w:ascii="Times New Roman CYR" w:hAnsi="Times New Roman CYR" w:cs="Times New Roman CYR"/>
          <w:kern w:val="28"/>
          <w:sz w:val="28"/>
          <w:szCs w:val="28"/>
        </w:rPr>
        <w:t>.1</w:t>
      </w:r>
      <w:r>
        <w:rPr>
          <w:rFonts w:ascii="Times New Roman CYR" w:hAnsi="Times New Roman CYR" w:cs="Times New Roman CYR"/>
          <w:kern w:val="28"/>
          <w:sz w:val="28"/>
          <w:szCs w:val="28"/>
        </w:rPr>
        <w:t>.</w:t>
      </w:r>
      <w:r w:rsidR="0044666E">
        <w:rPr>
          <w:rFonts w:ascii="Times New Roman CYR" w:hAnsi="Times New Roman CYR" w:cs="Times New Roman CYR"/>
          <w:kern w:val="28"/>
          <w:sz w:val="28"/>
          <w:szCs w:val="28"/>
        </w:rPr>
        <w:t xml:space="preserve"> </w:t>
      </w:r>
      <w:r w:rsidR="00D90E82">
        <w:rPr>
          <w:rFonts w:ascii="Times New Roman CYR" w:hAnsi="Times New Roman CYR" w:cs="Times New Roman CYR"/>
          <w:kern w:val="28"/>
          <w:sz w:val="28"/>
          <w:szCs w:val="28"/>
        </w:rPr>
        <w:t>В</w:t>
      </w:r>
      <w:r w:rsidR="00D90E82" w:rsidRPr="00D90E82">
        <w:rPr>
          <w:rFonts w:ascii="Times New Roman CYR" w:hAnsi="Times New Roman CYR" w:cs="Times New Roman CYR"/>
          <w:kern w:val="28"/>
          <w:sz w:val="28"/>
          <w:szCs w:val="28"/>
        </w:rPr>
        <w:t xml:space="preserve"> выданных в результате предоставления государственной услуги </w:t>
      </w:r>
      <w:r w:rsidR="00D90E82">
        <w:rPr>
          <w:rFonts w:ascii="Times New Roman CYR" w:hAnsi="Times New Roman CYR" w:cs="Times New Roman CYR"/>
          <w:kern w:val="28"/>
          <w:sz w:val="28"/>
          <w:szCs w:val="28"/>
        </w:rPr>
        <w:t>З</w:t>
      </w:r>
      <w:r w:rsidR="00D90E82" w:rsidRPr="00FB2874">
        <w:rPr>
          <w:rFonts w:ascii="Times New Roman CYR" w:hAnsi="Times New Roman CYR" w:cs="Times New Roman CYR"/>
          <w:kern w:val="28"/>
          <w:sz w:val="28"/>
          <w:szCs w:val="28"/>
        </w:rPr>
        <w:t>аключения</w:t>
      </w:r>
      <w:r w:rsidR="00D90E82">
        <w:rPr>
          <w:rFonts w:ascii="Times New Roman CYR" w:hAnsi="Times New Roman CYR" w:cs="Times New Roman CYR"/>
          <w:kern w:val="28"/>
          <w:sz w:val="28"/>
          <w:szCs w:val="28"/>
        </w:rPr>
        <w:t>х</w:t>
      </w:r>
      <w:r w:rsidR="00D90E82" w:rsidRPr="00FB2874">
        <w:rPr>
          <w:rFonts w:ascii="Times New Roman CYR" w:hAnsi="Times New Roman CYR" w:cs="Times New Roman CYR"/>
          <w:kern w:val="28"/>
          <w:sz w:val="28"/>
          <w:szCs w:val="28"/>
        </w:rPr>
        <w:t xml:space="preserve"> </w:t>
      </w:r>
      <w:r w:rsidR="003B733D" w:rsidRPr="00FB2874">
        <w:rPr>
          <w:rFonts w:ascii="Times New Roman CYR" w:hAnsi="Times New Roman CYR" w:cs="Times New Roman CYR"/>
          <w:kern w:val="28"/>
          <w:sz w:val="28"/>
          <w:szCs w:val="28"/>
        </w:rPr>
        <w:t xml:space="preserve">исправление </w:t>
      </w:r>
      <w:r w:rsidR="00A11635" w:rsidRPr="00FB2874">
        <w:rPr>
          <w:rFonts w:ascii="Times New Roman CYR" w:hAnsi="Times New Roman CYR" w:cs="Times New Roman CYR"/>
          <w:kern w:val="28"/>
          <w:sz w:val="28"/>
          <w:szCs w:val="28"/>
        </w:rPr>
        <w:t xml:space="preserve">учреждением </w:t>
      </w:r>
      <w:r w:rsidR="003B733D" w:rsidRPr="00FB2874">
        <w:rPr>
          <w:rFonts w:ascii="Times New Roman CYR" w:hAnsi="Times New Roman CYR" w:cs="Times New Roman CYR"/>
          <w:kern w:val="28"/>
          <w:sz w:val="28"/>
          <w:szCs w:val="28"/>
        </w:rPr>
        <w:t>опечаток и ошибок, допущенных заявителем</w:t>
      </w:r>
      <w:r w:rsidR="002A42A5" w:rsidRPr="00FB2874">
        <w:rPr>
          <w:rFonts w:ascii="Times New Roman CYR" w:hAnsi="Times New Roman CYR" w:cs="Times New Roman CYR"/>
          <w:kern w:val="28"/>
          <w:sz w:val="28"/>
          <w:szCs w:val="28"/>
        </w:rPr>
        <w:t xml:space="preserve"> в заявлении и в представленной на экспертизу</w:t>
      </w:r>
      <w:r w:rsidR="003B733D" w:rsidRPr="00FB2874">
        <w:rPr>
          <w:rFonts w:ascii="Times New Roman CYR" w:hAnsi="Times New Roman CYR" w:cs="Times New Roman CYR"/>
          <w:kern w:val="28"/>
          <w:sz w:val="28"/>
          <w:szCs w:val="28"/>
        </w:rPr>
        <w:t xml:space="preserve"> документации, </w:t>
      </w:r>
      <w:r w:rsidR="00D90E82">
        <w:rPr>
          <w:rFonts w:ascii="Times New Roman CYR" w:hAnsi="Times New Roman CYR" w:cs="Times New Roman CYR"/>
          <w:kern w:val="28"/>
          <w:sz w:val="28"/>
          <w:szCs w:val="28"/>
        </w:rPr>
        <w:t xml:space="preserve">законодательством </w:t>
      </w:r>
      <w:r w:rsidR="003B733D" w:rsidRPr="00FB2874">
        <w:rPr>
          <w:rFonts w:ascii="Times New Roman CYR" w:hAnsi="Times New Roman CYR" w:cs="Times New Roman CYR"/>
          <w:kern w:val="28"/>
          <w:sz w:val="28"/>
          <w:szCs w:val="28"/>
        </w:rPr>
        <w:t>не предусмотрено.</w:t>
      </w:r>
    </w:p>
    <w:p w14:paraId="22E82F1D" w14:textId="423806F9" w:rsidR="003F75D8" w:rsidRPr="00FB2874" w:rsidRDefault="00D90E82"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w:t>
      </w:r>
      <w:r w:rsidR="00C647E9">
        <w:rPr>
          <w:rFonts w:ascii="Times New Roman CYR" w:hAnsi="Times New Roman CYR" w:cs="Times New Roman CYR"/>
          <w:kern w:val="28"/>
          <w:sz w:val="28"/>
          <w:szCs w:val="28"/>
        </w:rPr>
        <w:t>3</w:t>
      </w:r>
      <w:r>
        <w:rPr>
          <w:rFonts w:ascii="Times New Roman CYR" w:hAnsi="Times New Roman CYR" w:cs="Times New Roman CYR"/>
          <w:kern w:val="28"/>
          <w:sz w:val="28"/>
          <w:szCs w:val="28"/>
        </w:rPr>
        <w:t xml:space="preserve">.2. </w:t>
      </w:r>
      <w:proofErr w:type="gramStart"/>
      <w:r w:rsidR="005C09AD" w:rsidRPr="00FB2874">
        <w:rPr>
          <w:rFonts w:ascii="Times New Roman CYR" w:hAnsi="Times New Roman CYR" w:cs="Times New Roman CYR"/>
          <w:kern w:val="28"/>
          <w:sz w:val="28"/>
          <w:szCs w:val="28"/>
        </w:rPr>
        <w:t>В соответствии с п</w:t>
      </w:r>
      <w:r w:rsidR="00A11635" w:rsidRPr="00FB2874">
        <w:rPr>
          <w:rFonts w:ascii="Times New Roman CYR" w:hAnsi="Times New Roman CYR" w:cs="Times New Roman CYR"/>
          <w:kern w:val="28"/>
          <w:sz w:val="28"/>
          <w:szCs w:val="28"/>
        </w:rPr>
        <w:t>унктом</w:t>
      </w:r>
      <w:r w:rsidR="005C09AD" w:rsidRPr="00FB2874">
        <w:rPr>
          <w:rFonts w:ascii="Times New Roman CYR" w:hAnsi="Times New Roman CYR" w:cs="Times New Roman CYR"/>
          <w:kern w:val="28"/>
          <w:sz w:val="28"/>
          <w:szCs w:val="28"/>
        </w:rPr>
        <w:t xml:space="preserve"> 6 ст</w:t>
      </w:r>
      <w:r w:rsidR="00A11635" w:rsidRPr="00FB2874">
        <w:rPr>
          <w:rFonts w:ascii="Times New Roman CYR" w:hAnsi="Times New Roman CYR" w:cs="Times New Roman CYR"/>
          <w:kern w:val="28"/>
          <w:sz w:val="28"/>
          <w:szCs w:val="28"/>
        </w:rPr>
        <w:t>атьи</w:t>
      </w:r>
      <w:r w:rsidR="005C09AD" w:rsidRPr="00FB2874">
        <w:rPr>
          <w:rFonts w:ascii="Times New Roman CYR" w:hAnsi="Times New Roman CYR" w:cs="Times New Roman CYR"/>
          <w:kern w:val="28"/>
          <w:sz w:val="28"/>
          <w:szCs w:val="28"/>
        </w:rPr>
        <w:t xml:space="preserve"> 11.2 Федерального закона от 27</w:t>
      </w:r>
      <w:r w:rsidR="00A11635" w:rsidRPr="00FB2874">
        <w:rPr>
          <w:rFonts w:ascii="Times New Roman CYR" w:hAnsi="Times New Roman CYR" w:cs="Times New Roman CYR"/>
          <w:kern w:val="28"/>
          <w:sz w:val="28"/>
          <w:szCs w:val="28"/>
        </w:rPr>
        <w:t xml:space="preserve"> июля </w:t>
      </w:r>
      <w:r w:rsidR="005C09AD" w:rsidRPr="00FB2874">
        <w:rPr>
          <w:rFonts w:ascii="Times New Roman CYR" w:hAnsi="Times New Roman CYR" w:cs="Times New Roman CYR"/>
          <w:kern w:val="28"/>
          <w:sz w:val="28"/>
          <w:szCs w:val="28"/>
        </w:rPr>
        <w:t>2010</w:t>
      </w:r>
      <w:r w:rsidR="00A11635" w:rsidRPr="00FB2874">
        <w:rPr>
          <w:rFonts w:ascii="Times New Roman CYR" w:hAnsi="Times New Roman CYR" w:cs="Times New Roman CYR"/>
          <w:kern w:val="28"/>
          <w:sz w:val="28"/>
          <w:szCs w:val="28"/>
        </w:rPr>
        <w:t xml:space="preserve"> года </w:t>
      </w:r>
      <w:r w:rsidR="005C09AD" w:rsidRPr="00FB2874">
        <w:rPr>
          <w:rFonts w:ascii="Times New Roman CYR" w:hAnsi="Times New Roman CYR" w:cs="Times New Roman CYR"/>
          <w:kern w:val="28"/>
          <w:sz w:val="28"/>
          <w:szCs w:val="28"/>
        </w:rPr>
        <w:t xml:space="preserve">№ 210-ФЗ «Об организации предоставления государственных и муниципальных услуг» </w:t>
      </w:r>
      <w:r w:rsidR="003F75D8" w:rsidRPr="00FB2874">
        <w:rPr>
          <w:rFonts w:ascii="Times New Roman CYR" w:hAnsi="Times New Roman CYR" w:cs="Times New Roman CYR"/>
          <w:kern w:val="28"/>
          <w:sz w:val="28"/>
          <w:szCs w:val="28"/>
        </w:rPr>
        <w:t xml:space="preserve">жалоба, поступившая в </w:t>
      </w:r>
      <w:r w:rsidR="00FB2874" w:rsidRPr="00FB2874">
        <w:rPr>
          <w:rFonts w:ascii="Times New Roman CYR" w:hAnsi="Times New Roman CYR" w:cs="Times New Roman CYR"/>
          <w:kern w:val="28"/>
          <w:sz w:val="28"/>
          <w:szCs w:val="28"/>
        </w:rPr>
        <w:t>учреждение</w:t>
      </w:r>
      <w:r w:rsidR="003F75D8" w:rsidRPr="00FB2874">
        <w:rPr>
          <w:rFonts w:ascii="Times New Roman CYR" w:hAnsi="Times New Roman CYR" w:cs="Times New Roman CYR"/>
          <w:kern w:val="28"/>
          <w:sz w:val="28"/>
          <w:szCs w:val="28"/>
        </w:rPr>
        <w:t>,</w:t>
      </w:r>
      <w:r w:rsidR="00FB2874" w:rsidRPr="00FB2874">
        <w:rPr>
          <w:rFonts w:ascii="Times New Roman CYR" w:hAnsi="Times New Roman CYR" w:cs="Times New Roman CYR"/>
          <w:kern w:val="28"/>
          <w:sz w:val="28"/>
          <w:szCs w:val="28"/>
        </w:rPr>
        <w:t xml:space="preserve"> </w:t>
      </w:r>
      <w:r w:rsidR="003F75D8" w:rsidRPr="00FB2874">
        <w:rPr>
          <w:rFonts w:ascii="Times New Roman CYR" w:hAnsi="Times New Roman CYR" w:cs="Times New Roman CYR"/>
          <w:kern w:val="28"/>
          <w:sz w:val="28"/>
          <w:szCs w:val="28"/>
        </w:rPr>
        <w:t xml:space="preserve">либо </w:t>
      </w:r>
      <w:r w:rsidR="00FB2874" w:rsidRPr="00FB2874">
        <w:rPr>
          <w:rFonts w:ascii="Times New Roman CYR" w:hAnsi="Times New Roman CYR" w:cs="Times New Roman CYR"/>
          <w:kern w:val="28"/>
          <w:sz w:val="28"/>
          <w:szCs w:val="28"/>
        </w:rPr>
        <w:t>учредителю ГАУ «</w:t>
      </w:r>
      <w:proofErr w:type="spellStart"/>
      <w:r w:rsidR="00FB2874" w:rsidRPr="00FB2874">
        <w:rPr>
          <w:rFonts w:ascii="Times New Roman CYR" w:hAnsi="Times New Roman CYR" w:cs="Times New Roman CYR"/>
          <w:kern w:val="28"/>
          <w:sz w:val="28"/>
          <w:szCs w:val="28"/>
        </w:rPr>
        <w:t>Госэкспертиза</w:t>
      </w:r>
      <w:proofErr w:type="spellEnd"/>
      <w:r w:rsidR="00FB2874" w:rsidRPr="00FB2874">
        <w:rPr>
          <w:rFonts w:ascii="Times New Roman CYR" w:hAnsi="Times New Roman CYR" w:cs="Times New Roman CYR"/>
          <w:kern w:val="28"/>
          <w:sz w:val="28"/>
          <w:szCs w:val="28"/>
        </w:rPr>
        <w:t xml:space="preserve"> Новгородской области» </w:t>
      </w:r>
      <w:r>
        <w:rPr>
          <w:rFonts w:ascii="Times New Roman CYR" w:hAnsi="Times New Roman CYR" w:cs="Times New Roman CYR"/>
          <w:kern w:val="28"/>
          <w:sz w:val="28"/>
          <w:szCs w:val="28"/>
        </w:rPr>
        <w:t>об</w:t>
      </w:r>
      <w:r w:rsidR="00FB2874" w:rsidRPr="00FB2874">
        <w:rPr>
          <w:rFonts w:ascii="Times New Roman CYR" w:hAnsi="Times New Roman CYR" w:cs="Times New Roman CYR"/>
          <w:kern w:val="28"/>
          <w:sz w:val="28"/>
          <w:szCs w:val="28"/>
        </w:rPr>
        <w:t xml:space="preserve"> исправлении допущенных учреждением опечаток и ошибок или в случае обжалования нарушения установленного срока таких исправлений подлежит рассмотрению учреждением в течение пяти рабочих дней со дня ее регистрации.</w:t>
      </w:r>
      <w:r w:rsidR="003F75D8" w:rsidRPr="00FB2874">
        <w:rPr>
          <w:rFonts w:ascii="Times New Roman CYR" w:hAnsi="Times New Roman CYR" w:cs="Times New Roman CYR"/>
          <w:kern w:val="28"/>
          <w:sz w:val="28"/>
          <w:szCs w:val="28"/>
        </w:rPr>
        <w:t xml:space="preserve"> </w:t>
      </w:r>
      <w:proofErr w:type="gramEnd"/>
    </w:p>
    <w:p w14:paraId="358F1850" w14:textId="44D277F1" w:rsidR="003F75D8" w:rsidRDefault="00D90E82" w:rsidP="00B36274">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w:t>
      </w:r>
      <w:r w:rsidR="00C647E9">
        <w:rPr>
          <w:rFonts w:ascii="Times New Roman CYR" w:hAnsi="Times New Roman CYR" w:cs="Times New Roman CYR"/>
          <w:kern w:val="28"/>
          <w:sz w:val="28"/>
          <w:szCs w:val="28"/>
        </w:rPr>
        <w:t>3</w:t>
      </w:r>
      <w:r>
        <w:rPr>
          <w:rFonts w:ascii="Times New Roman CYR" w:hAnsi="Times New Roman CYR" w:cs="Times New Roman CYR"/>
          <w:kern w:val="28"/>
          <w:sz w:val="28"/>
          <w:szCs w:val="28"/>
        </w:rPr>
        <w:t xml:space="preserve">.3. </w:t>
      </w:r>
      <w:proofErr w:type="gramStart"/>
      <w:r w:rsidR="00757BFE" w:rsidRPr="00FB2874">
        <w:rPr>
          <w:rFonts w:ascii="Times New Roman CYR" w:hAnsi="Times New Roman CYR" w:cs="Times New Roman CYR"/>
          <w:kern w:val="28"/>
          <w:sz w:val="28"/>
          <w:szCs w:val="28"/>
        </w:rPr>
        <w:t>Согласно п</w:t>
      </w:r>
      <w:r w:rsidR="00A11635" w:rsidRPr="00FB2874">
        <w:rPr>
          <w:rFonts w:ascii="Times New Roman CYR" w:hAnsi="Times New Roman CYR" w:cs="Times New Roman CYR"/>
          <w:kern w:val="28"/>
          <w:sz w:val="28"/>
          <w:szCs w:val="28"/>
        </w:rPr>
        <w:t>ункта</w:t>
      </w:r>
      <w:r w:rsidR="00757BFE" w:rsidRPr="00FB2874">
        <w:rPr>
          <w:rFonts w:ascii="Times New Roman CYR" w:hAnsi="Times New Roman CYR" w:cs="Times New Roman CYR"/>
          <w:kern w:val="28"/>
          <w:sz w:val="28"/>
          <w:szCs w:val="28"/>
        </w:rPr>
        <w:t xml:space="preserve"> 4 ст</w:t>
      </w:r>
      <w:r w:rsidR="00A11635" w:rsidRPr="00FB2874">
        <w:rPr>
          <w:rFonts w:ascii="Times New Roman CYR" w:hAnsi="Times New Roman CYR" w:cs="Times New Roman CYR"/>
          <w:kern w:val="28"/>
          <w:sz w:val="28"/>
          <w:szCs w:val="28"/>
        </w:rPr>
        <w:t>атьи</w:t>
      </w:r>
      <w:r w:rsidR="00757BFE" w:rsidRPr="00FB2874">
        <w:rPr>
          <w:rFonts w:ascii="Times New Roman CYR" w:hAnsi="Times New Roman CYR" w:cs="Times New Roman CYR"/>
          <w:kern w:val="28"/>
          <w:sz w:val="28"/>
          <w:szCs w:val="28"/>
        </w:rPr>
        <w:t xml:space="preserve"> 8 Федерального закона от 27</w:t>
      </w:r>
      <w:r w:rsidR="00A11635" w:rsidRPr="00FB2874">
        <w:rPr>
          <w:rFonts w:ascii="Times New Roman CYR" w:hAnsi="Times New Roman CYR" w:cs="Times New Roman CYR"/>
          <w:kern w:val="28"/>
          <w:sz w:val="28"/>
          <w:szCs w:val="28"/>
        </w:rPr>
        <w:t xml:space="preserve"> июля </w:t>
      </w:r>
      <w:r w:rsidR="00757BFE" w:rsidRPr="00FB2874">
        <w:rPr>
          <w:rFonts w:ascii="Times New Roman CYR" w:hAnsi="Times New Roman CYR" w:cs="Times New Roman CYR"/>
          <w:kern w:val="28"/>
          <w:sz w:val="28"/>
          <w:szCs w:val="28"/>
        </w:rPr>
        <w:lastRenderedPageBreak/>
        <w:t>2010</w:t>
      </w:r>
      <w:r w:rsidR="00A11635" w:rsidRPr="00FB2874">
        <w:rPr>
          <w:rFonts w:ascii="Times New Roman CYR" w:hAnsi="Times New Roman CYR" w:cs="Times New Roman CYR"/>
          <w:kern w:val="28"/>
          <w:sz w:val="28"/>
          <w:szCs w:val="28"/>
        </w:rPr>
        <w:t xml:space="preserve"> года </w:t>
      </w:r>
      <w:r w:rsidR="00757BFE" w:rsidRPr="00FB2874">
        <w:rPr>
          <w:rFonts w:ascii="Times New Roman CYR" w:hAnsi="Times New Roman CYR" w:cs="Times New Roman CYR"/>
          <w:kern w:val="28"/>
          <w:sz w:val="28"/>
          <w:szCs w:val="28"/>
        </w:rPr>
        <w:t xml:space="preserve"> № 210-ФЗ «Об организации предоставления государственных и муниципальных услуг», </w:t>
      </w:r>
      <w:r w:rsidR="003F75D8" w:rsidRPr="00FB2874">
        <w:rPr>
          <w:rFonts w:ascii="Times New Roman CYR" w:hAnsi="Times New Roman CYR" w:cs="Times New Roman CYR"/>
          <w:kern w:val="28"/>
          <w:sz w:val="28"/>
          <w:szCs w:val="28"/>
        </w:rPr>
        <w:t xml:space="preserve">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w:t>
      </w:r>
      <w:r>
        <w:rPr>
          <w:rFonts w:ascii="Times New Roman CYR" w:hAnsi="Times New Roman CYR" w:cs="Times New Roman CYR"/>
          <w:kern w:val="28"/>
          <w:sz w:val="28"/>
          <w:szCs w:val="28"/>
        </w:rPr>
        <w:t>учреждения</w:t>
      </w:r>
      <w:r w:rsidR="003F75D8" w:rsidRPr="00FB2874">
        <w:rPr>
          <w:rFonts w:ascii="Times New Roman CYR" w:hAnsi="Times New Roman CYR" w:cs="Times New Roman CYR"/>
          <w:kern w:val="28"/>
          <w:sz w:val="28"/>
          <w:szCs w:val="28"/>
        </w:rPr>
        <w:t xml:space="preserve"> и (или) должностного лица</w:t>
      </w:r>
      <w:r>
        <w:rPr>
          <w:rFonts w:ascii="Times New Roman CYR" w:hAnsi="Times New Roman CYR" w:cs="Times New Roman CYR"/>
          <w:kern w:val="28"/>
          <w:sz w:val="28"/>
          <w:szCs w:val="28"/>
        </w:rPr>
        <w:t xml:space="preserve"> учреждения, </w:t>
      </w:r>
      <w:r w:rsidR="003F75D8" w:rsidRPr="00FB2874">
        <w:rPr>
          <w:rFonts w:ascii="Times New Roman CYR" w:hAnsi="Times New Roman CYR" w:cs="Times New Roman CYR"/>
          <w:kern w:val="28"/>
          <w:sz w:val="28"/>
          <w:szCs w:val="28"/>
        </w:rPr>
        <w:t xml:space="preserve">плата с </w:t>
      </w:r>
      <w:r>
        <w:rPr>
          <w:rFonts w:ascii="Times New Roman CYR" w:hAnsi="Times New Roman CYR" w:cs="Times New Roman CYR"/>
          <w:kern w:val="28"/>
          <w:sz w:val="28"/>
          <w:szCs w:val="28"/>
        </w:rPr>
        <w:t>З</w:t>
      </w:r>
      <w:r w:rsidR="003F75D8" w:rsidRPr="00FB2874">
        <w:rPr>
          <w:rFonts w:ascii="Times New Roman CYR" w:hAnsi="Times New Roman CYR" w:cs="Times New Roman CYR"/>
          <w:kern w:val="28"/>
          <w:sz w:val="28"/>
          <w:szCs w:val="28"/>
        </w:rPr>
        <w:t>аявителя не взимается.</w:t>
      </w:r>
      <w:r w:rsidR="000A0AD8" w:rsidRPr="003F75D8">
        <w:rPr>
          <w:rFonts w:ascii="Times New Roman CYR" w:hAnsi="Times New Roman CYR" w:cs="Times New Roman CYR"/>
          <w:kern w:val="28"/>
          <w:sz w:val="28"/>
          <w:szCs w:val="28"/>
        </w:rPr>
        <w:t xml:space="preserve"> </w:t>
      </w:r>
      <w:proofErr w:type="gramEnd"/>
    </w:p>
    <w:p w14:paraId="62D455F8" w14:textId="77777777" w:rsidR="00B36274" w:rsidRPr="00A21B05" w:rsidRDefault="00B36274" w:rsidP="00B36274">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
    <w:p w14:paraId="65BE1475" w14:textId="7630E669" w:rsidR="00F73716" w:rsidRPr="002D2423" w:rsidRDefault="005C0557" w:rsidP="00F73716">
      <w:pPr>
        <w:widowControl w:val="0"/>
        <w:tabs>
          <w:tab w:val="left" w:pos="0"/>
        </w:tabs>
        <w:autoSpaceDE w:val="0"/>
        <w:autoSpaceDN w:val="0"/>
        <w:adjustRightInd w:val="0"/>
        <w:spacing w:after="0" w:line="360" w:lineRule="atLeast"/>
        <w:ind w:firstLine="851"/>
        <w:jc w:val="center"/>
        <w:rPr>
          <w:rFonts w:ascii="Times New Roman CYR" w:hAnsi="Times New Roman CYR" w:cs="Times New Roman CYR"/>
          <w:b/>
          <w:bCs/>
          <w:i/>
          <w:kern w:val="28"/>
          <w:sz w:val="28"/>
          <w:szCs w:val="28"/>
        </w:rPr>
      </w:pPr>
      <w:r>
        <w:rPr>
          <w:rFonts w:ascii="Times New Roman CYR" w:hAnsi="Times New Roman CYR" w:cs="Times New Roman CYR"/>
          <w:b/>
          <w:bCs/>
          <w:kern w:val="28"/>
          <w:sz w:val="28"/>
          <w:szCs w:val="28"/>
        </w:rPr>
        <w:t>3.</w:t>
      </w:r>
      <w:r w:rsidR="00C647E9">
        <w:rPr>
          <w:rFonts w:ascii="Times New Roman CYR" w:hAnsi="Times New Roman CYR" w:cs="Times New Roman CYR"/>
          <w:b/>
          <w:bCs/>
          <w:kern w:val="28"/>
          <w:sz w:val="28"/>
          <w:szCs w:val="28"/>
        </w:rPr>
        <w:t>4</w:t>
      </w:r>
      <w:r w:rsidR="00F73716" w:rsidRPr="002D2423">
        <w:rPr>
          <w:rFonts w:ascii="Times New Roman CYR" w:hAnsi="Times New Roman CYR" w:cs="Times New Roman CYR"/>
          <w:b/>
          <w:bCs/>
          <w:kern w:val="28"/>
          <w:sz w:val="28"/>
          <w:szCs w:val="28"/>
        </w:rPr>
        <w:t>. Описание админи</w:t>
      </w:r>
      <w:r w:rsidR="003F75D8" w:rsidRPr="002D2423">
        <w:rPr>
          <w:rFonts w:ascii="Times New Roman CYR" w:hAnsi="Times New Roman CYR" w:cs="Times New Roman CYR"/>
          <w:b/>
          <w:bCs/>
          <w:kern w:val="28"/>
          <w:sz w:val="28"/>
          <w:szCs w:val="28"/>
        </w:rPr>
        <w:t>стративных процедур (действий)</w:t>
      </w:r>
    </w:p>
    <w:p w14:paraId="4823C2BE" w14:textId="3512F335" w:rsidR="00F73716" w:rsidRDefault="00F73716" w:rsidP="00BB67EB">
      <w:pPr>
        <w:widowControl w:val="0"/>
        <w:tabs>
          <w:tab w:val="left" w:pos="0"/>
        </w:tabs>
        <w:autoSpaceDE w:val="0"/>
        <w:autoSpaceDN w:val="0"/>
        <w:adjustRightInd w:val="0"/>
        <w:spacing w:after="0" w:line="360" w:lineRule="atLeast"/>
        <w:ind w:firstLine="851"/>
        <w:jc w:val="both"/>
        <w:rPr>
          <w:rFonts w:ascii="Times New Roman CYR" w:hAnsi="Times New Roman CYR" w:cs="Times New Roman CYR"/>
          <w:bCs/>
          <w:kern w:val="28"/>
          <w:sz w:val="28"/>
          <w:szCs w:val="28"/>
        </w:rPr>
      </w:pPr>
      <w:r w:rsidRPr="00FC7F3A">
        <w:rPr>
          <w:rFonts w:ascii="Times New Roman CYR" w:hAnsi="Times New Roman CYR" w:cs="Times New Roman CYR"/>
          <w:bCs/>
          <w:kern w:val="28"/>
          <w:sz w:val="28"/>
          <w:szCs w:val="28"/>
        </w:rPr>
        <w:t>3.</w:t>
      </w:r>
      <w:r w:rsidR="00C647E9">
        <w:rPr>
          <w:rFonts w:ascii="Times New Roman CYR" w:hAnsi="Times New Roman CYR" w:cs="Times New Roman CYR"/>
          <w:bCs/>
          <w:kern w:val="28"/>
          <w:sz w:val="28"/>
          <w:szCs w:val="28"/>
        </w:rPr>
        <w:t>4</w:t>
      </w:r>
      <w:r w:rsidRPr="00FC7F3A">
        <w:rPr>
          <w:rFonts w:ascii="Times New Roman CYR" w:hAnsi="Times New Roman CYR" w:cs="Times New Roman CYR"/>
          <w:bCs/>
          <w:kern w:val="28"/>
          <w:sz w:val="28"/>
          <w:szCs w:val="28"/>
        </w:rPr>
        <w:t xml:space="preserve">.1. </w:t>
      </w:r>
      <w:r w:rsidR="00682A56" w:rsidRPr="00682A56">
        <w:rPr>
          <w:rFonts w:ascii="Times New Roman CYR" w:hAnsi="Times New Roman CYR" w:cs="Times New Roman CYR"/>
          <w:bCs/>
          <w:kern w:val="28"/>
          <w:sz w:val="28"/>
          <w:szCs w:val="28"/>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w:t>
      </w:r>
      <w:r w:rsidR="00E62413">
        <w:rPr>
          <w:rFonts w:ascii="Times New Roman CYR" w:hAnsi="Times New Roman CYR" w:cs="Times New Roman CYR"/>
          <w:bCs/>
          <w:kern w:val="28"/>
          <w:sz w:val="28"/>
          <w:szCs w:val="28"/>
        </w:rPr>
        <w:t xml:space="preserve">продолжительность и максимальный срок их выполнения, </w:t>
      </w:r>
      <w:r w:rsidR="005D2055">
        <w:rPr>
          <w:rFonts w:ascii="Times New Roman CYR" w:hAnsi="Times New Roman CYR" w:cs="Times New Roman CYR"/>
          <w:bCs/>
          <w:kern w:val="28"/>
          <w:sz w:val="28"/>
          <w:szCs w:val="28"/>
        </w:rPr>
        <w:t>сведени</w:t>
      </w:r>
      <w:r w:rsidR="00E62413">
        <w:rPr>
          <w:rFonts w:ascii="Times New Roman CYR" w:hAnsi="Times New Roman CYR" w:cs="Times New Roman CYR"/>
          <w:bCs/>
          <w:kern w:val="28"/>
          <w:sz w:val="28"/>
          <w:szCs w:val="28"/>
        </w:rPr>
        <w:t>я</w:t>
      </w:r>
      <w:r w:rsidR="005D2055">
        <w:rPr>
          <w:rFonts w:ascii="Times New Roman CYR" w:hAnsi="Times New Roman CYR" w:cs="Times New Roman CYR"/>
          <w:bCs/>
          <w:kern w:val="28"/>
          <w:sz w:val="28"/>
          <w:szCs w:val="28"/>
        </w:rPr>
        <w:t xml:space="preserve"> о должностных лицах, ответственных за выполнение административных действий, критерии принятия решений, результат административной процедуры и порядок его передачи, способ фиксации результата административной процедуры </w:t>
      </w:r>
      <w:r w:rsidR="00682A56" w:rsidRPr="00682A56">
        <w:rPr>
          <w:rFonts w:ascii="Times New Roman CYR" w:hAnsi="Times New Roman CYR" w:cs="Times New Roman CYR"/>
          <w:bCs/>
          <w:kern w:val="28"/>
          <w:sz w:val="28"/>
          <w:szCs w:val="28"/>
        </w:rPr>
        <w:t>приведен</w:t>
      </w:r>
      <w:r w:rsidR="005D2055">
        <w:rPr>
          <w:rFonts w:ascii="Times New Roman CYR" w:hAnsi="Times New Roman CYR" w:cs="Times New Roman CYR"/>
          <w:bCs/>
          <w:kern w:val="28"/>
          <w:sz w:val="28"/>
          <w:szCs w:val="28"/>
        </w:rPr>
        <w:t>ы</w:t>
      </w:r>
      <w:r w:rsidR="00682A56" w:rsidRPr="00682A56">
        <w:rPr>
          <w:rFonts w:ascii="Times New Roman CYR" w:hAnsi="Times New Roman CYR" w:cs="Times New Roman CYR"/>
          <w:bCs/>
          <w:kern w:val="28"/>
          <w:sz w:val="28"/>
          <w:szCs w:val="28"/>
        </w:rPr>
        <w:t xml:space="preserve"> в </w:t>
      </w:r>
      <w:r w:rsidR="00682A56" w:rsidRPr="00682A56">
        <w:rPr>
          <w:rFonts w:ascii="Times New Roman CYR" w:hAnsi="Times New Roman CYR" w:cs="Times New Roman CYR"/>
          <w:bCs/>
          <w:kern w:val="28"/>
          <w:sz w:val="28"/>
          <w:szCs w:val="28"/>
          <w:highlight w:val="yellow"/>
        </w:rPr>
        <w:t xml:space="preserve">Приложении </w:t>
      </w:r>
      <w:r w:rsidR="00153396">
        <w:rPr>
          <w:rFonts w:ascii="Times New Roman CYR" w:hAnsi="Times New Roman CYR" w:cs="Times New Roman CYR"/>
          <w:bCs/>
          <w:kern w:val="28"/>
          <w:sz w:val="28"/>
          <w:szCs w:val="28"/>
          <w:highlight w:val="yellow"/>
        </w:rPr>
        <w:t xml:space="preserve">№ </w:t>
      </w:r>
      <w:r w:rsidR="0002782B">
        <w:rPr>
          <w:rFonts w:ascii="Times New Roman CYR" w:hAnsi="Times New Roman CYR" w:cs="Times New Roman CYR"/>
          <w:bCs/>
          <w:kern w:val="28"/>
          <w:sz w:val="28"/>
          <w:szCs w:val="28"/>
          <w:highlight w:val="yellow"/>
        </w:rPr>
        <w:t>1</w:t>
      </w:r>
      <w:r w:rsidR="00FB51C2">
        <w:rPr>
          <w:rFonts w:ascii="Times New Roman CYR" w:hAnsi="Times New Roman CYR" w:cs="Times New Roman CYR"/>
          <w:bCs/>
          <w:kern w:val="28"/>
          <w:sz w:val="28"/>
          <w:szCs w:val="28"/>
          <w:highlight w:val="yellow"/>
        </w:rPr>
        <w:t>4</w:t>
      </w:r>
      <w:r w:rsidR="00682A56" w:rsidRPr="00682A56">
        <w:rPr>
          <w:rFonts w:ascii="Times New Roman CYR" w:hAnsi="Times New Roman CYR" w:cs="Times New Roman CYR"/>
          <w:bCs/>
          <w:kern w:val="28"/>
          <w:sz w:val="28"/>
          <w:szCs w:val="28"/>
          <w:highlight w:val="yellow"/>
        </w:rPr>
        <w:t xml:space="preserve"> к настоящему Административному</w:t>
      </w:r>
      <w:r w:rsidR="00682A56" w:rsidRPr="00682A56">
        <w:rPr>
          <w:rFonts w:ascii="Times New Roman CYR" w:hAnsi="Times New Roman CYR" w:cs="Times New Roman CYR"/>
          <w:bCs/>
          <w:kern w:val="28"/>
          <w:sz w:val="28"/>
          <w:szCs w:val="28"/>
        </w:rPr>
        <w:t xml:space="preserve"> регламенту.</w:t>
      </w:r>
      <w:r w:rsidR="002E4640">
        <w:rPr>
          <w:rFonts w:ascii="Times New Roman CYR" w:hAnsi="Times New Roman CYR" w:cs="Times New Roman CYR"/>
          <w:bCs/>
          <w:kern w:val="28"/>
          <w:sz w:val="28"/>
          <w:szCs w:val="28"/>
        </w:rPr>
        <w:t xml:space="preserve"> </w:t>
      </w:r>
    </w:p>
    <w:p w14:paraId="3FA52DF5" w14:textId="354C7C8B" w:rsidR="00847B59" w:rsidRPr="00FC7F3A" w:rsidRDefault="009C794E" w:rsidP="00BB67EB">
      <w:pPr>
        <w:widowControl w:val="0"/>
        <w:tabs>
          <w:tab w:val="left" w:pos="0"/>
        </w:tabs>
        <w:autoSpaceDE w:val="0"/>
        <w:autoSpaceDN w:val="0"/>
        <w:adjustRightInd w:val="0"/>
        <w:spacing w:after="0" w:line="360" w:lineRule="atLeast"/>
        <w:ind w:firstLine="851"/>
        <w:jc w:val="both"/>
        <w:rPr>
          <w:rFonts w:ascii="Times New Roman" w:hAnsi="Times New Roman" w:cs="Times New Roman"/>
          <w:bCs/>
          <w:kern w:val="28"/>
          <w:sz w:val="28"/>
          <w:szCs w:val="28"/>
        </w:rPr>
      </w:pPr>
      <w:r w:rsidRPr="009C794E">
        <w:rPr>
          <w:rFonts w:ascii="Times New Roman CYR" w:hAnsi="Times New Roman CYR" w:cs="Times New Roman CYR"/>
          <w:bCs/>
          <w:kern w:val="28"/>
          <w:sz w:val="28"/>
          <w:szCs w:val="28"/>
        </w:rPr>
        <w:t xml:space="preserve">Описание результата государственной услуги, срок предоставления государственной услуги содержатся </w:t>
      </w:r>
      <w:r w:rsidR="00847B59">
        <w:rPr>
          <w:rFonts w:ascii="Times New Roman CYR" w:hAnsi="Times New Roman CYR" w:cs="Times New Roman CYR"/>
          <w:bCs/>
          <w:kern w:val="28"/>
          <w:sz w:val="28"/>
          <w:szCs w:val="28"/>
        </w:rPr>
        <w:t>в подразделах 2.</w:t>
      </w:r>
      <w:r>
        <w:rPr>
          <w:rFonts w:ascii="Times New Roman CYR" w:hAnsi="Times New Roman CYR" w:cs="Times New Roman CYR"/>
          <w:bCs/>
          <w:kern w:val="28"/>
          <w:sz w:val="28"/>
          <w:szCs w:val="28"/>
        </w:rPr>
        <w:t xml:space="preserve">3 и 2.4 </w:t>
      </w:r>
      <w:r w:rsidRPr="009C794E">
        <w:rPr>
          <w:rFonts w:ascii="Times New Roman CYR" w:hAnsi="Times New Roman CYR" w:cs="Times New Roman CYR"/>
          <w:bCs/>
          <w:kern w:val="28"/>
          <w:sz w:val="28"/>
          <w:szCs w:val="28"/>
        </w:rPr>
        <w:t xml:space="preserve">раздела 2 </w:t>
      </w:r>
      <w:r>
        <w:rPr>
          <w:rFonts w:ascii="Times New Roman CYR" w:hAnsi="Times New Roman CYR" w:cs="Times New Roman CYR"/>
          <w:bCs/>
          <w:kern w:val="28"/>
          <w:sz w:val="28"/>
          <w:szCs w:val="28"/>
        </w:rPr>
        <w:t>настоящего Административного регламента.</w:t>
      </w:r>
    </w:p>
    <w:p w14:paraId="5E8502F2" w14:textId="7A2E00BF" w:rsidR="007861F4" w:rsidRPr="00482587" w:rsidRDefault="005D2055" w:rsidP="00AD45D7">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Pr>
          <w:rFonts w:ascii="Times New Roman CYR" w:hAnsi="Times New Roman CYR" w:cs="Times New Roman CYR"/>
          <w:sz w:val="28"/>
          <w:szCs w:val="28"/>
        </w:rPr>
        <w:t>3.</w:t>
      </w:r>
      <w:r w:rsidR="00C647E9">
        <w:rPr>
          <w:rFonts w:ascii="Times New Roman CYR" w:hAnsi="Times New Roman CYR" w:cs="Times New Roman CYR"/>
          <w:sz w:val="28"/>
          <w:szCs w:val="28"/>
        </w:rPr>
        <w:t>4</w:t>
      </w:r>
      <w:r>
        <w:rPr>
          <w:rFonts w:ascii="Times New Roman CYR" w:hAnsi="Times New Roman CYR" w:cs="Times New Roman CYR"/>
          <w:sz w:val="28"/>
          <w:szCs w:val="28"/>
        </w:rPr>
        <w:t>.</w:t>
      </w:r>
      <w:r w:rsidR="00501FB8">
        <w:rPr>
          <w:rFonts w:ascii="Times New Roman CYR" w:hAnsi="Times New Roman CYR" w:cs="Times New Roman CYR"/>
          <w:sz w:val="28"/>
          <w:szCs w:val="28"/>
        </w:rPr>
        <w:t>2</w:t>
      </w:r>
      <w:r>
        <w:rPr>
          <w:rFonts w:ascii="Times New Roman CYR" w:hAnsi="Times New Roman CYR" w:cs="Times New Roman CYR"/>
          <w:sz w:val="28"/>
          <w:szCs w:val="28"/>
        </w:rPr>
        <w:t xml:space="preserve">. </w:t>
      </w:r>
      <w:proofErr w:type="gramStart"/>
      <w:r w:rsidR="007861F4" w:rsidRPr="00482587">
        <w:rPr>
          <w:rFonts w:ascii="Times New Roman CYR" w:hAnsi="Times New Roman CYR" w:cs="Times New Roman CYR"/>
          <w:sz w:val="28"/>
          <w:szCs w:val="28"/>
        </w:rPr>
        <w:t xml:space="preserve">При выявлении в проектной документации и (или) результатах инженерных изысканий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указанные в пункте 2.3 настоящего </w:t>
      </w:r>
      <w:r w:rsidR="000F53DD">
        <w:rPr>
          <w:rFonts w:ascii="Times New Roman CYR" w:hAnsi="Times New Roman CYR" w:cs="Times New Roman CYR"/>
          <w:sz w:val="28"/>
          <w:szCs w:val="28"/>
        </w:rPr>
        <w:t>Административного р</w:t>
      </w:r>
      <w:r w:rsidR="007861F4" w:rsidRPr="00482587">
        <w:rPr>
          <w:rFonts w:ascii="Times New Roman CYR" w:hAnsi="Times New Roman CYR" w:cs="Times New Roman CYR"/>
          <w:sz w:val="28"/>
          <w:szCs w:val="28"/>
        </w:rPr>
        <w:t xml:space="preserve">егламента, учреждение незамедлительно уведомляет заявителя о выявленных недостатках и устанавливает при необходимости срок для их устранения. </w:t>
      </w:r>
      <w:proofErr w:type="gramEnd"/>
    </w:p>
    <w:p w14:paraId="2FCEE684" w14:textId="77777777" w:rsidR="007861F4" w:rsidRPr="00482587"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sidRPr="00482587">
        <w:rPr>
          <w:rFonts w:ascii="Times New Roman CYR" w:hAnsi="Times New Roman CYR" w:cs="Times New Roman CYR"/>
          <w:sz w:val="28"/>
          <w:szCs w:val="28"/>
        </w:rPr>
        <w:t>В случае если выявленные недостатки невозможно устранить в процессе государственной экспертизы или заявитель в установленный срок их не устранил, учреждение вправе отказаться от дальнейшего проведения государственной экспертизы и поставить вопрос о досрочном расторжении договора с оплатой заявителем фактически выполненных ГАУ «</w:t>
      </w:r>
      <w:proofErr w:type="spellStart"/>
      <w:r w:rsidRPr="00482587">
        <w:rPr>
          <w:rFonts w:ascii="Times New Roman CYR" w:hAnsi="Times New Roman CYR" w:cs="Times New Roman CYR"/>
          <w:sz w:val="28"/>
          <w:szCs w:val="28"/>
        </w:rPr>
        <w:t>Госэкспертиза</w:t>
      </w:r>
      <w:proofErr w:type="spellEnd"/>
      <w:r w:rsidRPr="00482587">
        <w:rPr>
          <w:rFonts w:ascii="Times New Roman CYR" w:hAnsi="Times New Roman CYR" w:cs="Times New Roman CYR"/>
          <w:sz w:val="28"/>
          <w:szCs w:val="28"/>
        </w:rPr>
        <w:t xml:space="preserve"> Новгородской области» работ по предоставлению государственной услуги по организации проведения государственной экспертизы проектной документации </w:t>
      </w:r>
      <w:proofErr w:type="gramStart"/>
      <w:r w:rsidRPr="00482587">
        <w:rPr>
          <w:rFonts w:ascii="Times New Roman CYR" w:hAnsi="Times New Roman CYR" w:cs="Times New Roman CYR"/>
          <w:sz w:val="28"/>
          <w:szCs w:val="28"/>
        </w:rPr>
        <w:t>и(</w:t>
      </w:r>
      <w:proofErr w:type="gramEnd"/>
      <w:r w:rsidRPr="00482587">
        <w:rPr>
          <w:rFonts w:ascii="Times New Roman CYR" w:hAnsi="Times New Roman CYR" w:cs="Times New Roman CYR"/>
          <w:sz w:val="28"/>
          <w:szCs w:val="28"/>
        </w:rPr>
        <w:t xml:space="preserve">или) результатов инженерных изысканий, о чем письменно уведомляет заявителя с указанием </w:t>
      </w:r>
      <w:r w:rsidR="00CD010C" w:rsidRPr="00482587">
        <w:rPr>
          <w:rFonts w:ascii="Times New Roman CYR" w:hAnsi="Times New Roman CYR" w:cs="Times New Roman CYR"/>
          <w:sz w:val="28"/>
          <w:szCs w:val="28"/>
        </w:rPr>
        <w:t>мотивов</w:t>
      </w:r>
      <w:r w:rsidRPr="00482587">
        <w:rPr>
          <w:rFonts w:ascii="Times New Roman CYR" w:hAnsi="Times New Roman CYR" w:cs="Times New Roman CYR"/>
          <w:sz w:val="28"/>
          <w:szCs w:val="28"/>
        </w:rPr>
        <w:t xml:space="preserve"> принятого решения и расчета стоимости фактически выполненных работ. </w:t>
      </w:r>
    </w:p>
    <w:p w14:paraId="51F55D6C" w14:textId="0A05E086" w:rsidR="005D2055" w:rsidRDefault="005D2055"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3.</w:t>
      </w:r>
      <w:r w:rsidR="00C647E9">
        <w:rPr>
          <w:rFonts w:ascii="Times New Roman" w:hAnsi="Times New Roman" w:cs="Times New Roman"/>
          <w:kern w:val="28"/>
          <w:sz w:val="28"/>
          <w:szCs w:val="28"/>
        </w:rPr>
        <w:t>4</w:t>
      </w:r>
      <w:r>
        <w:rPr>
          <w:rFonts w:ascii="Times New Roman" w:hAnsi="Times New Roman" w:cs="Times New Roman"/>
          <w:kern w:val="28"/>
          <w:sz w:val="28"/>
          <w:szCs w:val="28"/>
        </w:rPr>
        <w:t>.</w:t>
      </w:r>
      <w:r w:rsidR="00501FB8">
        <w:rPr>
          <w:rFonts w:ascii="Times New Roman" w:hAnsi="Times New Roman" w:cs="Times New Roman"/>
          <w:kern w:val="28"/>
          <w:sz w:val="28"/>
          <w:szCs w:val="28"/>
        </w:rPr>
        <w:t>3</w:t>
      </w:r>
      <w:r>
        <w:rPr>
          <w:rFonts w:ascii="Times New Roman" w:hAnsi="Times New Roman" w:cs="Times New Roman"/>
          <w:kern w:val="28"/>
          <w:sz w:val="28"/>
          <w:szCs w:val="28"/>
        </w:rPr>
        <w:t xml:space="preserve">. </w:t>
      </w:r>
      <w:r w:rsidRPr="00482587">
        <w:rPr>
          <w:rFonts w:ascii="Times New Roman" w:hAnsi="Times New Roman" w:cs="Times New Roman"/>
          <w:kern w:val="28"/>
          <w:sz w:val="28"/>
          <w:szCs w:val="28"/>
        </w:rPr>
        <w:t xml:space="preserve">Положительное или отрицательное заключение </w:t>
      </w:r>
      <w:r>
        <w:rPr>
          <w:rFonts w:ascii="Times New Roman" w:hAnsi="Times New Roman" w:cs="Times New Roman"/>
          <w:kern w:val="28"/>
          <w:sz w:val="28"/>
          <w:szCs w:val="28"/>
        </w:rPr>
        <w:t xml:space="preserve">государственной экспертизы </w:t>
      </w:r>
      <w:r w:rsidRPr="00482587">
        <w:rPr>
          <w:rFonts w:ascii="Times New Roman" w:hAnsi="Times New Roman" w:cs="Times New Roman"/>
          <w:kern w:val="28"/>
          <w:sz w:val="28"/>
          <w:szCs w:val="28"/>
        </w:rPr>
        <w:t>должно отвечать требованиям</w:t>
      </w:r>
      <w:r w:rsidRPr="00482587">
        <w:rPr>
          <w:rFonts w:ascii="Times New Roman" w:hAnsi="Times New Roman" w:cs="Times New Roman"/>
          <w:sz w:val="28"/>
          <w:szCs w:val="28"/>
        </w:rPr>
        <w:t xml:space="preserve"> к составу, содержанию и порядку оформления заключения государственной экспертизы</w:t>
      </w:r>
      <w:r>
        <w:rPr>
          <w:rFonts w:ascii="Times New Roman" w:hAnsi="Times New Roman" w:cs="Times New Roman"/>
          <w:kern w:val="28"/>
          <w:sz w:val="28"/>
          <w:szCs w:val="28"/>
        </w:rPr>
        <w:t xml:space="preserve">, установленным Министерством строительства и жилищно-коммунального хозяйства </w:t>
      </w:r>
      <w:r>
        <w:rPr>
          <w:rFonts w:ascii="Times New Roman" w:hAnsi="Times New Roman" w:cs="Times New Roman"/>
          <w:kern w:val="28"/>
          <w:sz w:val="28"/>
          <w:szCs w:val="28"/>
        </w:rPr>
        <w:lastRenderedPageBreak/>
        <w:t>Российской Федерации.</w:t>
      </w:r>
    </w:p>
    <w:p w14:paraId="3079631E" w14:textId="2957B051" w:rsidR="0079762F" w:rsidRPr="0079762F" w:rsidRDefault="007E5736" w:rsidP="0079762F">
      <w:pPr>
        <w:widowControl w:val="0"/>
        <w:autoSpaceDE w:val="0"/>
        <w:autoSpaceDN w:val="0"/>
        <w:adjustRightInd w:val="0"/>
        <w:spacing w:after="0" w:line="360" w:lineRule="atLeast"/>
        <w:ind w:firstLine="851"/>
        <w:jc w:val="both"/>
        <w:rPr>
          <w:rStyle w:val="FontStyle57"/>
          <w:sz w:val="28"/>
          <w:szCs w:val="28"/>
        </w:rPr>
      </w:pPr>
      <w:r>
        <w:rPr>
          <w:rStyle w:val="FontStyle57"/>
          <w:sz w:val="28"/>
          <w:szCs w:val="28"/>
        </w:rPr>
        <w:t>3.</w:t>
      </w:r>
      <w:r w:rsidR="00C647E9">
        <w:rPr>
          <w:rStyle w:val="FontStyle57"/>
          <w:sz w:val="28"/>
          <w:szCs w:val="28"/>
        </w:rPr>
        <w:t>4</w:t>
      </w:r>
      <w:r>
        <w:rPr>
          <w:rStyle w:val="FontStyle57"/>
          <w:sz w:val="28"/>
          <w:szCs w:val="28"/>
        </w:rPr>
        <w:t>.</w:t>
      </w:r>
      <w:r w:rsidR="00501FB8">
        <w:rPr>
          <w:rStyle w:val="FontStyle57"/>
          <w:sz w:val="28"/>
          <w:szCs w:val="28"/>
        </w:rPr>
        <w:t>4</w:t>
      </w:r>
      <w:r w:rsidR="0079762F" w:rsidRPr="0079762F">
        <w:rPr>
          <w:rStyle w:val="FontStyle57"/>
          <w:sz w:val="28"/>
          <w:szCs w:val="28"/>
        </w:rPr>
        <w:t>. Проектная документация не может быть утверждена застройщиком или техническим заказчиком при наличии отрицательного заключения государственной экспертизы проектной документации.</w:t>
      </w:r>
    </w:p>
    <w:p w14:paraId="09822A29" w14:textId="77777777" w:rsidR="0079762F" w:rsidRPr="0079762F" w:rsidRDefault="0079762F" w:rsidP="0079762F">
      <w:pPr>
        <w:widowControl w:val="0"/>
        <w:autoSpaceDE w:val="0"/>
        <w:autoSpaceDN w:val="0"/>
        <w:adjustRightInd w:val="0"/>
        <w:spacing w:after="0" w:line="360" w:lineRule="atLeast"/>
        <w:ind w:firstLine="851"/>
        <w:jc w:val="both"/>
        <w:rPr>
          <w:rStyle w:val="FontStyle57"/>
          <w:sz w:val="28"/>
          <w:szCs w:val="28"/>
        </w:rPr>
      </w:pPr>
      <w:r w:rsidRPr="0079762F">
        <w:rPr>
          <w:rStyle w:val="FontStyle57"/>
          <w:sz w:val="28"/>
          <w:szCs w:val="28"/>
        </w:rPr>
        <w:t>Отрицательное заключение государственной экспертизы может быть оспорено застройщиком или техническим заказчиком в судебном порядке.</w:t>
      </w:r>
    </w:p>
    <w:p w14:paraId="2466529B" w14:textId="77777777" w:rsidR="0079762F" w:rsidRPr="0079762F" w:rsidRDefault="0079762F" w:rsidP="0079762F">
      <w:pPr>
        <w:widowControl w:val="0"/>
        <w:autoSpaceDE w:val="0"/>
        <w:autoSpaceDN w:val="0"/>
        <w:adjustRightInd w:val="0"/>
        <w:spacing w:after="0" w:line="360" w:lineRule="atLeast"/>
        <w:ind w:firstLine="851"/>
        <w:jc w:val="both"/>
        <w:rPr>
          <w:rStyle w:val="FontStyle57"/>
          <w:sz w:val="28"/>
          <w:szCs w:val="28"/>
        </w:rPr>
      </w:pPr>
      <w:r w:rsidRPr="0079762F">
        <w:rPr>
          <w:rStyle w:val="FontStyle57"/>
          <w:sz w:val="28"/>
          <w:szCs w:val="28"/>
        </w:rPr>
        <w:t xml:space="preserve">В случае несогласия с заключением государственной экспертизы проектной документации и (или) результатов инженерных изысканий застройщик, технический заказчик или их представитель в течение 3 лет со дня утверждения такого заключения вправе обжаловать его в порядке, установленном Министерством строительства и жилищно-коммунального хозяйства Российской Федерации, в экспертной комиссии, созданной указанным Министерством. Решение такой экспертной комиссии о подтверждении или </w:t>
      </w:r>
      <w:proofErr w:type="spellStart"/>
      <w:r w:rsidRPr="0079762F">
        <w:rPr>
          <w:rStyle w:val="FontStyle57"/>
          <w:sz w:val="28"/>
          <w:szCs w:val="28"/>
        </w:rPr>
        <w:t>неподтверждении</w:t>
      </w:r>
      <w:proofErr w:type="spellEnd"/>
      <w:r w:rsidRPr="0079762F">
        <w:rPr>
          <w:rStyle w:val="FontStyle57"/>
          <w:sz w:val="28"/>
          <w:szCs w:val="28"/>
        </w:rPr>
        <w:t xml:space="preserve"> заключения государственной экспертизы является обязательным для органа или организации, которые провели государственную экспертизу проектной документации и (или) результатов инженерных изысканий, застройщика и технического заказчика.</w:t>
      </w:r>
    </w:p>
    <w:p w14:paraId="1D59DCC0" w14:textId="77777777" w:rsidR="0079762F" w:rsidRPr="0079762F" w:rsidRDefault="0079762F" w:rsidP="0079762F">
      <w:pPr>
        <w:widowControl w:val="0"/>
        <w:autoSpaceDE w:val="0"/>
        <w:autoSpaceDN w:val="0"/>
        <w:adjustRightInd w:val="0"/>
        <w:spacing w:after="0" w:line="360" w:lineRule="atLeast"/>
        <w:ind w:firstLine="851"/>
        <w:jc w:val="both"/>
        <w:rPr>
          <w:rStyle w:val="FontStyle57"/>
          <w:sz w:val="28"/>
          <w:szCs w:val="28"/>
        </w:rPr>
      </w:pPr>
      <w:r w:rsidRPr="0079762F">
        <w:rPr>
          <w:rStyle w:val="FontStyle57"/>
          <w:sz w:val="28"/>
          <w:szCs w:val="28"/>
        </w:rPr>
        <w:t xml:space="preserve">Решение экспертной комиссии о подтверждении или </w:t>
      </w:r>
      <w:proofErr w:type="spellStart"/>
      <w:r w:rsidRPr="0079762F">
        <w:rPr>
          <w:rStyle w:val="FontStyle57"/>
          <w:sz w:val="28"/>
          <w:szCs w:val="28"/>
        </w:rPr>
        <w:t>неподтверждении</w:t>
      </w:r>
      <w:proofErr w:type="spellEnd"/>
      <w:r w:rsidRPr="0079762F">
        <w:rPr>
          <w:rStyle w:val="FontStyle57"/>
          <w:sz w:val="28"/>
          <w:szCs w:val="28"/>
        </w:rPr>
        <w:t xml:space="preserve"> заключения государственной экспертизы проектной документации и (или) результатов инженерных изысканий может быть обжаловано в судебном порядке.</w:t>
      </w:r>
    </w:p>
    <w:p w14:paraId="280D9422" w14:textId="284360C0" w:rsidR="0079762F" w:rsidRPr="001326D8" w:rsidRDefault="007E5736" w:rsidP="001326D8">
      <w:pPr>
        <w:widowControl w:val="0"/>
        <w:tabs>
          <w:tab w:val="left" w:pos="0"/>
        </w:tabs>
        <w:autoSpaceDE w:val="0"/>
        <w:autoSpaceDN w:val="0"/>
        <w:adjustRightInd w:val="0"/>
        <w:spacing w:after="0" w:line="360" w:lineRule="atLeast"/>
        <w:ind w:firstLine="851"/>
        <w:jc w:val="both"/>
        <w:rPr>
          <w:rStyle w:val="FontStyle57"/>
          <w:kern w:val="28"/>
          <w:sz w:val="28"/>
          <w:szCs w:val="28"/>
        </w:rPr>
      </w:pPr>
      <w:r>
        <w:rPr>
          <w:rStyle w:val="FontStyle57"/>
          <w:sz w:val="28"/>
          <w:szCs w:val="28"/>
        </w:rPr>
        <w:t>3.</w:t>
      </w:r>
      <w:r w:rsidR="00C647E9">
        <w:rPr>
          <w:rStyle w:val="FontStyle57"/>
          <w:sz w:val="28"/>
          <w:szCs w:val="28"/>
        </w:rPr>
        <w:t>4</w:t>
      </w:r>
      <w:r>
        <w:rPr>
          <w:rStyle w:val="FontStyle57"/>
          <w:sz w:val="28"/>
          <w:szCs w:val="28"/>
        </w:rPr>
        <w:t>.</w:t>
      </w:r>
      <w:r w:rsidR="00501FB8">
        <w:rPr>
          <w:rStyle w:val="FontStyle57"/>
          <w:sz w:val="28"/>
          <w:szCs w:val="28"/>
        </w:rPr>
        <w:t>5</w:t>
      </w:r>
      <w:r w:rsidR="003D2B4B">
        <w:rPr>
          <w:rStyle w:val="FontStyle57"/>
          <w:sz w:val="28"/>
          <w:szCs w:val="28"/>
        </w:rPr>
        <w:t>.</w:t>
      </w:r>
      <w:r w:rsidR="0079762F" w:rsidRPr="0079762F">
        <w:rPr>
          <w:rStyle w:val="FontStyle57"/>
          <w:sz w:val="28"/>
          <w:szCs w:val="28"/>
        </w:rPr>
        <w:t xml:space="preserve"> Выдача заключения государственной экспертизы осуществляется в электронной форме</w:t>
      </w:r>
      <w:r w:rsidR="00004329">
        <w:rPr>
          <w:rStyle w:val="FontStyle57"/>
          <w:sz w:val="28"/>
          <w:szCs w:val="28"/>
        </w:rPr>
        <w:t xml:space="preserve"> </w:t>
      </w:r>
      <w:r w:rsidR="003D2B4B">
        <w:rPr>
          <w:rStyle w:val="FontStyle57"/>
          <w:sz w:val="28"/>
          <w:szCs w:val="28"/>
        </w:rPr>
        <w:t>путем направления его в личный кабинет заявителя</w:t>
      </w:r>
      <w:r w:rsidR="00004329">
        <w:rPr>
          <w:rStyle w:val="FontStyle57"/>
          <w:sz w:val="28"/>
          <w:szCs w:val="28"/>
        </w:rPr>
        <w:t>.</w:t>
      </w:r>
      <w:r w:rsidR="0079762F" w:rsidRPr="0079762F">
        <w:rPr>
          <w:rStyle w:val="FontStyle57"/>
          <w:sz w:val="28"/>
          <w:szCs w:val="28"/>
        </w:rPr>
        <w:t xml:space="preserve"> </w:t>
      </w:r>
      <w:proofErr w:type="gramStart"/>
      <w:r w:rsidR="0079762F" w:rsidRPr="0079762F">
        <w:rPr>
          <w:rStyle w:val="FontStyle57"/>
          <w:sz w:val="28"/>
          <w:szCs w:val="28"/>
        </w:rPr>
        <w:t xml:space="preserve">В случае, предусмотренном абзацем четвертым пункта </w:t>
      </w:r>
      <w:r w:rsidR="0079762F" w:rsidRPr="007E5736">
        <w:rPr>
          <w:rStyle w:val="FontStyle57"/>
          <w:sz w:val="28"/>
          <w:szCs w:val="28"/>
        </w:rPr>
        <w:t xml:space="preserve">18 </w:t>
      </w:r>
      <w:r w:rsidR="001326D8" w:rsidRPr="000F53DD">
        <w:rPr>
          <w:rFonts w:ascii="Times New Roman" w:hAnsi="Times New Roman" w:cs="Times New Roman"/>
          <w:kern w:val="28"/>
          <w:sz w:val="28"/>
          <w:szCs w:val="28"/>
        </w:rPr>
        <w:t>Положения</w:t>
      </w:r>
      <w:r w:rsidR="001326D8" w:rsidRPr="00482587">
        <w:rPr>
          <w:rFonts w:ascii="Times New Roman" w:hAnsi="Times New Roman" w:cs="Times New Roman"/>
          <w:kern w:val="28"/>
          <w:sz w:val="28"/>
          <w:szCs w:val="28"/>
        </w:rPr>
        <w:t xml:space="preserve"> об организации и проведен</w:t>
      </w:r>
      <w:r w:rsidR="001326D8">
        <w:rPr>
          <w:rFonts w:ascii="Times New Roman" w:hAnsi="Times New Roman" w:cs="Times New Roman"/>
          <w:kern w:val="28"/>
          <w:sz w:val="28"/>
          <w:szCs w:val="28"/>
        </w:rPr>
        <w:t>ии государственной экспертизы</w:t>
      </w:r>
      <w:r w:rsidR="00004329">
        <w:rPr>
          <w:rFonts w:ascii="Times New Roman" w:hAnsi="Times New Roman" w:cs="Times New Roman"/>
          <w:kern w:val="28"/>
          <w:sz w:val="28"/>
          <w:szCs w:val="28"/>
        </w:rPr>
        <w:t xml:space="preserve"> проектной документации и результатов инженерных изысканий</w:t>
      </w:r>
      <w:r w:rsidR="0079762F" w:rsidRPr="0079762F">
        <w:rPr>
          <w:rStyle w:val="FontStyle57"/>
          <w:sz w:val="28"/>
          <w:szCs w:val="28"/>
        </w:rPr>
        <w:t xml:space="preserve">, </w:t>
      </w:r>
      <w:r w:rsidR="00004329">
        <w:rPr>
          <w:rStyle w:val="FontStyle57"/>
          <w:sz w:val="28"/>
          <w:szCs w:val="28"/>
        </w:rPr>
        <w:t xml:space="preserve">утвержденного постановлением Правительства Российской Федерации от 5 марта 2007 года № 145, </w:t>
      </w:r>
      <w:r w:rsidR="0079762F" w:rsidRPr="0079762F">
        <w:rPr>
          <w:rStyle w:val="FontStyle57"/>
          <w:sz w:val="28"/>
          <w:szCs w:val="28"/>
        </w:rPr>
        <w:t>выдача заключения государственной экспертизы осуществляется на бумажном носителе на руки заявителю или путем направления заказного письма, если иное не установлено законодательством Российской Федерации о государственной тайне.</w:t>
      </w:r>
      <w:proofErr w:type="gramEnd"/>
      <w:r w:rsidR="0079762F" w:rsidRPr="0079762F">
        <w:rPr>
          <w:rStyle w:val="FontStyle57"/>
          <w:sz w:val="28"/>
          <w:szCs w:val="28"/>
        </w:rPr>
        <w:t xml:space="preserve"> </w:t>
      </w:r>
      <w:r w:rsidR="0002782B">
        <w:rPr>
          <w:rStyle w:val="FontStyle57"/>
          <w:sz w:val="28"/>
          <w:szCs w:val="28"/>
        </w:rPr>
        <w:t>При этом п</w:t>
      </w:r>
      <w:r w:rsidR="0079762F" w:rsidRPr="0079762F">
        <w:rPr>
          <w:rStyle w:val="FontStyle57"/>
          <w:sz w:val="28"/>
          <w:szCs w:val="28"/>
        </w:rPr>
        <w:t>оложительное заключение государственной экспертизы на бумажном носителе выдается в 4 экземплярах, отрицательное - в одном.</w:t>
      </w:r>
    </w:p>
    <w:p w14:paraId="1C88A8AE" w14:textId="7D4F1C9E" w:rsidR="0079762F" w:rsidRDefault="0079762F" w:rsidP="001326D8">
      <w:pPr>
        <w:widowControl w:val="0"/>
        <w:tabs>
          <w:tab w:val="left" w:pos="0"/>
        </w:tabs>
        <w:autoSpaceDE w:val="0"/>
        <w:autoSpaceDN w:val="0"/>
        <w:adjustRightInd w:val="0"/>
        <w:spacing w:after="0" w:line="360" w:lineRule="atLeast"/>
        <w:ind w:firstLine="851"/>
        <w:jc w:val="both"/>
        <w:rPr>
          <w:rStyle w:val="FontStyle57"/>
          <w:sz w:val="28"/>
          <w:szCs w:val="28"/>
        </w:rPr>
      </w:pPr>
      <w:r w:rsidRPr="0079762F">
        <w:rPr>
          <w:rStyle w:val="FontStyle57"/>
          <w:sz w:val="28"/>
          <w:szCs w:val="28"/>
        </w:rPr>
        <w:t xml:space="preserve">Документы, представленные на бумажном и (или) электронном носителе, в случае, предусмотренном абзацем четвертым пункта 18 </w:t>
      </w:r>
      <w:r w:rsidR="001326D8" w:rsidRPr="000F53DD">
        <w:rPr>
          <w:rFonts w:ascii="Times New Roman" w:hAnsi="Times New Roman" w:cs="Times New Roman"/>
          <w:kern w:val="28"/>
          <w:sz w:val="28"/>
          <w:szCs w:val="28"/>
        </w:rPr>
        <w:t>Положения</w:t>
      </w:r>
      <w:r w:rsidR="001326D8" w:rsidRPr="00482587">
        <w:rPr>
          <w:rFonts w:ascii="Times New Roman" w:hAnsi="Times New Roman" w:cs="Times New Roman"/>
          <w:kern w:val="28"/>
          <w:sz w:val="28"/>
          <w:szCs w:val="28"/>
        </w:rPr>
        <w:t xml:space="preserve"> об организации и проведен</w:t>
      </w:r>
      <w:r w:rsidR="001326D8">
        <w:rPr>
          <w:rFonts w:ascii="Times New Roman" w:hAnsi="Times New Roman" w:cs="Times New Roman"/>
          <w:kern w:val="28"/>
          <w:sz w:val="28"/>
          <w:szCs w:val="28"/>
        </w:rPr>
        <w:t>ии государственной экспертизы</w:t>
      </w:r>
      <w:r w:rsidRPr="0079762F">
        <w:rPr>
          <w:rStyle w:val="FontStyle57"/>
          <w:sz w:val="28"/>
          <w:szCs w:val="28"/>
        </w:rPr>
        <w:t>, подлежат возврату заявителю в сроки и в порядке, которые определены договором.</w:t>
      </w:r>
    </w:p>
    <w:p w14:paraId="174C276B" w14:textId="21D37355" w:rsidR="00B9304A" w:rsidRPr="00B9304A" w:rsidRDefault="00B9304A" w:rsidP="00B9304A">
      <w:pPr>
        <w:widowControl w:val="0"/>
        <w:tabs>
          <w:tab w:val="left" w:pos="0"/>
        </w:tabs>
        <w:autoSpaceDE w:val="0"/>
        <w:autoSpaceDN w:val="0"/>
        <w:adjustRightInd w:val="0"/>
        <w:spacing w:after="0" w:line="360" w:lineRule="atLeast"/>
        <w:ind w:firstLine="851"/>
        <w:jc w:val="both"/>
        <w:rPr>
          <w:rStyle w:val="FontStyle57"/>
          <w:kern w:val="28"/>
          <w:sz w:val="28"/>
          <w:szCs w:val="28"/>
        </w:rPr>
      </w:pPr>
      <w:r>
        <w:rPr>
          <w:rStyle w:val="FontStyle57"/>
          <w:kern w:val="28"/>
          <w:sz w:val="28"/>
          <w:szCs w:val="28"/>
        </w:rPr>
        <w:t>3.</w:t>
      </w:r>
      <w:r w:rsidR="00C647E9">
        <w:rPr>
          <w:rStyle w:val="FontStyle57"/>
          <w:kern w:val="28"/>
          <w:sz w:val="28"/>
          <w:szCs w:val="28"/>
        </w:rPr>
        <w:t>4</w:t>
      </w:r>
      <w:r>
        <w:rPr>
          <w:rStyle w:val="FontStyle57"/>
          <w:kern w:val="28"/>
          <w:sz w:val="28"/>
          <w:szCs w:val="28"/>
        </w:rPr>
        <w:t>.</w:t>
      </w:r>
      <w:r w:rsidR="00501FB8">
        <w:rPr>
          <w:rStyle w:val="FontStyle57"/>
          <w:kern w:val="28"/>
          <w:sz w:val="28"/>
          <w:szCs w:val="28"/>
        </w:rPr>
        <w:t>6</w:t>
      </w:r>
      <w:r w:rsidR="00BD2094">
        <w:rPr>
          <w:rStyle w:val="FontStyle57"/>
          <w:kern w:val="28"/>
          <w:sz w:val="28"/>
          <w:szCs w:val="28"/>
        </w:rPr>
        <w:t>.</w:t>
      </w:r>
      <w:r>
        <w:rPr>
          <w:rStyle w:val="FontStyle57"/>
          <w:kern w:val="28"/>
          <w:sz w:val="28"/>
          <w:szCs w:val="28"/>
        </w:rPr>
        <w:t xml:space="preserve"> </w:t>
      </w:r>
      <w:r w:rsidRPr="00B9304A">
        <w:rPr>
          <w:rStyle w:val="FontStyle57"/>
          <w:kern w:val="28"/>
          <w:sz w:val="28"/>
          <w:szCs w:val="28"/>
        </w:rPr>
        <w:t xml:space="preserve">В случае утраты заключения государственной экспертизы, подготовленного в форме бумажного документа, заявитель вправе получить в </w:t>
      </w:r>
      <w:r w:rsidRPr="00B9304A">
        <w:rPr>
          <w:rStyle w:val="FontStyle57"/>
          <w:kern w:val="28"/>
          <w:sz w:val="28"/>
          <w:szCs w:val="28"/>
        </w:rPr>
        <w:lastRenderedPageBreak/>
        <w:t>организации по проведению государственной экспертизы заверенную копию этого заключения. Выдача заверенной копии осуществляется бесплатно в течение 7 рабочих дней со дня получения указанной организацией письменного обращения.</w:t>
      </w:r>
    </w:p>
    <w:p w14:paraId="05CED3F3" w14:textId="5F90E459" w:rsidR="00B9304A" w:rsidRDefault="00B9304A" w:rsidP="00B9304A">
      <w:pPr>
        <w:widowControl w:val="0"/>
        <w:tabs>
          <w:tab w:val="left" w:pos="0"/>
        </w:tabs>
        <w:autoSpaceDE w:val="0"/>
        <w:autoSpaceDN w:val="0"/>
        <w:adjustRightInd w:val="0"/>
        <w:spacing w:after="0" w:line="360" w:lineRule="atLeast"/>
        <w:ind w:firstLine="851"/>
        <w:jc w:val="both"/>
        <w:rPr>
          <w:rStyle w:val="FontStyle57"/>
          <w:kern w:val="28"/>
          <w:sz w:val="28"/>
          <w:szCs w:val="28"/>
        </w:rPr>
      </w:pPr>
      <w:r w:rsidRPr="00B9304A">
        <w:rPr>
          <w:rStyle w:val="FontStyle57"/>
          <w:kern w:val="28"/>
          <w:sz w:val="28"/>
          <w:szCs w:val="28"/>
        </w:rPr>
        <w:t>В случае утраты заключения государственной экспертизы, подготовленного в электронной форме, заявитель вправе получить в организации по проведению государственной экспертизы экземпляр этого заключения в порядке, предусмотренном абзацем первым настоящего пункта.</w:t>
      </w:r>
    </w:p>
    <w:p w14:paraId="61A97B95" w14:textId="32D304FF" w:rsidR="00BD376D" w:rsidRPr="00501FB8" w:rsidRDefault="00BD376D" w:rsidP="00BD376D">
      <w:pPr>
        <w:widowControl w:val="0"/>
        <w:autoSpaceDE w:val="0"/>
        <w:autoSpaceDN w:val="0"/>
        <w:adjustRightInd w:val="0"/>
        <w:spacing w:after="0" w:line="360" w:lineRule="atLeast"/>
        <w:ind w:firstLine="851"/>
        <w:jc w:val="both"/>
        <w:rPr>
          <w:rFonts w:ascii="Times New Roman CYR" w:hAnsi="Times New Roman CYR" w:cs="Times New Roman CYR"/>
          <w:bCs/>
          <w:kern w:val="28"/>
          <w:sz w:val="28"/>
          <w:szCs w:val="28"/>
        </w:rPr>
      </w:pPr>
      <w:r w:rsidRPr="00501FB8">
        <w:rPr>
          <w:rFonts w:ascii="Times New Roman CYR" w:hAnsi="Times New Roman CYR" w:cs="Times New Roman CYR"/>
          <w:bCs/>
          <w:kern w:val="28"/>
          <w:sz w:val="28"/>
          <w:szCs w:val="28"/>
        </w:rPr>
        <w:t>3.</w:t>
      </w:r>
      <w:r w:rsidR="00C647E9">
        <w:rPr>
          <w:rFonts w:ascii="Times New Roman CYR" w:hAnsi="Times New Roman CYR" w:cs="Times New Roman CYR"/>
          <w:bCs/>
          <w:kern w:val="28"/>
          <w:sz w:val="28"/>
          <w:szCs w:val="28"/>
        </w:rPr>
        <w:t>4</w:t>
      </w:r>
      <w:r w:rsidRPr="00501FB8">
        <w:rPr>
          <w:rFonts w:ascii="Times New Roman CYR" w:hAnsi="Times New Roman CYR" w:cs="Times New Roman CYR"/>
          <w:bCs/>
          <w:kern w:val="28"/>
          <w:sz w:val="28"/>
          <w:szCs w:val="28"/>
        </w:rPr>
        <w:t>.</w:t>
      </w:r>
      <w:r>
        <w:rPr>
          <w:rFonts w:ascii="Times New Roman CYR" w:hAnsi="Times New Roman CYR" w:cs="Times New Roman CYR"/>
          <w:bCs/>
          <w:kern w:val="28"/>
          <w:sz w:val="28"/>
          <w:szCs w:val="28"/>
        </w:rPr>
        <w:t>7</w:t>
      </w:r>
      <w:r w:rsidRPr="00501FB8">
        <w:rPr>
          <w:rFonts w:ascii="Times New Roman CYR" w:hAnsi="Times New Roman CYR" w:cs="Times New Roman CYR"/>
          <w:bCs/>
          <w:kern w:val="28"/>
          <w:sz w:val="28"/>
          <w:szCs w:val="28"/>
        </w:rPr>
        <w:t>. Проведение повторной государственной экспертизы</w:t>
      </w:r>
    </w:p>
    <w:p w14:paraId="3DF6FBD7" w14:textId="3F186935" w:rsidR="00BD376D" w:rsidRPr="00B32EAA" w:rsidRDefault="00BD376D" w:rsidP="00BD376D">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Pr>
          <w:rFonts w:ascii="Times New Roman CYR" w:hAnsi="Times New Roman CYR" w:cs="Times New Roman CYR"/>
          <w:sz w:val="28"/>
          <w:szCs w:val="28"/>
        </w:rPr>
        <w:t>3.</w:t>
      </w:r>
      <w:r w:rsidR="00C647E9">
        <w:rPr>
          <w:rFonts w:ascii="Times New Roman CYR" w:hAnsi="Times New Roman CYR" w:cs="Times New Roman CYR"/>
          <w:sz w:val="28"/>
          <w:szCs w:val="28"/>
        </w:rPr>
        <w:t>4</w:t>
      </w:r>
      <w:r>
        <w:rPr>
          <w:rFonts w:ascii="Times New Roman CYR" w:hAnsi="Times New Roman CYR" w:cs="Times New Roman CYR"/>
          <w:sz w:val="28"/>
          <w:szCs w:val="28"/>
        </w:rPr>
        <w:t xml:space="preserve">.7.1. </w:t>
      </w:r>
      <w:proofErr w:type="gramStart"/>
      <w:r w:rsidRPr="00BD2094">
        <w:rPr>
          <w:rFonts w:ascii="Times New Roman CYR" w:hAnsi="Times New Roman CYR" w:cs="Times New Roman CYR"/>
          <w:sz w:val="28"/>
          <w:szCs w:val="28"/>
        </w:rPr>
        <w:t xml:space="preserve">Повторная государственная экспертиза, оценка соответствия в рамках экспертного сопровождения и государственная экспертиза по результатам экспертного сопровождения, предусмотренные </w:t>
      </w:r>
      <w:r>
        <w:rPr>
          <w:rFonts w:ascii="Times New Roman CYR" w:hAnsi="Times New Roman CYR" w:cs="Times New Roman CYR"/>
          <w:sz w:val="28"/>
          <w:szCs w:val="28"/>
        </w:rPr>
        <w:t xml:space="preserve">разделом </w:t>
      </w:r>
      <w:r>
        <w:rPr>
          <w:rFonts w:ascii="Times New Roman CYR" w:hAnsi="Times New Roman CYR" w:cs="Times New Roman CYR"/>
          <w:sz w:val="28"/>
          <w:szCs w:val="28"/>
          <w:lang w:val="en-US"/>
        </w:rPr>
        <w:t>VI</w:t>
      </w:r>
      <w:r w:rsidRPr="00B32EAA">
        <w:rPr>
          <w:rFonts w:ascii="Times New Roman CYR" w:hAnsi="Times New Roman CYR" w:cs="Times New Roman CYR"/>
          <w:sz w:val="28"/>
          <w:szCs w:val="28"/>
        </w:rPr>
        <w:t xml:space="preserve"> </w:t>
      </w:r>
      <w:r w:rsidRPr="00BD2094">
        <w:rPr>
          <w:rFonts w:ascii="Times New Roman CYR" w:hAnsi="Times New Roman CYR" w:cs="Times New Roman CYR"/>
          <w:sz w:val="28"/>
          <w:szCs w:val="28"/>
        </w:rPr>
        <w:t xml:space="preserve">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года № 145, проводятся в соответствии с административными процедурами, предусмотренными </w:t>
      </w:r>
      <w:r>
        <w:rPr>
          <w:rFonts w:ascii="Times New Roman CYR" w:hAnsi="Times New Roman CYR" w:cs="Times New Roman CYR"/>
          <w:sz w:val="28"/>
          <w:szCs w:val="28"/>
        </w:rPr>
        <w:t>подразделом 3.1 раздела 3 настоящего Административного регламента.</w:t>
      </w:r>
      <w:proofErr w:type="gramEnd"/>
    </w:p>
    <w:p w14:paraId="4728327C" w14:textId="77777777" w:rsidR="00BD376D" w:rsidRPr="00B32EAA" w:rsidRDefault="00BD376D" w:rsidP="00BD376D">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Pr>
          <w:rFonts w:ascii="Times New Roman CYR" w:hAnsi="Times New Roman CYR" w:cs="Times New Roman CYR"/>
          <w:sz w:val="28"/>
          <w:szCs w:val="28"/>
        </w:rPr>
        <w:t>Исключение составляет административное действие по заключению договора возмездного оказания услуг по экспертному сопровождению, который заключается на 1 год при первичном обращении Заявителя за оказанием государственной услуги (абзац пятый пункта 3.2.12).</w:t>
      </w:r>
    </w:p>
    <w:p w14:paraId="6C258E8B" w14:textId="6E83B97C" w:rsidR="00BD376D" w:rsidRPr="003F4B45" w:rsidRDefault="00BD376D" w:rsidP="00BD376D">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Pr>
          <w:rFonts w:ascii="Times New Roman CYR" w:hAnsi="Times New Roman CYR" w:cs="Times New Roman CYR"/>
          <w:sz w:val="28"/>
          <w:szCs w:val="28"/>
        </w:rPr>
        <w:t>3.</w:t>
      </w:r>
      <w:r w:rsidR="00C647E9">
        <w:rPr>
          <w:rFonts w:ascii="Times New Roman CYR" w:hAnsi="Times New Roman CYR" w:cs="Times New Roman CYR"/>
          <w:sz w:val="28"/>
          <w:szCs w:val="28"/>
        </w:rPr>
        <w:t>4</w:t>
      </w:r>
      <w:r>
        <w:rPr>
          <w:rFonts w:ascii="Times New Roman CYR" w:hAnsi="Times New Roman CYR" w:cs="Times New Roman CYR"/>
          <w:sz w:val="28"/>
          <w:szCs w:val="28"/>
        </w:rPr>
        <w:t xml:space="preserve">.7.2. </w:t>
      </w:r>
      <w:proofErr w:type="gramStart"/>
      <w:r w:rsidRPr="003F4B45">
        <w:rPr>
          <w:rFonts w:ascii="Times New Roman CYR" w:hAnsi="Times New Roman CYR" w:cs="Times New Roman CYR"/>
          <w:sz w:val="28"/>
          <w:szCs w:val="28"/>
        </w:rPr>
        <w:t xml:space="preserve">Проектная документация (часть проектной документации в случае, предусмотренном подпунктом "г" пункта 13 </w:t>
      </w:r>
      <w:r w:rsidRPr="00482587">
        <w:rPr>
          <w:rFonts w:ascii="Times New Roman CYR" w:hAnsi="Times New Roman CYR" w:cs="Times New Roman CYR"/>
          <w:kern w:val="28"/>
          <w:sz w:val="28"/>
          <w:szCs w:val="28"/>
        </w:rPr>
        <w:t>Положения об организации и проведении государственной экспертизы</w:t>
      </w:r>
      <w:r>
        <w:rPr>
          <w:rFonts w:ascii="Times New Roman CYR" w:hAnsi="Times New Roman CYR" w:cs="Times New Roman CYR"/>
          <w:kern w:val="28"/>
          <w:sz w:val="28"/>
          <w:szCs w:val="28"/>
        </w:rPr>
        <w:t xml:space="preserve"> проектной документации и результатов инженерных изысканий, утвержденного постановлением Правительства Российской Федерации от 5 марта 2007 года № 145)</w:t>
      </w:r>
      <w:r w:rsidRPr="003F4B45">
        <w:rPr>
          <w:rFonts w:ascii="Times New Roman CYR" w:hAnsi="Times New Roman CYR" w:cs="Times New Roman CYR"/>
          <w:sz w:val="28"/>
          <w:szCs w:val="28"/>
        </w:rPr>
        <w:t xml:space="preserve"> и (или) результаты инженерных изысканий направляются повторно (2 раза и более)</w:t>
      </w:r>
      <w:r>
        <w:rPr>
          <w:rFonts w:ascii="Times New Roman CYR" w:hAnsi="Times New Roman CYR" w:cs="Times New Roman CYR"/>
          <w:sz w:val="28"/>
          <w:szCs w:val="28"/>
        </w:rPr>
        <w:t xml:space="preserve"> раз</w:t>
      </w:r>
      <w:r w:rsidRPr="003F4B45">
        <w:rPr>
          <w:rFonts w:ascii="Times New Roman CYR" w:hAnsi="Times New Roman CYR" w:cs="Times New Roman CYR"/>
          <w:sz w:val="28"/>
          <w:szCs w:val="28"/>
        </w:rPr>
        <w:t xml:space="preserve"> на государственную экспертизу:</w:t>
      </w:r>
      <w:proofErr w:type="gramEnd"/>
    </w:p>
    <w:p w14:paraId="77DA5FFB" w14:textId="77777777" w:rsidR="00BD376D" w:rsidRPr="003F4B45" w:rsidRDefault="00BD376D"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sz w:val="28"/>
          <w:szCs w:val="28"/>
        </w:rPr>
      </w:pPr>
      <w:r w:rsidRPr="003F4B45">
        <w:rPr>
          <w:rFonts w:ascii="Times New Roman CYR" w:hAnsi="Times New Roman CYR" w:cs="Times New Roman CYR"/>
          <w:sz w:val="28"/>
          <w:szCs w:val="28"/>
        </w:rPr>
        <w:t>после устранения недостатков, указанных в отрицательном заключении государственной экспертизы;</w:t>
      </w:r>
    </w:p>
    <w:p w14:paraId="0FA11932" w14:textId="77777777" w:rsidR="00BD376D" w:rsidRPr="003F4B45" w:rsidRDefault="00BD376D"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sz w:val="28"/>
          <w:szCs w:val="28"/>
        </w:rPr>
      </w:pPr>
      <w:r w:rsidRPr="003F4B45">
        <w:rPr>
          <w:rFonts w:ascii="Times New Roman CYR" w:hAnsi="Times New Roman CYR" w:cs="Times New Roman CYR"/>
          <w:sz w:val="28"/>
          <w:szCs w:val="28"/>
        </w:rPr>
        <w:t>при внесении изменений в проектную документацию, получившую положительное заключение государственной экспертизы, не предусмотренных частью 3.8 статьи 49 Градостроительного кодекса Российской Федерации;</w:t>
      </w:r>
    </w:p>
    <w:p w14:paraId="32505421" w14:textId="77777777" w:rsidR="00BD376D" w:rsidRPr="003F4B45" w:rsidRDefault="00BD376D"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sz w:val="28"/>
          <w:szCs w:val="28"/>
        </w:rPr>
      </w:pPr>
      <w:r w:rsidRPr="003F4B45">
        <w:rPr>
          <w:rFonts w:ascii="Times New Roman CYR" w:hAnsi="Times New Roman CYR" w:cs="Times New Roman CYR"/>
          <w:sz w:val="28"/>
          <w:szCs w:val="28"/>
        </w:rPr>
        <w:t>при внесении изменений в проектную документацию, получившую положительное заключение государственной экспертизы, предусмотренных частью 3.8 статьи 49 Градостроительного кодекса Российской Федерации, - по инициативе заявителя.</w:t>
      </w:r>
    </w:p>
    <w:p w14:paraId="4EB83BF9" w14:textId="2D4ADD7D" w:rsidR="00BD376D" w:rsidRPr="003F4B45" w:rsidRDefault="00BD376D" w:rsidP="00BD376D">
      <w:pPr>
        <w:widowControl w:val="0"/>
        <w:autoSpaceDE w:val="0"/>
        <w:autoSpaceDN w:val="0"/>
        <w:adjustRightInd w:val="0"/>
        <w:spacing w:after="0" w:line="36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C647E9">
        <w:rPr>
          <w:rFonts w:ascii="Times New Roman CYR" w:hAnsi="Times New Roman CYR" w:cs="Times New Roman CYR"/>
          <w:sz w:val="28"/>
          <w:szCs w:val="28"/>
        </w:rPr>
        <w:t>4</w:t>
      </w:r>
      <w:r>
        <w:rPr>
          <w:rFonts w:ascii="Times New Roman CYR" w:hAnsi="Times New Roman CYR" w:cs="Times New Roman CYR"/>
          <w:sz w:val="28"/>
          <w:szCs w:val="28"/>
        </w:rPr>
        <w:t xml:space="preserve">.7.3. </w:t>
      </w:r>
      <w:proofErr w:type="gramStart"/>
      <w:r w:rsidRPr="003F4B45">
        <w:rPr>
          <w:rFonts w:ascii="Times New Roman CYR" w:hAnsi="Times New Roman CYR" w:cs="Times New Roman CYR"/>
          <w:sz w:val="28"/>
          <w:szCs w:val="28"/>
        </w:rPr>
        <w:t xml:space="preserve">Повторная государственная экспертиза осуществляется в </w:t>
      </w:r>
      <w:r w:rsidRPr="003F4B45">
        <w:rPr>
          <w:rFonts w:ascii="Times New Roman CYR" w:hAnsi="Times New Roman CYR" w:cs="Times New Roman CYR"/>
          <w:sz w:val="28"/>
          <w:szCs w:val="28"/>
        </w:rPr>
        <w:lastRenderedPageBreak/>
        <w:t xml:space="preserve">порядке, предусмотренном </w:t>
      </w:r>
      <w:r w:rsidRPr="00482587">
        <w:rPr>
          <w:rFonts w:ascii="Times New Roman CYR" w:hAnsi="Times New Roman CYR" w:cs="Times New Roman CYR"/>
          <w:kern w:val="28"/>
          <w:sz w:val="28"/>
          <w:szCs w:val="28"/>
        </w:rPr>
        <w:t>Положени</w:t>
      </w:r>
      <w:r>
        <w:rPr>
          <w:rFonts w:ascii="Times New Roman CYR" w:hAnsi="Times New Roman CYR" w:cs="Times New Roman CYR"/>
          <w:kern w:val="28"/>
          <w:sz w:val="28"/>
          <w:szCs w:val="28"/>
        </w:rPr>
        <w:t>ем</w:t>
      </w:r>
      <w:r w:rsidRPr="00482587">
        <w:rPr>
          <w:rFonts w:ascii="Times New Roman CYR" w:hAnsi="Times New Roman CYR" w:cs="Times New Roman CYR"/>
          <w:kern w:val="28"/>
          <w:sz w:val="28"/>
          <w:szCs w:val="28"/>
        </w:rPr>
        <w:t xml:space="preserve"> об организации и проведении государственной экспертизы</w:t>
      </w:r>
      <w:r w:rsidRPr="003B2630">
        <w:rPr>
          <w:rFonts w:ascii="Times New Roman CYR" w:hAnsi="Times New Roman CYR" w:cs="Times New Roman CYR"/>
          <w:kern w:val="28"/>
          <w:sz w:val="28"/>
          <w:szCs w:val="28"/>
        </w:rPr>
        <w:t xml:space="preserve"> проектной документации и результатов инженерных изысканий, утвержденн</w:t>
      </w:r>
      <w:r>
        <w:rPr>
          <w:rFonts w:ascii="Times New Roman CYR" w:hAnsi="Times New Roman CYR" w:cs="Times New Roman CYR"/>
          <w:kern w:val="28"/>
          <w:sz w:val="28"/>
          <w:szCs w:val="28"/>
        </w:rPr>
        <w:t>ым</w:t>
      </w:r>
      <w:r w:rsidRPr="003B2630">
        <w:rPr>
          <w:rFonts w:ascii="Times New Roman CYR" w:hAnsi="Times New Roman CYR" w:cs="Times New Roman CYR"/>
          <w:kern w:val="28"/>
          <w:sz w:val="28"/>
          <w:szCs w:val="28"/>
        </w:rPr>
        <w:t xml:space="preserve"> постановлением Правительства </w:t>
      </w:r>
      <w:r>
        <w:rPr>
          <w:rFonts w:ascii="Times New Roman CYR" w:hAnsi="Times New Roman CYR" w:cs="Times New Roman CYR"/>
          <w:kern w:val="28"/>
          <w:sz w:val="28"/>
          <w:szCs w:val="28"/>
        </w:rPr>
        <w:t>Р</w:t>
      </w:r>
      <w:r w:rsidRPr="003B2630">
        <w:rPr>
          <w:rFonts w:ascii="Times New Roman CYR" w:hAnsi="Times New Roman CYR" w:cs="Times New Roman CYR"/>
          <w:kern w:val="28"/>
          <w:sz w:val="28"/>
          <w:szCs w:val="28"/>
        </w:rPr>
        <w:t>оссийской Федерации от 5 марта 2007 года № 145</w:t>
      </w:r>
      <w:r>
        <w:rPr>
          <w:rFonts w:ascii="Times New Roman CYR" w:hAnsi="Times New Roman CYR" w:cs="Times New Roman CYR"/>
          <w:kern w:val="28"/>
          <w:sz w:val="28"/>
          <w:szCs w:val="28"/>
        </w:rPr>
        <w:t>,</w:t>
      </w:r>
      <w:r w:rsidRPr="003F4B45">
        <w:rPr>
          <w:rFonts w:ascii="Times New Roman CYR" w:hAnsi="Times New Roman CYR" w:cs="Times New Roman CYR"/>
          <w:sz w:val="28"/>
          <w:szCs w:val="28"/>
        </w:rPr>
        <w:t xml:space="preserve"> для проведения первичной государственной экспертизы, за исключением проведения экспертного сопровождения, которое осуществляется в порядке, предусмотренном пунктами</w:t>
      </w:r>
      <w:r>
        <w:rPr>
          <w:rFonts w:ascii="Times New Roman CYR" w:hAnsi="Times New Roman CYR" w:cs="Times New Roman CYR"/>
          <w:sz w:val="28"/>
          <w:szCs w:val="28"/>
        </w:rPr>
        <w:t xml:space="preserve"> 17(3), 17(4),</w:t>
      </w:r>
      <w:r w:rsidRPr="003F4B45">
        <w:rPr>
          <w:rFonts w:ascii="Times New Roman CYR" w:hAnsi="Times New Roman CYR" w:cs="Times New Roman CYR"/>
          <w:sz w:val="28"/>
          <w:szCs w:val="28"/>
        </w:rPr>
        <w:t xml:space="preserve"> 45(2) - 45(10) </w:t>
      </w:r>
      <w:r>
        <w:rPr>
          <w:rFonts w:ascii="Times New Roman CYR" w:hAnsi="Times New Roman CYR" w:cs="Times New Roman CYR"/>
          <w:sz w:val="28"/>
          <w:szCs w:val="28"/>
        </w:rPr>
        <w:t xml:space="preserve">названного </w:t>
      </w:r>
      <w:r w:rsidRPr="00482587">
        <w:rPr>
          <w:rFonts w:ascii="Times New Roman CYR" w:hAnsi="Times New Roman CYR" w:cs="Times New Roman CYR"/>
          <w:kern w:val="28"/>
          <w:sz w:val="28"/>
          <w:szCs w:val="28"/>
        </w:rPr>
        <w:t>Положения</w:t>
      </w:r>
      <w:r>
        <w:rPr>
          <w:rFonts w:ascii="Times New Roman CYR" w:hAnsi="Times New Roman CYR" w:cs="Times New Roman CYR"/>
          <w:kern w:val="28"/>
          <w:sz w:val="28"/>
          <w:szCs w:val="28"/>
        </w:rPr>
        <w:t>.</w:t>
      </w:r>
      <w:proofErr w:type="gramEnd"/>
    </w:p>
    <w:p w14:paraId="0CE18BF6" w14:textId="77777777" w:rsidR="00BD376D" w:rsidRPr="003F4B45" w:rsidRDefault="00BD376D" w:rsidP="00BD376D">
      <w:pPr>
        <w:widowControl w:val="0"/>
        <w:autoSpaceDE w:val="0"/>
        <w:autoSpaceDN w:val="0"/>
        <w:adjustRightInd w:val="0"/>
        <w:spacing w:after="0" w:line="360" w:lineRule="atLeast"/>
        <w:ind w:firstLine="709"/>
        <w:jc w:val="both"/>
        <w:rPr>
          <w:rFonts w:ascii="Times New Roman CYR" w:hAnsi="Times New Roman CYR" w:cs="Times New Roman CYR"/>
          <w:sz w:val="28"/>
          <w:szCs w:val="28"/>
        </w:rPr>
      </w:pPr>
      <w:proofErr w:type="gramStart"/>
      <w:r w:rsidRPr="003F4B45">
        <w:rPr>
          <w:rFonts w:ascii="Times New Roman CYR" w:hAnsi="Times New Roman CYR" w:cs="Times New Roman CYR"/>
          <w:sz w:val="28"/>
          <w:szCs w:val="28"/>
        </w:rPr>
        <w:t>К заявлению о проведении повторной государственной экспертизы прилагается справка, подписанная главным инженером проекта, в которой описываются внесенные изменения в проектную документацию и (или) результаты инженерных изысканий.</w:t>
      </w:r>
      <w:proofErr w:type="gramEnd"/>
    </w:p>
    <w:p w14:paraId="43C3214D" w14:textId="5D8FAF91" w:rsidR="00BD376D" w:rsidRDefault="00BD376D" w:rsidP="00BD376D">
      <w:pPr>
        <w:widowControl w:val="0"/>
        <w:autoSpaceDE w:val="0"/>
        <w:autoSpaceDN w:val="0"/>
        <w:adjustRightInd w:val="0"/>
        <w:spacing w:after="0" w:line="36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3.</w:t>
      </w:r>
      <w:r w:rsidR="00C647E9">
        <w:rPr>
          <w:rFonts w:ascii="Times New Roman CYR" w:hAnsi="Times New Roman CYR" w:cs="Times New Roman CYR"/>
          <w:sz w:val="28"/>
          <w:szCs w:val="28"/>
        </w:rPr>
        <w:t>4</w:t>
      </w:r>
      <w:r>
        <w:rPr>
          <w:rFonts w:ascii="Times New Roman CYR" w:hAnsi="Times New Roman CYR" w:cs="Times New Roman CYR"/>
          <w:sz w:val="28"/>
          <w:szCs w:val="28"/>
        </w:rPr>
        <w:t xml:space="preserve">.7.4. Оценка соответствия в рамках экспертного сопровождения </w:t>
      </w:r>
    </w:p>
    <w:p w14:paraId="2FE16502" w14:textId="77777777" w:rsidR="00BD376D" w:rsidRDefault="00BD376D" w:rsidP="00BD376D">
      <w:pPr>
        <w:widowControl w:val="0"/>
        <w:autoSpaceDE w:val="0"/>
        <w:autoSpaceDN w:val="0"/>
        <w:adjustRightInd w:val="0"/>
        <w:spacing w:after="0" w:line="360" w:lineRule="atLeast"/>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3.9. Градостроительного кодекса Российской Федерации осуществляется в рамках экспертного сопровождения (оценка соответствия в рамках экспертного сопровождения).</w:t>
      </w:r>
    </w:p>
    <w:p w14:paraId="74ECD5FD" w14:textId="77777777" w:rsidR="00BD376D" w:rsidRDefault="00BD376D" w:rsidP="00BD376D">
      <w:pPr>
        <w:widowControl w:val="0"/>
        <w:autoSpaceDE w:val="0"/>
        <w:autoSpaceDN w:val="0"/>
        <w:adjustRightInd w:val="0"/>
        <w:spacing w:after="0" w:line="360" w:lineRule="atLeast"/>
        <w:ind w:firstLine="709"/>
        <w:jc w:val="both"/>
        <w:rPr>
          <w:rFonts w:ascii="Times New Roman CYR" w:hAnsi="Times New Roman CYR" w:cs="Times New Roman CYR"/>
          <w:sz w:val="28"/>
          <w:szCs w:val="28"/>
        </w:rPr>
      </w:pPr>
      <w:r w:rsidRPr="00D34768">
        <w:rPr>
          <w:rFonts w:ascii="Times New Roman CYR" w:hAnsi="Times New Roman CYR" w:cs="Times New Roman CYR"/>
          <w:sz w:val="28"/>
          <w:szCs w:val="28"/>
        </w:rPr>
        <w:t>Экспертное сопровождение начинается после заключения договора об экспертном сопровождении и представления заявителем документов, подтверждающих внесение платы в соответствии с договором об экспертном сопровождении.</w:t>
      </w:r>
    </w:p>
    <w:p w14:paraId="3CDA4A10" w14:textId="77777777" w:rsidR="00BD376D" w:rsidRDefault="00BD376D" w:rsidP="00BD376D">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sidRPr="00D34768">
        <w:rPr>
          <w:rFonts w:ascii="Times New Roman CYR" w:hAnsi="Times New Roman CYR" w:cs="Times New Roman CYR"/>
          <w:sz w:val="28"/>
          <w:szCs w:val="28"/>
        </w:rPr>
        <w:t>Оценка соответствия в рамках экспертного сопровождения начинается после представления заявителем документов, указанных в пункте 17(3) Положения об организации и проведении государственной экспертизы, и завершается направлением (вручением) заявителю заключения по результатам оценки соответствия в рамках экспертного сопровождения.</w:t>
      </w:r>
    </w:p>
    <w:p w14:paraId="1D582B18" w14:textId="36B101D6" w:rsidR="00BD376D" w:rsidRDefault="00BD376D" w:rsidP="00BD376D">
      <w:pPr>
        <w:widowControl w:val="0"/>
        <w:autoSpaceDE w:val="0"/>
        <w:autoSpaceDN w:val="0"/>
        <w:adjustRightInd w:val="0"/>
        <w:spacing w:after="0" w:line="360" w:lineRule="atLeast"/>
        <w:ind w:firstLine="851"/>
        <w:jc w:val="both"/>
        <w:rPr>
          <w:rFonts w:ascii="Times New Roman CYR" w:hAnsi="Times New Roman CYR" w:cs="Times New Roman CYR"/>
          <w:sz w:val="28"/>
          <w:szCs w:val="28"/>
        </w:rPr>
      </w:pPr>
      <w:r w:rsidRPr="005806A7">
        <w:rPr>
          <w:rFonts w:ascii="Times New Roman CYR" w:hAnsi="Times New Roman CYR" w:cs="Times New Roman CYR"/>
          <w:sz w:val="28"/>
          <w:szCs w:val="28"/>
        </w:rPr>
        <w:t>3.</w:t>
      </w:r>
      <w:r w:rsidR="00C647E9">
        <w:rPr>
          <w:rFonts w:ascii="Times New Roman CYR" w:hAnsi="Times New Roman CYR" w:cs="Times New Roman CYR"/>
          <w:sz w:val="28"/>
          <w:szCs w:val="28"/>
        </w:rPr>
        <w:t>4</w:t>
      </w:r>
      <w:r w:rsidRPr="005806A7">
        <w:rPr>
          <w:rFonts w:ascii="Times New Roman CYR" w:hAnsi="Times New Roman CYR" w:cs="Times New Roman CYR"/>
          <w:sz w:val="28"/>
          <w:szCs w:val="28"/>
        </w:rPr>
        <w:t>.</w:t>
      </w:r>
      <w:r>
        <w:rPr>
          <w:rFonts w:ascii="Times New Roman CYR" w:hAnsi="Times New Roman CYR" w:cs="Times New Roman CYR"/>
          <w:sz w:val="28"/>
          <w:szCs w:val="28"/>
        </w:rPr>
        <w:t>7</w:t>
      </w:r>
      <w:r w:rsidRPr="005806A7">
        <w:rPr>
          <w:rFonts w:ascii="Times New Roman CYR" w:hAnsi="Times New Roman CYR" w:cs="Times New Roman CYR"/>
          <w:sz w:val="28"/>
          <w:szCs w:val="28"/>
        </w:rPr>
        <w:t>.</w:t>
      </w:r>
      <w:r>
        <w:rPr>
          <w:rFonts w:ascii="Times New Roman CYR" w:hAnsi="Times New Roman CYR" w:cs="Times New Roman CYR"/>
          <w:sz w:val="28"/>
          <w:szCs w:val="28"/>
        </w:rPr>
        <w:t>5</w:t>
      </w:r>
      <w:r w:rsidRPr="005806A7">
        <w:rPr>
          <w:rFonts w:ascii="Times New Roman CYR" w:hAnsi="Times New Roman CYR" w:cs="Times New Roman CYR"/>
          <w:sz w:val="28"/>
          <w:szCs w:val="28"/>
        </w:rPr>
        <w:t xml:space="preserve">. </w:t>
      </w:r>
      <w:proofErr w:type="gramStart"/>
      <w:r w:rsidRPr="005806A7">
        <w:rPr>
          <w:rFonts w:ascii="Times New Roman CYR" w:hAnsi="Times New Roman CYR" w:cs="Times New Roman CYR"/>
          <w:sz w:val="28"/>
          <w:szCs w:val="28"/>
        </w:rPr>
        <w:t>Подготовка заключения государственной экспертизы по результатам экспертного сопровождения начинается со дня представления документов, указанных в пункте 17(4) Положения об организации и проведении государственной экспертизы, и завершается направлением (вручением) заявителю заключения государственной экспертизы по результатам экспертного сопровождения, включенного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w:t>
      </w:r>
      <w:proofErr w:type="gramEnd"/>
      <w:r w:rsidRPr="005806A7">
        <w:rPr>
          <w:rFonts w:ascii="Times New Roman CYR" w:hAnsi="Times New Roman CYR" w:cs="Times New Roman CYR"/>
          <w:sz w:val="28"/>
          <w:szCs w:val="28"/>
        </w:rPr>
        <w:t xml:space="preserve"> документации и (или) результатов инженерных изысканий, содержат сведения, составляющие государственную тайну).</w:t>
      </w:r>
      <w:r>
        <w:rPr>
          <w:rFonts w:ascii="Times New Roman CYR" w:hAnsi="Times New Roman CYR" w:cs="Times New Roman CYR"/>
          <w:sz w:val="28"/>
          <w:szCs w:val="28"/>
        </w:rPr>
        <w:t xml:space="preserve"> </w:t>
      </w:r>
    </w:p>
    <w:p w14:paraId="0A67185E" w14:textId="03974799" w:rsidR="001326D8" w:rsidRPr="001326D8" w:rsidRDefault="003D2B4B" w:rsidP="001326D8">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w:t>
      </w:r>
      <w:r w:rsidR="00C647E9">
        <w:rPr>
          <w:rFonts w:ascii="Times New Roman CYR" w:hAnsi="Times New Roman CYR" w:cs="Times New Roman CYR"/>
          <w:kern w:val="28"/>
          <w:sz w:val="28"/>
          <w:szCs w:val="28"/>
        </w:rPr>
        <w:t>4</w:t>
      </w:r>
      <w:r>
        <w:rPr>
          <w:rFonts w:ascii="Times New Roman CYR" w:hAnsi="Times New Roman CYR" w:cs="Times New Roman CYR"/>
          <w:kern w:val="28"/>
          <w:sz w:val="28"/>
          <w:szCs w:val="28"/>
        </w:rPr>
        <w:t>.</w:t>
      </w:r>
      <w:r w:rsidR="00BD376D">
        <w:rPr>
          <w:rFonts w:ascii="Times New Roman CYR" w:hAnsi="Times New Roman CYR" w:cs="Times New Roman CYR"/>
          <w:kern w:val="28"/>
          <w:sz w:val="28"/>
          <w:szCs w:val="28"/>
        </w:rPr>
        <w:t>8</w:t>
      </w:r>
      <w:r w:rsidR="00BD2094">
        <w:rPr>
          <w:rFonts w:ascii="Times New Roman CYR" w:hAnsi="Times New Roman CYR" w:cs="Times New Roman CYR"/>
          <w:kern w:val="28"/>
          <w:sz w:val="28"/>
          <w:szCs w:val="28"/>
        </w:rPr>
        <w:t>.</w:t>
      </w:r>
      <w:r>
        <w:rPr>
          <w:rFonts w:ascii="Times New Roman CYR" w:hAnsi="Times New Roman CYR" w:cs="Times New Roman CYR"/>
          <w:kern w:val="28"/>
          <w:sz w:val="28"/>
          <w:szCs w:val="28"/>
        </w:rPr>
        <w:t xml:space="preserve"> </w:t>
      </w:r>
      <w:r w:rsidR="001326D8" w:rsidRPr="001326D8">
        <w:rPr>
          <w:rFonts w:ascii="Times New Roman CYR" w:hAnsi="Times New Roman CYR" w:cs="Times New Roman CYR"/>
          <w:kern w:val="28"/>
          <w:sz w:val="28"/>
          <w:szCs w:val="28"/>
        </w:rPr>
        <w:t xml:space="preserve">Организация по проведению государственной экспертизы ведет </w:t>
      </w:r>
      <w:r w:rsidR="001326D8" w:rsidRPr="001326D8">
        <w:rPr>
          <w:rFonts w:ascii="Times New Roman CYR" w:hAnsi="Times New Roman CYR" w:cs="Times New Roman CYR"/>
          <w:kern w:val="28"/>
          <w:sz w:val="28"/>
          <w:szCs w:val="28"/>
        </w:rPr>
        <w:lastRenderedPageBreak/>
        <w:t>реестр выданных заключений государственной экспертизы, в котором указываются:</w:t>
      </w:r>
    </w:p>
    <w:p w14:paraId="301E8140" w14:textId="1E60E053" w:rsidR="001326D8" w:rsidRPr="001326D8" w:rsidRDefault="001326D8" w:rsidP="00A25A46">
      <w:pPr>
        <w:pStyle w:val="ab"/>
        <w:widowControl w:val="0"/>
        <w:numPr>
          <w:ilvl w:val="0"/>
          <w:numId w:val="7"/>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идентификационные сведения об исполнителях работ;</w:t>
      </w:r>
    </w:p>
    <w:p w14:paraId="1D514972" w14:textId="568454B6" w:rsidR="001326D8" w:rsidRPr="001326D8" w:rsidRDefault="001326D8" w:rsidP="00A25A46">
      <w:pPr>
        <w:pStyle w:val="ab"/>
        <w:widowControl w:val="0"/>
        <w:numPr>
          <w:ilvl w:val="0"/>
          <w:numId w:val="7"/>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идентификационные сведения об объекте капитального строительства, проектная документация и (или) результаты инженерных изысканий в отношении</w:t>
      </w:r>
      <w:r>
        <w:rPr>
          <w:rFonts w:ascii="Times New Roman CYR" w:hAnsi="Times New Roman CYR" w:cs="Times New Roman CYR"/>
          <w:kern w:val="28"/>
          <w:sz w:val="28"/>
          <w:szCs w:val="28"/>
        </w:rPr>
        <w:t>,</w:t>
      </w:r>
      <w:r w:rsidRPr="001326D8">
        <w:rPr>
          <w:rFonts w:ascii="Times New Roman CYR" w:hAnsi="Times New Roman CYR" w:cs="Times New Roman CYR"/>
          <w:kern w:val="28"/>
          <w:sz w:val="28"/>
          <w:szCs w:val="28"/>
        </w:rPr>
        <w:t xml:space="preserve"> которого представлены на государственную экспертизу;</w:t>
      </w:r>
    </w:p>
    <w:p w14:paraId="626D32B6" w14:textId="77D3BB95" w:rsidR="001326D8" w:rsidRPr="001326D8" w:rsidRDefault="001326D8" w:rsidP="00A25A46">
      <w:pPr>
        <w:pStyle w:val="ab"/>
        <w:widowControl w:val="0"/>
        <w:numPr>
          <w:ilvl w:val="0"/>
          <w:numId w:val="7"/>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идентификационные сведения о застройщике и техническом заказчике;</w:t>
      </w:r>
    </w:p>
    <w:p w14:paraId="123F4D7B" w14:textId="5B08B34F" w:rsidR="001326D8" w:rsidRPr="001326D8" w:rsidRDefault="001326D8" w:rsidP="00A25A46">
      <w:pPr>
        <w:pStyle w:val="ab"/>
        <w:widowControl w:val="0"/>
        <w:numPr>
          <w:ilvl w:val="0"/>
          <w:numId w:val="7"/>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сведения о результате государственной экспертизы (отрицательное или положительное заключение);</w:t>
      </w:r>
    </w:p>
    <w:p w14:paraId="218C279A" w14:textId="71C62F12" w:rsidR="001326D8" w:rsidRPr="001326D8" w:rsidRDefault="001326D8" w:rsidP="00A25A46">
      <w:pPr>
        <w:pStyle w:val="ab"/>
        <w:widowControl w:val="0"/>
        <w:numPr>
          <w:ilvl w:val="0"/>
          <w:numId w:val="7"/>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дата выдачи и реквизиты заключения.</w:t>
      </w:r>
    </w:p>
    <w:p w14:paraId="23709BFB" w14:textId="77777777" w:rsidR="003D2B4B" w:rsidRDefault="001326D8" w:rsidP="001326D8">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 xml:space="preserve">Информация, содержащаяся в реестре выданных заключений государственной экспертизы, является открытой и предоставляется любому лицу </w:t>
      </w:r>
      <w:r w:rsidR="00897B7B">
        <w:rPr>
          <w:rFonts w:ascii="Times New Roman CYR" w:hAnsi="Times New Roman CYR" w:cs="Times New Roman CYR"/>
          <w:kern w:val="28"/>
          <w:sz w:val="28"/>
          <w:szCs w:val="28"/>
        </w:rPr>
        <w:t>в</w:t>
      </w:r>
      <w:r w:rsidR="003D2B4B">
        <w:rPr>
          <w:rFonts w:ascii="Times New Roman CYR" w:hAnsi="Times New Roman CYR" w:cs="Times New Roman CYR"/>
          <w:kern w:val="28"/>
          <w:sz w:val="28"/>
          <w:szCs w:val="28"/>
        </w:rPr>
        <w:t xml:space="preserve"> течение 10 дней </w:t>
      </w:r>
      <w:proofErr w:type="gramStart"/>
      <w:r w:rsidR="003D2B4B">
        <w:rPr>
          <w:rFonts w:ascii="Times New Roman CYR" w:hAnsi="Times New Roman CYR" w:cs="Times New Roman CYR"/>
          <w:kern w:val="28"/>
          <w:sz w:val="28"/>
          <w:szCs w:val="28"/>
        </w:rPr>
        <w:t>с даты получения</w:t>
      </w:r>
      <w:proofErr w:type="gramEnd"/>
      <w:r w:rsidR="003D2B4B">
        <w:rPr>
          <w:rFonts w:ascii="Times New Roman CYR" w:hAnsi="Times New Roman CYR" w:cs="Times New Roman CYR"/>
          <w:kern w:val="28"/>
          <w:sz w:val="28"/>
          <w:szCs w:val="28"/>
        </w:rPr>
        <w:t xml:space="preserve"> учреждением письменного запроса.</w:t>
      </w:r>
    </w:p>
    <w:p w14:paraId="18D7F01A" w14:textId="587234AF" w:rsidR="001326D8" w:rsidRPr="00897B7B" w:rsidRDefault="00301EFB" w:rsidP="001326D8">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301EFB">
        <w:rPr>
          <w:rFonts w:ascii="Times New Roman CYR" w:hAnsi="Times New Roman CYR" w:cs="Times New Roman CYR"/>
          <w:kern w:val="28"/>
          <w:sz w:val="28"/>
          <w:szCs w:val="28"/>
        </w:rPr>
        <w:t>Содержащиеся в реестре сведения и (или) документы предоставляются посредством обеспечения доступа к ним с использованием информационной системы ведения реестра, либо в форме выписки из реестра в соответствии с пунктами 46 - 49 приказа Министерства строительства и жилищно-коммунального хозяйства Российской Федерации от 22.02.2018 года № 115/</w:t>
      </w:r>
      <w:proofErr w:type="spellStart"/>
      <w:proofErr w:type="gramStart"/>
      <w:r w:rsidRPr="00301EFB">
        <w:rPr>
          <w:rFonts w:ascii="Times New Roman CYR" w:hAnsi="Times New Roman CYR" w:cs="Times New Roman CYR"/>
          <w:kern w:val="28"/>
          <w:sz w:val="28"/>
          <w:szCs w:val="28"/>
        </w:rPr>
        <w:t>пр</w:t>
      </w:r>
      <w:proofErr w:type="spellEnd"/>
      <w:proofErr w:type="gramEnd"/>
      <w:r w:rsidRPr="00301EFB">
        <w:rPr>
          <w:rFonts w:ascii="Times New Roman CYR" w:hAnsi="Times New Roman CYR" w:cs="Times New Roman CYR"/>
          <w:kern w:val="28"/>
          <w:sz w:val="28"/>
          <w:szCs w:val="28"/>
        </w:rPr>
        <w:t xml:space="preserve"> «Об утверждении порядка ведения единого государственного реестра заключений экспертизы проектной документации объектов капитального строительства и предоставления содержащихся в нем сведений и документов» с использованием информационной системы ведения реестра,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также федеральной государственной информационной системы «Единый портал государственных и муниципальных услуг (функций)» (при наличии технической возможности).</w:t>
      </w:r>
    </w:p>
    <w:p w14:paraId="008FA16E" w14:textId="3A21183E" w:rsidR="001326D8" w:rsidRPr="001326D8" w:rsidRDefault="00B9304A" w:rsidP="001326D8">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3.</w:t>
      </w:r>
      <w:r w:rsidR="00C647E9">
        <w:rPr>
          <w:rFonts w:ascii="Times New Roman CYR" w:hAnsi="Times New Roman CYR" w:cs="Times New Roman CYR"/>
          <w:kern w:val="28"/>
          <w:sz w:val="28"/>
          <w:szCs w:val="28"/>
        </w:rPr>
        <w:t>4</w:t>
      </w:r>
      <w:r>
        <w:rPr>
          <w:rFonts w:ascii="Times New Roman CYR" w:hAnsi="Times New Roman CYR" w:cs="Times New Roman CYR"/>
          <w:kern w:val="28"/>
          <w:sz w:val="28"/>
          <w:szCs w:val="28"/>
        </w:rPr>
        <w:t>.</w:t>
      </w:r>
      <w:r w:rsidR="00BD376D">
        <w:rPr>
          <w:rFonts w:ascii="Times New Roman CYR" w:hAnsi="Times New Roman CYR" w:cs="Times New Roman CYR"/>
          <w:kern w:val="28"/>
          <w:sz w:val="28"/>
          <w:szCs w:val="28"/>
        </w:rPr>
        <w:t>9</w:t>
      </w:r>
      <w:r w:rsidR="00BD2094">
        <w:rPr>
          <w:rFonts w:ascii="Times New Roman CYR" w:hAnsi="Times New Roman CYR" w:cs="Times New Roman CYR"/>
          <w:kern w:val="28"/>
          <w:sz w:val="28"/>
          <w:szCs w:val="28"/>
        </w:rPr>
        <w:t>.</w:t>
      </w:r>
      <w:r>
        <w:rPr>
          <w:rFonts w:ascii="Times New Roman CYR" w:hAnsi="Times New Roman CYR" w:cs="Times New Roman CYR"/>
          <w:kern w:val="28"/>
          <w:sz w:val="28"/>
          <w:szCs w:val="28"/>
        </w:rPr>
        <w:t xml:space="preserve"> </w:t>
      </w:r>
      <w:r w:rsidR="001326D8" w:rsidRPr="001326D8">
        <w:rPr>
          <w:rFonts w:ascii="Times New Roman CYR" w:hAnsi="Times New Roman CYR" w:cs="Times New Roman CYR"/>
          <w:kern w:val="28"/>
          <w:sz w:val="28"/>
          <w:szCs w:val="28"/>
        </w:rPr>
        <w:t>При проведении государственной экспертизы открывается дело государственной экспертизы. Дела государственной экспертизы относятся к архивным документам постоянного хранения. Их уничтожение, а также исправление и (или) изъятие находящихся в них документов не допускаются. В дело государственной экспертизы помещаются:</w:t>
      </w:r>
    </w:p>
    <w:p w14:paraId="2130986F" w14:textId="303390EC" w:rsidR="001326D8" w:rsidRPr="001326D8" w:rsidRDefault="001326D8"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заявления о проведении государственной экспертизы (первичной и повторной), о выдаче заключения государственной экспертизы по результатам экспертного сопровождения;</w:t>
      </w:r>
    </w:p>
    <w:p w14:paraId="287A3B82" w14:textId="454B6D33" w:rsidR="001326D8" w:rsidRPr="001326D8" w:rsidRDefault="001326D8"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копии договора и договора об экспертном сопровождении;</w:t>
      </w:r>
    </w:p>
    <w:p w14:paraId="49E894E5" w14:textId="79A92899" w:rsidR="001326D8" w:rsidRPr="001326D8" w:rsidRDefault="001326D8"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 xml:space="preserve">документы, содержащие выводы, сделанные привлеченными на договорной основе к проведению экспертизы организациями и (или) </w:t>
      </w:r>
      <w:r w:rsidRPr="001326D8">
        <w:rPr>
          <w:rFonts w:ascii="Times New Roman CYR" w:hAnsi="Times New Roman CYR" w:cs="Times New Roman CYR"/>
          <w:kern w:val="28"/>
          <w:sz w:val="28"/>
          <w:szCs w:val="28"/>
        </w:rPr>
        <w:lastRenderedPageBreak/>
        <w:t>специалистами;</w:t>
      </w:r>
    </w:p>
    <w:p w14:paraId="7AA4F2EC" w14:textId="69876513" w:rsidR="001326D8" w:rsidRPr="001326D8" w:rsidRDefault="001326D8"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заключения государственной экспертизы (первичные и повторные), заключения государственной экспертизы по результатам экспертного сопровождения;</w:t>
      </w:r>
    </w:p>
    <w:p w14:paraId="4B12A49E" w14:textId="0A3D6E89" w:rsidR="001326D8" w:rsidRPr="001326D8" w:rsidRDefault="001326D8" w:rsidP="00A25A46">
      <w:pPr>
        <w:pStyle w:val="ab"/>
        <w:widowControl w:val="0"/>
        <w:numPr>
          <w:ilvl w:val="0"/>
          <w:numId w:val="6"/>
        </w:numPr>
        <w:autoSpaceDE w:val="0"/>
        <w:autoSpaceDN w:val="0"/>
        <w:adjustRightInd w:val="0"/>
        <w:spacing w:after="0" w:line="360" w:lineRule="atLeast"/>
        <w:ind w:left="0"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иные связанные с проведением государственной экспертизы документы (копии документов), определенные законодательством Российской Федерации и организацией по проведению государственной экспертизы.</w:t>
      </w:r>
    </w:p>
    <w:p w14:paraId="2542310B" w14:textId="30A04DFA" w:rsidR="001326D8" w:rsidRDefault="001326D8" w:rsidP="001326D8">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1326D8">
        <w:rPr>
          <w:rFonts w:ascii="Times New Roman CYR" w:hAnsi="Times New Roman CYR" w:cs="Times New Roman CYR"/>
          <w:kern w:val="28"/>
          <w:sz w:val="28"/>
          <w:szCs w:val="28"/>
        </w:rPr>
        <w:t>В случае если проектная документация и (или) результаты инженерных изысканий, а также иные документы, предусмотренные настоящим Положением, представлены в электронной форме, дело государственной экспертизы ведется в электронной форме и в него помещаются все представленные для проведения государственной экспертизы документы. Редактирование и удаление документов, представленных в электронной форме, не допускаются.</w:t>
      </w:r>
    </w:p>
    <w:p w14:paraId="305C0AD2" w14:textId="77777777" w:rsidR="00301EFB" w:rsidRDefault="00301EFB" w:rsidP="00897B7B">
      <w:pPr>
        <w:widowControl w:val="0"/>
        <w:autoSpaceDE w:val="0"/>
        <w:autoSpaceDN w:val="0"/>
        <w:adjustRightInd w:val="0"/>
        <w:spacing w:after="0" w:line="360" w:lineRule="atLeast"/>
        <w:jc w:val="center"/>
        <w:rPr>
          <w:rFonts w:ascii="Times New Roman CYR" w:hAnsi="Times New Roman CYR" w:cs="Times New Roman CYR"/>
          <w:b/>
          <w:sz w:val="28"/>
          <w:szCs w:val="28"/>
        </w:rPr>
      </w:pPr>
    </w:p>
    <w:p w14:paraId="032BAF48" w14:textId="105AA9A6" w:rsidR="000E3015" w:rsidRPr="00C87AD9" w:rsidRDefault="00301EFB" w:rsidP="00301EFB">
      <w:pPr>
        <w:widowControl w:val="0"/>
        <w:tabs>
          <w:tab w:val="left" w:pos="0"/>
        </w:tabs>
        <w:autoSpaceDE w:val="0"/>
        <w:autoSpaceDN w:val="0"/>
        <w:adjustRightInd w:val="0"/>
        <w:spacing w:before="120" w:after="120" w:line="240" w:lineRule="exact"/>
        <w:ind w:firstLine="426"/>
        <w:rPr>
          <w:rFonts w:ascii="Times New Roman" w:hAnsi="Times New Roman" w:cs="Times New Roman"/>
          <w:b/>
          <w:bCs/>
          <w:kern w:val="28"/>
          <w:sz w:val="28"/>
          <w:szCs w:val="28"/>
        </w:rPr>
      </w:pPr>
      <w:r>
        <w:rPr>
          <w:rFonts w:ascii="Times New Roman" w:hAnsi="Times New Roman" w:cs="Times New Roman"/>
          <w:b/>
          <w:bCs/>
          <w:kern w:val="28"/>
          <w:sz w:val="28"/>
          <w:szCs w:val="28"/>
        </w:rPr>
        <w:t xml:space="preserve">4. </w:t>
      </w:r>
      <w:r w:rsidR="000E3015" w:rsidRPr="00301EFB">
        <w:rPr>
          <w:rFonts w:ascii="Times New Roman" w:hAnsi="Times New Roman" w:cs="Times New Roman"/>
          <w:b/>
          <w:bCs/>
          <w:kern w:val="28"/>
          <w:sz w:val="28"/>
          <w:szCs w:val="28"/>
        </w:rPr>
        <w:t xml:space="preserve">Формы </w:t>
      </w:r>
      <w:proofErr w:type="gramStart"/>
      <w:r w:rsidR="000E3015" w:rsidRPr="00301EFB">
        <w:rPr>
          <w:rFonts w:ascii="Times New Roman" w:hAnsi="Times New Roman" w:cs="Times New Roman"/>
          <w:b/>
          <w:bCs/>
          <w:kern w:val="28"/>
          <w:sz w:val="28"/>
          <w:szCs w:val="28"/>
        </w:rPr>
        <w:t>контроля за</w:t>
      </w:r>
      <w:proofErr w:type="gramEnd"/>
      <w:r w:rsidR="000E3015" w:rsidRPr="00301EFB">
        <w:rPr>
          <w:rFonts w:ascii="Times New Roman" w:hAnsi="Times New Roman" w:cs="Times New Roman"/>
          <w:b/>
          <w:bCs/>
          <w:kern w:val="28"/>
          <w:sz w:val="28"/>
          <w:szCs w:val="28"/>
        </w:rPr>
        <w:t xml:space="preserve"> исполнением </w:t>
      </w:r>
      <w:r w:rsidR="00A05AB4">
        <w:rPr>
          <w:rFonts w:ascii="Times New Roman" w:hAnsi="Times New Roman" w:cs="Times New Roman"/>
          <w:b/>
          <w:bCs/>
          <w:kern w:val="28"/>
          <w:sz w:val="28"/>
          <w:szCs w:val="28"/>
        </w:rPr>
        <w:t xml:space="preserve">Административного </w:t>
      </w:r>
      <w:r w:rsidR="000E3015" w:rsidRPr="00C87AD9">
        <w:rPr>
          <w:rFonts w:ascii="Times New Roman" w:hAnsi="Times New Roman" w:cs="Times New Roman"/>
          <w:b/>
          <w:bCs/>
          <w:kern w:val="28"/>
          <w:sz w:val="28"/>
          <w:szCs w:val="28"/>
        </w:rPr>
        <w:t>регламента</w:t>
      </w:r>
    </w:p>
    <w:p w14:paraId="3DF00D7C" w14:textId="6B030803" w:rsidR="000E3015" w:rsidRPr="005661B6" w:rsidRDefault="007861F4" w:rsidP="00AD45D7">
      <w:pPr>
        <w:widowControl w:val="0"/>
        <w:autoSpaceDE w:val="0"/>
        <w:autoSpaceDN w:val="0"/>
        <w:adjustRightInd w:val="0"/>
        <w:spacing w:after="0" w:line="360" w:lineRule="atLeast"/>
        <w:ind w:firstLine="851"/>
        <w:jc w:val="both"/>
        <w:rPr>
          <w:rFonts w:ascii="Times New Roman" w:hAnsi="Times New Roman" w:cs="Times New Roman"/>
          <w:b/>
          <w:bCs/>
          <w:sz w:val="28"/>
          <w:szCs w:val="28"/>
        </w:rPr>
      </w:pPr>
      <w:r w:rsidRPr="005661B6">
        <w:rPr>
          <w:rFonts w:ascii="Times New Roman" w:hAnsi="Times New Roman" w:cs="Times New Roman"/>
          <w:b/>
          <w:bCs/>
          <w:sz w:val="28"/>
          <w:szCs w:val="28"/>
        </w:rPr>
        <w:t>4.1.</w:t>
      </w:r>
      <w:r w:rsidRPr="005661B6">
        <w:rPr>
          <w:rFonts w:ascii="Times New Roman" w:hAnsi="Times New Roman" w:cs="Times New Roman"/>
          <w:b/>
          <w:bCs/>
          <w:sz w:val="28"/>
          <w:szCs w:val="28"/>
        </w:rPr>
        <w:tab/>
      </w:r>
      <w:r w:rsidR="000E3015" w:rsidRPr="005661B6">
        <w:rPr>
          <w:rFonts w:ascii="Times New Roman" w:hAnsi="Times New Roman" w:cs="Times New Roman"/>
          <w:b/>
          <w:bCs/>
          <w:sz w:val="28"/>
          <w:szCs w:val="28"/>
        </w:rPr>
        <w:t xml:space="preserve">Порядок осуществления текущего </w:t>
      </w:r>
      <w:proofErr w:type="gramStart"/>
      <w:r w:rsidR="000E3015" w:rsidRPr="005661B6">
        <w:rPr>
          <w:rFonts w:ascii="Times New Roman" w:hAnsi="Times New Roman" w:cs="Times New Roman"/>
          <w:b/>
          <w:bCs/>
          <w:sz w:val="28"/>
          <w:szCs w:val="28"/>
        </w:rPr>
        <w:t>контроля за</w:t>
      </w:r>
      <w:proofErr w:type="gramEnd"/>
      <w:r w:rsidR="000E3015" w:rsidRPr="005661B6">
        <w:rPr>
          <w:rFonts w:ascii="Times New Roman" w:hAnsi="Times New Roman" w:cs="Times New Roman"/>
          <w:b/>
          <w:bCs/>
          <w:sz w:val="28"/>
          <w:szCs w:val="28"/>
        </w:rPr>
        <w:t xml:space="preserve"> соблюдением и исполнением ответственными должностными лицами положений </w:t>
      </w:r>
      <w:r w:rsidR="00A05AB4" w:rsidRPr="005661B6">
        <w:rPr>
          <w:rFonts w:ascii="Times New Roman" w:hAnsi="Times New Roman" w:cs="Times New Roman"/>
          <w:b/>
          <w:bCs/>
          <w:sz w:val="28"/>
          <w:szCs w:val="28"/>
        </w:rPr>
        <w:t xml:space="preserve">административного </w:t>
      </w:r>
      <w:r w:rsidR="000E3015" w:rsidRPr="005661B6">
        <w:rPr>
          <w:rFonts w:ascii="Times New Roman" w:hAnsi="Times New Roman" w:cs="Times New Roman"/>
          <w:b/>
          <w:bCs/>
          <w:sz w:val="28"/>
          <w:szCs w:val="28"/>
        </w:rPr>
        <w:t>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3D422DF5" w14:textId="7B177EF8"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 xml:space="preserve">Текущий </w:t>
      </w:r>
      <w:proofErr w:type="gramStart"/>
      <w:r w:rsidRPr="00482587">
        <w:rPr>
          <w:rFonts w:ascii="Times New Roman" w:hAnsi="Times New Roman" w:cs="Times New Roman"/>
          <w:sz w:val="28"/>
          <w:szCs w:val="28"/>
        </w:rPr>
        <w:t>контроль за</w:t>
      </w:r>
      <w:proofErr w:type="gramEnd"/>
      <w:r w:rsidRPr="00482587">
        <w:rPr>
          <w:rFonts w:ascii="Times New Roman" w:hAnsi="Times New Roman" w:cs="Times New Roman"/>
          <w:sz w:val="28"/>
          <w:szCs w:val="28"/>
        </w:rPr>
        <w:t xml:space="preserve"> полнотой и качеством предоставления государственной </w:t>
      </w:r>
      <w:r w:rsidR="00A07FF3">
        <w:rPr>
          <w:rFonts w:ascii="Times New Roman" w:hAnsi="Times New Roman" w:cs="Times New Roman"/>
          <w:sz w:val="28"/>
          <w:szCs w:val="28"/>
        </w:rPr>
        <w:t>ус</w:t>
      </w:r>
      <w:r w:rsidRPr="00482587">
        <w:rPr>
          <w:rFonts w:ascii="Times New Roman" w:hAnsi="Times New Roman" w:cs="Times New Roman"/>
          <w:sz w:val="28"/>
          <w:szCs w:val="28"/>
        </w:rPr>
        <w:t>луги, за соблюдением и исполнением специалист</w:t>
      </w:r>
      <w:r w:rsidR="00A07FF3">
        <w:rPr>
          <w:rFonts w:ascii="Times New Roman" w:hAnsi="Times New Roman" w:cs="Times New Roman"/>
          <w:sz w:val="28"/>
          <w:szCs w:val="28"/>
        </w:rPr>
        <w:t>ами</w:t>
      </w:r>
      <w:r w:rsidRPr="00482587">
        <w:rPr>
          <w:rFonts w:ascii="Times New Roman" w:hAnsi="Times New Roman" w:cs="Times New Roman"/>
          <w:sz w:val="28"/>
          <w:szCs w:val="28"/>
        </w:rPr>
        <w:t xml:space="preserve"> учреждения, ответственным</w:t>
      </w:r>
      <w:r w:rsidR="00A07FF3">
        <w:rPr>
          <w:rFonts w:ascii="Times New Roman" w:hAnsi="Times New Roman" w:cs="Times New Roman"/>
          <w:sz w:val="28"/>
          <w:szCs w:val="28"/>
        </w:rPr>
        <w:t>и</w:t>
      </w:r>
      <w:r w:rsidRPr="00482587">
        <w:rPr>
          <w:rFonts w:ascii="Times New Roman" w:hAnsi="Times New Roman" w:cs="Times New Roman"/>
          <w:sz w:val="28"/>
          <w:szCs w:val="28"/>
        </w:rPr>
        <w:t xml:space="preserve"> за предоставление государственной услуги, положений настоящего </w:t>
      </w:r>
      <w:r w:rsidR="003C7757">
        <w:rPr>
          <w:rFonts w:ascii="Times New Roman" w:hAnsi="Times New Roman" w:cs="Times New Roman"/>
          <w:sz w:val="28"/>
          <w:szCs w:val="28"/>
        </w:rPr>
        <w:t>Административного р</w:t>
      </w:r>
      <w:r w:rsidRPr="00482587">
        <w:rPr>
          <w:rFonts w:ascii="Times New Roman" w:hAnsi="Times New Roman" w:cs="Times New Roman"/>
          <w:sz w:val="28"/>
          <w:szCs w:val="28"/>
        </w:rPr>
        <w:t>егламента и иных нормативных правовых актов, устанавливающих требования к предоставлению государственной услуги, а также принятием решений специалистом учреждения, осуществляется директором учреждения.</w:t>
      </w:r>
    </w:p>
    <w:p w14:paraId="2EE9EDAA" w14:textId="61E806C3"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 xml:space="preserve">Текущий контроль осуществляется в форме регулярного мониторинга соблюдения положений настоящего </w:t>
      </w:r>
      <w:r w:rsidR="003C7757">
        <w:rPr>
          <w:rFonts w:ascii="Times New Roman" w:hAnsi="Times New Roman" w:cs="Times New Roman"/>
          <w:sz w:val="28"/>
          <w:szCs w:val="28"/>
        </w:rPr>
        <w:t>Административного р</w:t>
      </w:r>
      <w:r w:rsidRPr="00482587">
        <w:rPr>
          <w:rFonts w:ascii="Times New Roman" w:hAnsi="Times New Roman" w:cs="Times New Roman"/>
          <w:sz w:val="28"/>
          <w:szCs w:val="28"/>
        </w:rPr>
        <w:t>егламента и нормативных правовых актов, устанавливающих требования к предоставлению государственной услуги.</w:t>
      </w:r>
    </w:p>
    <w:p w14:paraId="5F4F6E8B" w14:textId="77777777"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В ходе текущего контроля проверяются:</w:t>
      </w:r>
    </w:p>
    <w:p w14:paraId="0550B7E5" w14:textId="77777777"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соблюдение сроков исполнения административных процедур;</w:t>
      </w:r>
    </w:p>
    <w:p w14:paraId="04AB872A" w14:textId="77777777"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последовательность исполнения административных процедур.</w:t>
      </w:r>
    </w:p>
    <w:p w14:paraId="436D07DC" w14:textId="77777777"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 xml:space="preserve">По результатам текущего контроля директором учреждения даются указания по устранению выявленных </w:t>
      </w:r>
      <w:proofErr w:type="gramStart"/>
      <w:r w:rsidRPr="00482587">
        <w:rPr>
          <w:rFonts w:ascii="Times New Roman" w:hAnsi="Times New Roman" w:cs="Times New Roman"/>
          <w:sz w:val="28"/>
          <w:szCs w:val="28"/>
        </w:rPr>
        <w:t>нарушений</w:t>
      </w:r>
      <w:proofErr w:type="gramEnd"/>
      <w:r w:rsidRPr="00482587">
        <w:rPr>
          <w:rFonts w:ascii="Times New Roman" w:hAnsi="Times New Roman" w:cs="Times New Roman"/>
          <w:sz w:val="28"/>
          <w:szCs w:val="28"/>
        </w:rPr>
        <w:t xml:space="preserve"> и контролируется их исполнение.</w:t>
      </w:r>
    </w:p>
    <w:p w14:paraId="48D36634" w14:textId="6E5759B7" w:rsidR="00991DE3" w:rsidRPr="005661B6" w:rsidRDefault="007861F4" w:rsidP="00AD45D7">
      <w:pPr>
        <w:widowControl w:val="0"/>
        <w:autoSpaceDE w:val="0"/>
        <w:autoSpaceDN w:val="0"/>
        <w:adjustRightInd w:val="0"/>
        <w:spacing w:after="0" w:line="360" w:lineRule="atLeast"/>
        <w:ind w:firstLine="851"/>
        <w:jc w:val="both"/>
        <w:rPr>
          <w:rFonts w:ascii="Times New Roman" w:hAnsi="Times New Roman" w:cs="Times New Roman"/>
          <w:b/>
          <w:bCs/>
          <w:sz w:val="28"/>
          <w:szCs w:val="28"/>
        </w:rPr>
      </w:pPr>
      <w:r w:rsidRPr="005661B6">
        <w:rPr>
          <w:rFonts w:ascii="Times New Roman" w:hAnsi="Times New Roman" w:cs="Times New Roman"/>
          <w:b/>
          <w:bCs/>
          <w:sz w:val="28"/>
          <w:szCs w:val="28"/>
        </w:rPr>
        <w:t>4.2.</w:t>
      </w:r>
      <w:r w:rsidRPr="005661B6">
        <w:rPr>
          <w:rFonts w:ascii="Times New Roman" w:hAnsi="Times New Roman" w:cs="Times New Roman"/>
          <w:b/>
          <w:bCs/>
          <w:sz w:val="28"/>
          <w:szCs w:val="28"/>
        </w:rPr>
        <w:tab/>
      </w:r>
      <w:r w:rsidR="00991DE3" w:rsidRPr="005661B6">
        <w:rPr>
          <w:rFonts w:ascii="Times New Roman" w:hAnsi="Times New Roman" w:cs="Times New Roman"/>
          <w:b/>
          <w:bCs/>
          <w:sz w:val="28"/>
          <w:szCs w:val="28"/>
        </w:rPr>
        <w:t xml:space="preserve">Порядок и периодичность осуществления плановых и </w:t>
      </w:r>
      <w:r w:rsidR="00991DE3" w:rsidRPr="005661B6">
        <w:rPr>
          <w:rFonts w:ascii="Times New Roman" w:hAnsi="Times New Roman" w:cs="Times New Roman"/>
          <w:b/>
          <w:bCs/>
          <w:sz w:val="28"/>
          <w:szCs w:val="28"/>
        </w:rPr>
        <w:lastRenderedPageBreak/>
        <w:t xml:space="preserve">внеплановых проверок полноты и качества предоставления государственной услуги, в том числе порядок и формы </w:t>
      </w:r>
      <w:proofErr w:type="gramStart"/>
      <w:r w:rsidR="00991DE3" w:rsidRPr="005661B6">
        <w:rPr>
          <w:rFonts w:ascii="Times New Roman" w:hAnsi="Times New Roman" w:cs="Times New Roman"/>
          <w:b/>
          <w:bCs/>
          <w:sz w:val="28"/>
          <w:szCs w:val="28"/>
        </w:rPr>
        <w:t>контроля за</w:t>
      </w:r>
      <w:proofErr w:type="gramEnd"/>
      <w:r w:rsidR="00991DE3" w:rsidRPr="005661B6">
        <w:rPr>
          <w:rFonts w:ascii="Times New Roman" w:hAnsi="Times New Roman" w:cs="Times New Roman"/>
          <w:b/>
          <w:bCs/>
          <w:sz w:val="28"/>
          <w:szCs w:val="28"/>
        </w:rPr>
        <w:t xml:space="preserve"> полнотой и качеством предоставления государственной услуги</w:t>
      </w:r>
    </w:p>
    <w:p w14:paraId="7104A637" w14:textId="2819C0A3"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Периодичность проведения плановых проверок полноты и качества предоставления государственной услуги ответственными должностными лицами устанавливается директором ГАУ "</w:t>
      </w:r>
      <w:proofErr w:type="spellStart"/>
      <w:r w:rsidRPr="00482587">
        <w:rPr>
          <w:rFonts w:ascii="Times New Roman" w:hAnsi="Times New Roman" w:cs="Times New Roman"/>
          <w:sz w:val="28"/>
          <w:szCs w:val="28"/>
        </w:rPr>
        <w:t>Госэкспертиза</w:t>
      </w:r>
      <w:proofErr w:type="spellEnd"/>
      <w:r w:rsidRPr="00482587">
        <w:rPr>
          <w:rFonts w:ascii="Times New Roman" w:hAnsi="Times New Roman" w:cs="Times New Roman"/>
          <w:sz w:val="28"/>
          <w:szCs w:val="28"/>
        </w:rPr>
        <w:t xml:space="preserve"> Новгородской области" и осуществляется на основании годовых планов работы ГАУ "</w:t>
      </w:r>
      <w:proofErr w:type="spellStart"/>
      <w:r w:rsidRPr="00482587">
        <w:rPr>
          <w:rFonts w:ascii="Times New Roman" w:hAnsi="Times New Roman" w:cs="Times New Roman"/>
          <w:sz w:val="28"/>
          <w:szCs w:val="28"/>
        </w:rPr>
        <w:t>Госэкспертиза</w:t>
      </w:r>
      <w:proofErr w:type="spellEnd"/>
      <w:r w:rsidRPr="00482587">
        <w:rPr>
          <w:rFonts w:ascii="Times New Roman" w:hAnsi="Times New Roman" w:cs="Times New Roman"/>
          <w:sz w:val="28"/>
          <w:szCs w:val="28"/>
        </w:rPr>
        <w:t xml:space="preserve"> Новгородской области".</w:t>
      </w:r>
    </w:p>
    <w:p w14:paraId="1D584195" w14:textId="2511E762" w:rsidR="003C7757" w:rsidRPr="00A0273B" w:rsidRDefault="007861F4" w:rsidP="00A0273B">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Внеплановые проверки полноты и качества предоставления государственной услуги ответственными должностными лицами проводится по конкретным о</w:t>
      </w:r>
      <w:r w:rsidR="00A0273B">
        <w:rPr>
          <w:rFonts w:ascii="Times New Roman" w:hAnsi="Times New Roman" w:cs="Times New Roman"/>
          <w:sz w:val="28"/>
          <w:szCs w:val="28"/>
        </w:rPr>
        <w:t>бращениям заинтересованных лиц.</w:t>
      </w:r>
    </w:p>
    <w:p w14:paraId="1B0EDD09" w14:textId="7EFFEA21" w:rsidR="00991DE3" w:rsidRPr="005661B6" w:rsidRDefault="007861F4" w:rsidP="00AD45D7">
      <w:pPr>
        <w:widowControl w:val="0"/>
        <w:autoSpaceDE w:val="0"/>
        <w:autoSpaceDN w:val="0"/>
        <w:adjustRightInd w:val="0"/>
        <w:spacing w:after="0" w:line="360" w:lineRule="atLeast"/>
        <w:ind w:firstLine="851"/>
        <w:jc w:val="both"/>
        <w:rPr>
          <w:rFonts w:ascii="Times New Roman" w:hAnsi="Times New Roman" w:cs="Times New Roman"/>
          <w:b/>
          <w:bCs/>
          <w:sz w:val="28"/>
          <w:szCs w:val="28"/>
        </w:rPr>
      </w:pPr>
      <w:r w:rsidRPr="005661B6">
        <w:rPr>
          <w:rFonts w:ascii="Times New Roman" w:hAnsi="Times New Roman" w:cs="Times New Roman"/>
          <w:b/>
          <w:bCs/>
          <w:sz w:val="28"/>
          <w:szCs w:val="28"/>
        </w:rPr>
        <w:t>4.3.</w:t>
      </w:r>
      <w:r w:rsidRPr="005661B6">
        <w:rPr>
          <w:rFonts w:ascii="Times New Roman" w:hAnsi="Times New Roman" w:cs="Times New Roman"/>
          <w:b/>
          <w:bCs/>
          <w:sz w:val="28"/>
          <w:szCs w:val="28"/>
        </w:rPr>
        <w:tab/>
      </w:r>
      <w:r w:rsidR="00991DE3" w:rsidRPr="005661B6">
        <w:rPr>
          <w:rFonts w:ascii="Times New Roman" w:hAnsi="Times New Roman" w:cs="Times New Roman"/>
          <w:b/>
          <w:bCs/>
          <w:sz w:val="28"/>
          <w:szCs w:val="28"/>
        </w:rPr>
        <w:t>Ответственность должностных лиц органа, предоставляющего государственную услугу (областного государственного учреждения, которому переданы полномочия по предоставлению государственной услуги), за решения и действия (бездействие), принимаемые (осуществляемые) ими в ходе предоставления государственной услуги</w:t>
      </w:r>
    </w:p>
    <w:p w14:paraId="24425F43" w14:textId="7B9D23A4" w:rsidR="007861F4" w:rsidRPr="00482587"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Должностные лица ГАУ "</w:t>
      </w:r>
      <w:proofErr w:type="spellStart"/>
      <w:r w:rsidRPr="00482587">
        <w:rPr>
          <w:rFonts w:ascii="Times New Roman" w:hAnsi="Times New Roman" w:cs="Times New Roman"/>
          <w:sz w:val="28"/>
          <w:szCs w:val="28"/>
        </w:rPr>
        <w:t>Госэкспертиза</w:t>
      </w:r>
      <w:proofErr w:type="spellEnd"/>
      <w:r w:rsidRPr="00482587">
        <w:rPr>
          <w:rFonts w:ascii="Times New Roman" w:hAnsi="Times New Roman" w:cs="Times New Roman"/>
          <w:sz w:val="28"/>
          <w:szCs w:val="28"/>
        </w:rPr>
        <w:t xml:space="preserve"> Новгородской области", ответственные за предоставление государственной услуги, несут персональную ответственность за соблюдение сроков и порядка </w:t>
      </w:r>
      <w:r w:rsidR="001B22BA">
        <w:rPr>
          <w:rFonts w:ascii="Times New Roman" w:hAnsi="Times New Roman" w:cs="Times New Roman"/>
          <w:sz w:val="28"/>
          <w:szCs w:val="28"/>
        </w:rPr>
        <w:t>предоставления</w:t>
      </w:r>
      <w:r w:rsidRPr="00482587">
        <w:rPr>
          <w:rFonts w:ascii="Times New Roman" w:hAnsi="Times New Roman" w:cs="Times New Roman"/>
          <w:sz w:val="28"/>
          <w:szCs w:val="28"/>
        </w:rPr>
        <w:t xml:space="preserve"> государственной услуги, за полноту, качество и сроки выполнения административных процедур, предусмотренных настоящим</w:t>
      </w:r>
      <w:r w:rsidR="003C7757">
        <w:rPr>
          <w:rFonts w:ascii="Times New Roman" w:hAnsi="Times New Roman" w:cs="Times New Roman"/>
          <w:sz w:val="28"/>
          <w:szCs w:val="28"/>
        </w:rPr>
        <w:t xml:space="preserve"> Административным</w:t>
      </w:r>
      <w:r w:rsidRPr="00482587">
        <w:rPr>
          <w:rFonts w:ascii="Times New Roman" w:hAnsi="Times New Roman" w:cs="Times New Roman"/>
          <w:sz w:val="28"/>
          <w:szCs w:val="28"/>
        </w:rPr>
        <w:t xml:space="preserve"> </w:t>
      </w:r>
      <w:r w:rsidR="003C7757">
        <w:rPr>
          <w:rFonts w:ascii="Times New Roman" w:hAnsi="Times New Roman" w:cs="Times New Roman"/>
          <w:sz w:val="28"/>
          <w:szCs w:val="28"/>
        </w:rPr>
        <w:t>р</w:t>
      </w:r>
      <w:r w:rsidRPr="00482587">
        <w:rPr>
          <w:rFonts w:ascii="Times New Roman" w:hAnsi="Times New Roman" w:cs="Times New Roman"/>
          <w:sz w:val="28"/>
          <w:szCs w:val="28"/>
        </w:rPr>
        <w:t>егламентом.</w:t>
      </w:r>
      <w:r w:rsidR="00A07FF3">
        <w:rPr>
          <w:rFonts w:ascii="Times New Roman" w:hAnsi="Times New Roman" w:cs="Times New Roman"/>
          <w:sz w:val="28"/>
          <w:szCs w:val="28"/>
        </w:rPr>
        <w:t xml:space="preserve"> </w:t>
      </w:r>
    </w:p>
    <w:p w14:paraId="33DA7E12" w14:textId="77971386" w:rsidR="00A0273B" w:rsidRPr="005661B6" w:rsidRDefault="007861F4" w:rsidP="005661B6">
      <w:pPr>
        <w:widowControl w:val="0"/>
        <w:autoSpaceDE w:val="0"/>
        <w:autoSpaceDN w:val="0"/>
        <w:adjustRightInd w:val="0"/>
        <w:spacing w:after="0" w:line="360" w:lineRule="atLeast"/>
        <w:ind w:firstLine="851"/>
        <w:jc w:val="both"/>
        <w:rPr>
          <w:rFonts w:ascii="Times New Roman" w:hAnsi="Times New Roman" w:cs="Times New Roman"/>
          <w:sz w:val="28"/>
          <w:szCs w:val="28"/>
        </w:rPr>
      </w:pPr>
      <w:r w:rsidRPr="00482587">
        <w:rPr>
          <w:rFonts w:ascii="Times New Roman" w:hAnsi="Times New Roman" w:cs="Times New Roman"/>
          <w:sz w:val="28"/>
          <w:szCs w:val="28"/>
        </w:rPr>
        <w:t>По результатам проверок в случае выявления нарушений прав заявителей, порядка и сроков предоставления государственной услуги осуществляется привлечение виновных лиц к ответственности в соответствии с трудовым законода</w:t>
      </w:r>
      <w:r w:rsidR="00991DE3">
        <w:rPr>
          <w:rFonts w:ascii="Times New Roman" w:hAnsi="Times New Roman" w:cs="Times New Roman"/>
          <w:sz w:val="28"/>
          <w:szCs w:val="28"/>
        </w:rPr>
        <w:t>тельством Российской Федерации.</w:t>
      </w:r>
    </w:p>
    <w:p w14:paraId="30A76AF4" w14:textId="77777777" w:rsidR="00991DE3" w:rsidRPr="005661B6" w:rsidRDefault="007861F4" w:rsidP="00AD45D7">
      <w:pPr>
        <w:widowControl w:val="0"/>
        <w:autoSpaceDE w:val="0"/>
        <w:autoSpaceDN w:val="0"/>
        <w:adjustRightInd w:val="0"/>
        <w:spacing w:after="0" w:line="360" w:lineRule="atLeast"/>
        <w:ind w:firstLine="851"/>
        <w:jc w:val="both"/>
        <w:rPr>
          <w:rFonts w:ascii="Times New Roman" w:hAnsi="Times New Roman" w:cs="Times New Roman"/>
          <w:b/>
          <w:bCs/>
          <w:sz w:val="28"/>
          <w:szCs w:val="28"/>
        </w:rPr>
      </w:pPr>
      <w:r w:rsidRPr="005661B6">
        <w:rPr>
          <w:rFonts w:ascii="Times New Roman" w:hAnsi="Times New Roman" w:cs="Times New Roman"/>
          <w:b/>
          <w:bCs/>
          <w:sz w:val="28"/>
          <w:szCs w:val="28"/>
        </w:rPr>
        <w:t>4.4.</w:t>
      </w:r>
      <w:r w:rsidRPr="005661B6">
        <w:rPr>
          <w:rFonts w:ascii="Times New Roman" w:hAnsi="Times New Roman" w:cs="Times New Roman"/>
          <w:b/>
          <w:bCs/>
          <w:sz w:val="28"/>
          <w:szCs w:val="28"/>
        </w:rPr>
        <w:tab/>
      </w:r>
      <w:r w:rsidR="00991DE3" w:rsidRPr="005661B6">
        <w:rPr>
          <w:rFonts w:ascii="Times New Roman" w:hAnsi="Times New Roman" w:cs="Times New Roman"/>
          <w:b/>
          <w:bCs/>
          <w:sz w:val="28"/>
          <w:szCs w:val="28"/>
        </w:rPr>
        <w:t xml:space="preserve">Положения, характеризующие требования к порядку и формам </w:t>
      </w:r>
      <w:proofErr w:type="gramStart"/>
      <w:r w:rsidR="00991DE3" w:rsidRPr="005661B6">
        <w:rPr>
          <w:rFonts w:ascii="Times New Roman" w:hAnsi="Times New Roman" w:cs="Times New Roman"/>
          <w:b/>
          <w:bCs/>
          <w:sz w:val="28"/>
          <w:szCs w:val="28"/>
        </w:rPr>
        <w:t>контроля за</w:t>
      </w:r>
      <w:proofErr w:type="gramEnd"/>
      <w:r w:rsidR="00991DE3" w:rsidRPr="005661B6">
        <w:rPr>
          <w:rFonts w:ascii="Times New Roman" w:hAnsi="Times New Roman" w:cs="Times New Roman"/>
          <w:b/>
          <w:bCs/>
          <w:sz w:val="28"/>
          <w:szCs w:val="28"/>
        </w:rPr>
        <w:t xml:space="preserve"> предоставлением государственной услуги, в том числе со стороны граждан, их объединений и организаций.</w:t>
      </w:r>
    </w:p>
    <w:p w14:paraId="21BEEA16" w14:textId="07D2D99C" w:rsidR="00991DE3" w:rsidRDefault="007861F4"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proofErr w:type="gramStart"/>
      <w:r w:rsidRPr="00482587">
        <w:rPr>
          <w:rFonts w:ascii="Times New Roman" w:hAnsi="Times New Roman" w:cs="Times New Roman"/>
          <w:sz w:val="28"/>
          <w:szCs w:val="28"/>
        </w:rPr>
        <w:t>Контроль за</w:t>
      </w:r>
      <w:proofErr w:type="gramEnd"/>
      <w:r w:rsidRPr="00482587">
        <w:rPr>
          <w:rFonts w:ascii="Times New Roman" w:hAnsi="Times New Roman" w:cs="Times New Roman"/>
          <w:sz w:val="28"/>
          <w:szCs w:val="28"/>
        </w:rPr>
        <w:t xml:space="preserve"> предоставлением государственной </w:t>
      </w:r>
      <w:r w:rsidR="0080031B">
        <w:rPr>
          <w:rFonts w:ascii="Times New Roman" w:hAnsi="Times New Roman" w:cs="Times New Roman"/>
          <w:sz w:val="28"/>
          <w:szCs w:val="28"/>
        </w:rPr>
        <w:t>У</w:t>
      </w:r>
      <w:r w:rsidRPr="00482587">
        <w:rPr>
          <w:rFonts w:ascii="Times New Roman" w:hAnsi="Times New Roman" w:cs="Times New Roman"/>
          <w:sz w:val="28"/>
          <w:szCs w:val="28"/>
        </w:rPr>
        <w:t>слуги со стороны граждан, их объединений и организаций осуществляется в порядке и формах, установленных законодательством Российской Федерации.</w:t>
      </w:r>
    </w:p>
    <w:p w14:paraId="3427007F" w14:textId="77777777" w:rsidR="00991DE3" w:rsidRPr="00991DE3" w:rsidRDefault="00991DE3" w:rsidP="00AD45D7">
      <w:pPr>
        <w:widowControl w:val="0"/>
        <w:autoSpaceDE w:val="0"/>
        <w:autoSpaceDN w:val="0"/>
        <w:adjustRightInd w:val="0"/>
        <w:spacing w:after="0" w:line="360" w:lineRule="atLeast"/>
        <w:ind w:firstLine="851"/>
        <w:jc w:val="both"/>
        <w:rPr>
          <w:rFonts w:ascii="Times New Roman" w:hAnsi="Times New Roman" w:cs="Times New Roman"/>
          <w:sz w:val="28"/>
          <w:szCs w:val="28"/>
        </w:rPr>
      </w:pPr>
    </w:p>
    <w:p w14:paraId="574ACBF2" w14:textId="1ACAD32B" w:rsidR="00991DE3" w:rsidRPr="003C7757" w:rsidRDefault="007861F4" w:rsidP="00AD45D7">
      <w:pPr>
        <w:widowControl w:val="0"/>
        <w:autoSpaceDE w:val="0"/>
        <w:autoSpaceDN w:val="0"/>
        <w:adjustRightInd w:val="0"/>
        <w:spacing w:before="120" w:after="120" w:line="240" w:lineRule="exact"/>
        <w:ind w:firstLine="851"/>
        <w:jc w:val="center"/>
        <w:rPr>
          <w:rFonts w:ascii="Times New Roman" w:hAnsi="Times New Roman" w:cs="Times New Roman"/>
          <w:b/>
          <w:bCs/>
          <w:kern w:val="28"/>
          <w:sz w:val="28"/>
          <w:szCs w:val="28"/>
        </w:rPr>
      </w:pPr>
      <w:r w:rsidRPr="003C7757">
        <w:rPr>
          <w:rFonts w:ascii="Times New Roman" w:hAnsi="Times New Roman" w:cs="Times New Roman"/>
          <w:b/>
          <w:bCs/>
          <w:kern w:val="28"/>
          <w:sz w:val="28"/>
          <w:szCs w:val="28"/>
        </w:rPr>
        <w:t xml:space="preserve">5. </w:t>
      </w:r>
      <w:r w:rsidR="00991DE3" w:rsidRPr="003C7757">
        <w:rPr>
          <w:rFonts w:ascii="Times New Roman" w:hAnsi="Times New Roman" w:cs="Times New Roman"/>
          <w:b/>
          <w:bCs/>
          <w:kern w:val="28"/>
          <w:sz w:val="28"/>
          <w:szCs w:val="28"/>
        </w:rPr>
        <w:t>Досудебный (внесудебный) порядок обжалования решений и действий (бездействия) органа, предоставляющего государственную услугу</w:t>
      </w:r>
      <w:r w:rsidR="00C647E9">
        <w:rPr>
          <w:rFonts w:ascii="Times New Roman" w:hAnsi="Times New Roman" w:cs="Times New Roman"/>
          <w:b/>
          <w:bCs/>
          <w:kern w:val="28"/>
          <w:sz w:val="28"/>
          <w:szCs w:val="28"/>
        </w:rPr>
        <w:t xml:space="preserve"> (областного государственного учреждения, которому переданы полномочия по предоставлению государственной услуги), а также его должностных лиц</w:t>
      </w:r>
    </w:p>
    <w:p w14:paraId="5067BF33" w14:textId="6A0C6D31" w:rsidR="00280725"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5661B6">
        <w:rPr>
          <w:rFonts w:ascii="Times New Roman CYR" w:hAnsi="Times New Roman CYR" w:cs="Times New Roman CYR"/>
          <w:b/>
          <w:bCs/>
          <w:kern w:val="28"/>
          <w:sz w:val="28"/>
          <w:szCs w:val="28"/>
        </w:rPr>
        <w:t>5.1.</w:t>
      </w:r>
      <w:r w:rsidRPr="005661B6">
        <w:rPr>
          <w:rFonts w:ascii="Times New Roman CYR" w:hAnsi="Times New Roman CYR" w:cs="Times New Roman CYR"/>
          <w:b/>
          <w:bCs/>
          <w:color w:val="0070C0"/>
          <w:kern w:val="28"/>
          <w:sz w:val="28"/>
          <w:szCs w:val="28"/>
        </w:rPr>
        <w:tab/>
      </w:r>
      <w:proofErr w:type="gramStart"/>
      <w:r w:rsidR="00116B8E" w:rsidRPr="005661B6">
        <w:rPr>
          <w:rFonts w:ascii="Times New Roman CYR" w:hAnsi="Times New Roman CYR" w:cs="Times New Roman CYR"/>
          <w:b/>
          <w:bCs/>
          <w:kern w:val="28"/>
          <w:sz w:val="28"/>
          <w:szCs w:val="28"/>
        </w:rPr>
        <w:t xml:space="preserve">Информация для </w:t>
      </w:r>
      <w:r w:rsidR="00DB5CBA">
        <w:rPr>
          <w:rFonts w:ascii="Times New Roman CYR" w:hAnsi="Times New Roman CYR" w:cs="Times New Roman CYR"/>
          <w:b/>
          <w:bCs/>
          <w:kern w:val="28"/>
          <w:sz w:val="28"/>
          <w:szCs w:val="28"/>
        </w:rPr>
        <w:t xml:space="preserve">заинтересованных лиц об их праве на досудебное (внесудебное) обжалование действий (бездействия) и (или) </w:t>
      </w:r>
      <w:r w:rsidR="00DB5CBA">
        <w:rPr>
          <w:rFonts w:ascii="Times New Roman CYR" w:hAnsi="Times New Roman CYR" w:cs="Times New Roman CYR"/>
          <w:b/>
          <w:bCs/>
          <w:kern w:val="28"/>
          <w:sz w:val="28"/>
          <w:szCs w:val="28"/>
        </w:rPr>
        <w:lastRenderedPageBreak/>
        <w:t>решений, принятых (осуществленных) в ходе государственной услуге (далее жалоба)</w:t>
      </w:r>
      <w:proofErr w:type="gramEnd"/>
    </w:p>
    <w:p w14:paraId="2355D297" w14:textId="5BB8D084" w:rsidR="00280725" w:rsidRPr="00482587" w:rsidRDefault="00DB5CBA" w:rsidP="00280725">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5.1.1. </w:t>
      </w:r>
      <w:r w:rsidR="00280725" w:rsidRPr="00280725">
        <w:rPr>
          <w:rFonts w:ascii="Times New Roman CYR" w:hAnsi="Times New Roman CYR" w:cs="Times New Roman CYR"/>
          <w:kern w:val="28"/>
          <w:sz w:val="28"/>
          <w:szCs w:val="28"/>
        </w:rPr>
        <w:t xml:space="preserve">Заявитель имеет право в досудебном (внесудебном) порядке </w:t>
      </w:r>
      <w:r w:rsidR="00280725">
        <w:rPr>
          <w:rFonts w:ascii="Times New Roman CYR" w:hAnsi="Times New Roman CYR" w:cs="Times New Roman CYR"/>
          <w:kern w:val="28"/>
          <w:sz w:val="28"/>
          <w:szCs w:val="28"/>
        </w:rPr>
        <w:t xml:space="preserve">подать </w:t>
      </w:r>
      <w:r w:rsidR="00280725" w:rsidRPr="00280725">
        <w:rPr>
          <w:rFonts w:ascii="Times New Roman CYR" w:hAnsi="Times New Roman CYR" w:cs="Times New Roman CYR"/>
          <w:kern w:val="28"/>
          <w:sz w:val="28"/>
          <w:szCs w:val="28"/>
        </w:rPr>
        <w:t xml:space="preserve">жалобу </w:t>
      </w:r>
      <w:r w:rsidR="00280725" w:rsidRPr="00482587">
        <w:rPr>
          <w:rFonts w:ascii="Times New Roman CYR" w:hAnsi="Times New Roman CYR" w:cs="Times New Roman CYR"/>
          <w:kern w:val="28"/>
          <w:sz w:val="28"/>
          <w:szCs w:val="28"/>
        </w:rPr>
        <w:t xml:space="preserve">на действия (бездействия) и решения </w:t>
      </w:r>
      <w:r w:rsidR="00280725">
        <w:rPr>
          <w:rFonts w:ascii="Times New Roman CYR" w:hAnsi="Times New Roman CYR" w:cs="Times New Roman CYR"/>
          <w:kern w:val="28"/>
          <w:sz w:val="28"/>
          <w:szCs w:val="28"/>
        </w:rPr>
        <w:t>ГАУ «</w:t>
      </w:r>
      <w:proofErr w:type="spellStart"/>
      <w:r w:rsidR="00280725">
        <w:rPr>
          <w:rFonts w:ascii="Times New Roman CYR" w:hAnsi="Times New Roman CYR" w:cs="Times New Roman CYR"/>
          <w:kern w:val="28"/>
          <w:sz w:val="28"/>
          <w:szCs w:val="28"/>
        </w:rPr>
        <w:t>Госэкспертиза</w:t>
      </w:r>
      <w:proofErr w:type="spellEnd"/>
      <w:r w:rsidR="00280725">
        <w:rPr>
          <w:rFonts w:ascii="Times New Roman CYR" w:hAnsi="Times New Roman CYR" w:cs="Times New Roman CYR"/>
          <w:kern w:val="28"/>
          <w:sz w:val="28"/>
          <w:szCs w:val="28"/>
        </w:rPr>
        <w:t xml:space="preserve"> Новгородской области», </w:t>
      </w:r>
      <w:r w:rsidR="00280725" w:rsidRPr="00482587">
        <w:rPr>
          <w:rFonts w:ascii="Times New Roman CYR" w:hAnsi="Times New Roman CYR" w:cs="Times New Roman CYR"/>
          <w:kern w:val="28"/>
          <w:sz w:val="28"/>
          <w:szCs w:val="28"/>
        </w:rPr>
        <w:t xml:space="preserve">должностных лиц и специалистов </w:t>
      </w:r>
      <w:r w:rsidR="00280725">
        <w:rPr>
          <w:rFonts w:ascii="Times New Roman CYR" w:hAnsi="Times New Roman CYR" w:cs="Times New Roman CYR"/>
          <w:kern w:val="28"/>
          <w:sz w:val="28"/>
          <w:szCs w:val="28"/>
        </w:rPr>
        <w:t xml:space="preserve">учреждения, ответственных за предоставление </w:t>
      </w:r>
      <w:r w:rsidR="0080031B">
        <w:rPr>
          <w:rFonts w:ascii="Times New Roman CYR" w:hAnsi="Times New Roman CYR" w:cs="Times New Roman CYR"/>
          <w:kern w:val="28"/>
          <w:sz w:val="28"/>
          <w:szCs w:val="28"/>
        </w:rPr>
        <w:t>У</w:t>
      </w:r>
      <w:r w:rsidR="00280725">
        <w:rPr>
          <w:rFonts w:ascii="Times New Roman CYR" w:hAnsi="Times New Roman CYR" w:cs="Times New Roman CYR"/>
          <w:kern w:val="28"/>
          <w:sz w:val="28"/>
          <w:szCs w:val="28"/>
        </w:rPr>
        <w:t>слуги.</w:t>
      </w:r>
    </w:p>
    <w:p w14:paraId="14EDEB43" w14:textId="635893F7" w:rsidR="007861F4" w:rsidRPr="00482587" w:rsidRDefault="007861F4" w:rsidP="00AD45D7">
      <w:pPr>
        <w:autoSpaceDE w:val="0"/>
        <w:autoSpaceDN w:val="0"/>
        <w:adjustRightInd w:val="0"/>
        <w:spacing w:after="0"/>
        <w:ind w:firstLine="851"/>
        <w:jc w:val="both"/>
        <w:rPr>
          <w:rFonts w:ascii="Times New Roman" w:hAnsi="Times New Roman" w:cs="Times New Roman"/>
          <w:sz w:val="28"/>
          <w:szCs w:val="28"/>
        </w:rPr>
      </w:pPr>
      <w:r w:rsidRPr="00482587">
        <w:rPr>
          <w:rFonts w:ascii="Times New Roman" w:hAnsi="Times New Roman" w:cs="Times New Roman"/>
          <w:sz w:val="28"/>
          <w:szCs w:val="28"/>
        </w:rPr>
        <w:t>Заявитель может обратиться с жалобой в следующих случаях:</w:t>
      </w:r>
    </w:p>
    <w:p w14:paraId="066734B9" w14:textId="09F9D35A" w:rsidR="007861F4" w:rsidRPr="00482587" w:rsidRDefault="007861F4" w:rsidP="00AD45D7">
      <w:pPr>
        <w:widowControl w:val="0"/>
        <w:autoSpaceDE w:val="0"/>
        <w:autoSpaceDN w:val="0"/>
        <w:adjustRightInd w:val="0"/>
        <w:spacing w:after="0"/>
        <w:ind w:firstLine="851"/>
        <w:jc w:val="both"/>
        <w:rPr>
          <w:rFonts w:ascii="Times New Roman CYR" w:hAnsi="Times New Roman CYR" w:cs="Times New Roman CYR"/>
          <w:kern w:val="28"/>
          <w:sz w:val="28"/>
          <w:szCs w:val="28"/>
        </w:rPr>
      </w:pPr>
      <w:r w:rsidRPr="00482587">
        <w:rPr>
          <w:rFonts w:ascii="Times New Roman CYR" w:hAnsi="Times New Roman CYR" w:cs="Times New Roman CYR"/>
          <w:kern w:val="28"/>
          <w:sz w:val="28"/>
          <w:szCs w:val="28"/>
        </w:rPr>
        <w:t>1)</w:t>
      </w:r>
      <w:r w:rsidRPr="00482587">
        <w:rPr>
          <w:rFonts w:ascii="Times New Roman CYR" w:hAnsi="Times New Roman CYR" w:cs="Times New Roman CYR"/>
          <w:kern w:val="28"/>
          <w:sz w:val="28"/>
          <w:szCs w:val="28"/>
        </w:rPr>
        <w:tab/>
        <w:t xml:space="preserve">нарушение срока регистрации запроса заявителя о предоставлении государственной </w:t>
      </w:r>
      <w:r w:rsidR="0080031B">
        <w:rPr>
          <w:rFonts w:ascii="Times New Roman CYR" w:hAnsi="Times New Roman CYR" w:cs="Times New Roman CYR"/>
          <w:kern w:val="28"/>
          <w:sz w:val="28"/>
          <w:szCs w:val="28"/>
        </w:rPr>
        <w:t>У</w:t>
      </w:r>
      <w:r w:rsidRPr="00482587">
        <w:rPr>
          <w:rFonts w:ascii="Times New Roman CYR" w:hAnsi="Times New Roman CYR" w:cs="Times New Roman CYR"/>
          <w:kern w:val="28"/>
          <w:sz w:val="28"/>
          <w:szCs w:val="28"/>
        </w:rPr>
        <w:t>слуги;</w:t>
      </w:r>
    </w:p>
    <w:p w14:paraId="405E4658" w14:textId="0A260E9D" w:rsidR="007861F4" w:rsidRPr="00482587"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482587">
        <w:rPr>
          <w:rFonts w:ascii="Times New Roman CYR" w:hAnsi="Times New Roman CYR" w:cs="Times New Roman CYR"/>
          <w:kern w:val="28"/>
          <w:sz w:val="28"/>
          <w:szCs w:val="28"/>
        </w:rPr>
        <w:t>2)</w:t>
      </w:r>
      <w:r w:rsidRPr="00482587">
        <w:rPr>
          <w:rFonts w:ascii="Times New Roman CYR" w:hAnsi="Times New Roman CYR" w:cs="Times New Roman CYR"/>
          <w:kern w:val="28"/>
          <w:sz w:val="28"/>
          <w:szCs w:val="28"/>
        </w:rPr>
        <w:tab/>
        <w:t xml:space="preserve">нарушение срока предоставления государственной </w:t>
      </w:r>
      <w:r w:rsidR="0080031B">
        <w:rPr>
          <w:rFonts w:ascii="Times New Roman CYR" w:hAnsi="Times New Roman CYR" w:cs="Times New Roman CYR"/>
          <w:kern w:val="28"/>
          <w:sz w:val="28"/>
          <w:szCs w:val="28"/>
        </w:rPr>
        <w:t>У</w:t>
      </w:r>
      <w:r w:rsidRPr="00482587">
        <w:rPr>
          <w:rFonts w:ascii="Times New Roman CYR" w:hAnsi="Times New Roman CYR" w:cs="Times New Roman CYR"/>
          <w:kern w:val="28"/>
          <w:sz w:val="28"/>
          <w:szCs w:val="28"/>
        </w:rPr>
        <w:t>слуги;</w:t>
      </w:r>
    </w:p>
    <w:p w14:paraId="7BBD6D17" w14:textId="7339F2FB" w:rsidR="007861F4" w:rsidRPr="00482587"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482587">
        <w:rPr>
          <w:rFonts w:ascii="Times New Roman CYR" w:hAnsi="Times New Roman CYR" w:cs="Times New Roman CYR"/>
          <w:kern w:val="28"/>
          <w:sz w:val="28"/>
          <w:szCs w:val="28"/>
        </w:rPr>
        <w:t>3)</w:t>
      </w:r>
      <w:r w:rsidRPr="00482587">
        <w:rPr>
          <w:rFonts w:ascii="Times New Roman CYR" w:hAnsi="Times New Roman CYR" w:cs="Times New Roman CYR"/>
          <w:kern w:val="28"/>
          <w:sz w:val="28"/>
          <w:szCs w:val="28"/>
        </w:rPr>
        <w:tab/>
        <w:t>требование у заявителя документов</w:t>
      </w:r>
      <w:r w:rsidR="00F261D0">
        <w:rPr>
          <w:rFonts w:ascii="Times New Roman CYR" w:hAnsi="Times New Roman CYR" w:cs="Times New Roman CYR"/>
          <w:kern w:val="28"/>
          <w:sz w:val="28"/>
          <w:szCs w:val="28"/>
        </w:rPr>
        <w:t xml:space="preserve"> или информации либо осуществления действий</w:t>
      </w:r>
      <w:r w:rsidRPr="00482587">
        <w:rPr>
          <w:rFonts w:ascii="Times New Roman CYR" w:hAnsi="Times New Roman CYR" w:cs="Times New Roman CYR"/>
          <w:kern w:val="28"/>
          <w:sz w:val="28"/>
          <w:szCs w:val="28"/>
        </w:rPr>
        <w:t>,</w:t>
      </w:r>
      <w:r w:rsidR="00F261D0">
        <w:rPr>
          <w:rFonts w:ascii="Times New Roman CYR" w:hAnsi="Times New Roman CYR" w:cs="Times New Roman CYR"/>
          <w:kern w:val="28"/>
          <w:sz w:val="28"/>
          <w:szCs w:val="28"/>
        </w:rPr>
        <w:t xml:space="preserve"> предоставление или осуществление которых </w:t>
      </w:r>
      <w:r w:rsidRPr="00482587">
        <w:rPr>
          <w:rFonts w:ascii="Times New Roman CYR" w:hAnsi="Times New Roman CYR" w:cs="Times New Roman CYR"/>
          <w:kern w:val="28"/>
          <w:sz w:val="28"/>
          <w:szCs w:val="28"/>
        </w:rPr>
        <w:t>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w:t>
      </w:r>
      <w:r w:rsidR="0080031B">
        <w:rPr>
          <w:rFonts w:ascii="Times New Roman CYR" w:hAnsi="Times New Roman CYR" w:cs="Times New Roman CYR"/>
          <w:kern w:val="28"/>
          <w:sz w:val="28"/>
          <w:szCs w:val="28"/>
        </w:rPr>
        <w:t xml:space="preserve"> У</w:t>
      </w:r>
      <w:r w:rsidRPr="00482587">
        <w:rPr>
          <w:rFonts w:ascii="Times New Roman CYR" w:hAnsi="Times New Roman CYR" w:cs="Times New Roman CYR"/>
          <w:kern w:val="28"/>
          <w:sz w:val="28"/>
          <w:szCs w:val="28"/>
        </w:rPr>
        <w:t>слуги;</w:t>
      </w:r>
    </w:p>
    <w:p w14:paraId="2D0F045E" w14:textId="470F2025" w:rsidR="007861F4" w:rsidRPr="00482587"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482587">
        <w:rPr>
          <w:rFonts w:ascii="Times New Roman CYR" w:hAnsi="Times New Roman CYR" w:cs="Times New Roman CYR"/>
          <w:kern w:val="28"/>
          <w:sz w:val="28"/>
          <w:szCs w:val="28"/>
        </w:rPr>
        <w:t>4)</w:t>
      </w:r>
      <w:r w:rsidRPr="00482587">
        <w:rPr>
          <w:rFonts w:ascii="Times New Roman CYR" w:hAnsi="Times New Roman CYR" w:cs="Times New Roman CYR"/>
          <w:kern w:val="28"/>
          <w:sz w:val="28"/>
          <w:szCs w:val="28"/>
        </w:rPr>
        <w:tab/>
        <w:t xml:space="preserve">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государственной </w:t>
      </w:r>
      <w:r w:rsidR="0080031B">
        <w:rPr>
          <w:rFonts w:ascii="Times New Roman CYR" w:hAnsi="Times New Roman CYR" w:cs="Times New Roman CYR"/>
          <w:kern w:val="28"/>
          <w:sz w:val="28"/>
          <w:szCs w:val="28"/>
        </w:rPr>
        <w:t>У</w:t>
      </w:r>
      <w:r w:rsidRPr="00482587">
        <w:rPr>
          <w:rFonts w:ascii="Times New Roman CYR" w:hAnsi="Times New Roman CYR" w:cs="Times New Roman CYR"/>
          <w:kern w:val="28"/>
          <w:sz w:val="28"/>
          <w:szCs w:val="28"/>
        </w:rPr>
        <w:t>слуги;</w:t>
      </w:r>
    </w:p>
    <w:p w14:paraId="34274B1D" w14:textId="00027B51" w:rsidR="007861F4" w:rsidRPr="00482587"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482587">
        <w:rPr>
          <w:rFonts w:ascii="Times New Roman CYR" w:hAnsi="Times New Roman CYR" w:cs="Times New Roman CYR"/>
          <w:kern w:val="28"/>
          <w:sz w:val="28"/>
          <w:szCs w:val="28"/>
        </w:rPr>
        <w:t>5)</w:t>
      </w:r>
      <w:r w:rsidRPr="00482587">
        <w:rPr>
          <w:rFonts w:ascii="Times New Roman CYR" w:hAnsi="Times New Roman CYR" w:cs="Times New Roman CYR"/>
          <w:kern w:val="28"/>
          <w:sz w:val="28"/>
          <w:szCs w:val="28"/>
        </w:rPr>
        <w:tab/>
        <w:t xml:space="preserve">отказ в предоставлении государственной </w:t>
      </w:r>
      <w:r w:rsidR="0080031B">
        <w:rPr>
          <w:rFonts w:ascii="Times New Roman CYR" w:hAnsi="Times New Roman CYR" w:cs="Times New Roman CYR"/>
          <w:kern w:val="28"/>
          <w:sz w:val="28"/>
          <w:szCs w:val="28"/>
        </w:rPr>
        <w:t>У</w:t>
      </w:r>
      <w:r w:rsidRPr="00482587">
        <w:rPr>
          <w:rFonts w:ascii="Times New Roman CYR" w:hAnsi="Times New Roman CYR" w:cs="Times New Roman CYR"/>
          <w:kern w:val="28"/>
          <w:sz w:val="28"/>
          <w:szCs w:val="28"/>
        </w:rPr>
        <w:t>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roofErr w:type="gramEnd"/>
    </w:p>
    <w:p w14:paraId="62795D84" w14:textId="3ED77F4C" w:rsidR="007861F4" w:rsidRPr="00482587"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482587">
        <w:rPr>
          <w:rFonts w:ascii="Times New Roman CYR" w:hAnsi="Times New Roman CYR" w:cs="Times New Roman CYR"/>
          <w:kern w:val="28"/>
          <w:sz w:val="28"/>
          <w:szCs w:val="28"/>
        </w:rPr>
        <w:t>6)</w:t>
      </w:r>
      <w:r w:rsidRPr="00482587">
        <w:rPr>
          <w:rFonts w:ascii="Times New Roman CYR" w:hAnsi="Times New Roman CYR" w:cs="Times New Roman CYR"/>
          <w:kern w:val="28"/>
          <w:sz w:val="28"/>
          <w:szCs w:val="28"/>
        </w:rPr>
        <w:tab/>
        <w:t xml:space="preserve">затребование с заявителя при предоставлении </w:t>
      </w:r>
      <w:r w:rsidR="0080031B">
        <w:rPr>
          <w:rFonts w:ascii="Times New Roman CYR" w:hAnsi="Times New Roman CYR" w:cs="Times New Roman CYR"/>
          <w:kern w:val="28"/>
          <w:sz w:val="28"/>
          <w:szCs w:val="28"/>
        </w:rPr>
        <w:t>У</w:t>
      </w:r>
      <w:r w:rsidRPr="00482587">
        <w:rPr>
          <w:rFonts w:ascii="Times New Roman CYR" w:hAnsi="Times New Roman CYR" w:cs="Times New Roman CYR"/>
          <w:kern w:val="28"/>
          <w:sz w:val="28"/>
          <w:szCs w:val="28"/>
        </w:rPr>
        <w:t>слуги платы, не предусмотренной нормативными правовыми актами Российской Федерации, нормативными правовыми актами Новгородской области;</w:t>
      </w:r>
    </w:p>
    <w:p w14:paraId="650583D1" w14:textId="0E27F437" w:rsidR="007861F4"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482587">
        <w:rPr>
          <w:rFonts w:ascii="Times New Roman CYR" w:hAnsi="Times New Roman CYR" w:cs="Times New Roman CYR"/>
          <w:kern w:val="28"/>
          <w:sz w:val="28"/>
          <w:szCs w:val="28"/>
        </w:rPr>
        <w:t>7)</w:t>
      </w:r>
      <w:r w:rsidRPr="00482587">
        <w:rPr>
          <w:rFonts w:ascii="Times New Roman CYR" w:hAnsi="Times New Roman CYR" w:cs="Times New Roman CYR"/>
          <w:kern w:val="28"/>
          <w:sz w:val="28"/>
          <w:szCs w:val="28"/>
        </w:rPr>
        <w:tab/>
        <w:t xml:space="preserve">отказ </w:t>
      </w:r>
      <w:r w:rsidR="00F261D0">
        <w:rPr>
          <w:rFonts w:ascii="Times New Roman CYR" w:hAnsi="Times New Roman CYR" w:cs="Times New Roman CYR"/>
          <w:kern w:val="28"/>
          <w:sz w:val="28"/>
          <w:szCs w:val="28"/>
        </w:rPr>
        <w:t>учреждения</w:t>
      </w:r>
      <w:r w:rsidRPr="00482587">
        <w:rPr>
          <w:rFonts w:ascii="Times New Roman CYR" w:hAnsi="Times New Roman CYR" w:cs="Times New Roman CYR"/>
          <w:kern w:val="28"/>
          <w:sz w:val="28"/>
          <w:szCs w:val="28"/>
        </w:rPr>
        <w:t>, пр</w:t>
      </w:r>
      <w:r w:rsidR="0080031B">
        <w:rPr>
          <w:rFonts w:ascii="Times New Roman CYR" w:hAnsi="Times New Roman CYR" w:cs="Times New Roman CYR"/>
          <w:kern w:val="28"/>
          <w:sz w:val="28"/>
          <w:szCs w:val="28"/>
        </w:rPr>
        <w:t>едоставляющего государственную У</w:t>
      </w:r>
      <w:r w:rsidRPr="00482587">
        <w:rPr>
          <w:rFonts w:ascii="Times New Roman CYR" w:hAnsi="Times New Roman CYR" w:cs="Times New Roman CYR"/>
          <w:kern w:val="28"/>
          <w:sz w:val="28"/>
          <w:szCs w:val="28"/>
        </w:rPr>
        <w:t xml:space="preserve">слугу, должностного лица </w:t>
      </w:r>
      <w:r w:rsidR="00F261D0">
        <w:rPr>
          <w:rFonts w:ascii="Times New Roman CYR" w:hAnsi="Times New Roman CYR" w:cs="Times New Roman CYR"/>
          <w:kern w:val="28"/>
          <w:sz w:val="28"/>
          <w:szCs w:val="28"/>
        </w:rPr>
        <w:t>учреждения</w:t>
      </w:r>
      <w:r w:rsidRPr="00482587">
        <w:rPr>
          <w:rFonts w:ascii="Times New Roman CYR" w:hAnsi="Times New Roman CYR" w:cs="Times New Roman CYR"/>
          <w:kern w:val="28"/>
          <w:sz w:val="28"/>
          <w:szCs w:val="28"/>
        </w:rPr>
        <w:t xml:space="preserve">, предоставляющего государственную </w:t>
      </w:r>
      <w:r w:rsidR="00F261D0">
        <w:rPr>
          <w:rFonts w:ascii="Times New Roman CYR" w:hAnsi="Times New Roman CYR" w:cs="Times New Roman CYR"/>
          <w:kern w:val="28"/>
          <w:sz w:val="28"/>
          <w:szCs w:val="28"/>
        </w:rPr>
        <w:t>У</w:t>
      </w:r>
      <w:r w:rsidRPr="00482587">
        <w:rPr>
          <w:rFonts w:ascii="Times New Roman CYR" w:hAnsi="Times New Roman CYR" w:cs="Times New Roman CYR"/>
          <w:kern w:val="28"/>
          <w:sz w:val="28"/>
          <w:szCs w:val="28"/>
        </w:rPr>
        <w:t>слугу, в исправлении допущенных опечаток и ошибок в выданных в результате предоставления государственной услуги документах либо нарушение установ</w:t>
      </w:r>
      <w:r w:rsidR="0080031B">
        <w:rPr>
          <w:rFonts w:ascii="Times New Roman CYR" w:hAnsi="Times New Roman CYR" w:cs="Times New Roman CYR"/>
          <w:kern w:val="28"/>
          <w:sz w:val="28"/>
          <w:szCs w:val="28"/>
        </w:rPr>
        <w:t>ленного срока таких исправлений;</w:t>
      </w:r>
      <w:proofErr w:type="gramEnd"/>
    </w:p>
    <w:p w14:paraId="2DD0ADCF" w14:textId="41C1A2DF" w:rsidR="00F261D0" w:rsidRDefault="00F261D0"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8) нарушение срока или порядка выдачи документов по результатам предоставления государственной Услуги;</w:t>
      </w:r>
    </w:p>
    <w:p w14:paraId="3C921303" w14:textId="580A97E1" w:rsidR="00F261D0" w:rsidRDefault="00F261D0"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w:t>
      </w:r>
      <w:proofErr w:type="gramEnd"/>
    </w:p>
    <w:p w14:paraId="238D8099" w14:textId="3F486A43" w:rsidR="0080031B" w:rsidRDefault="00F261D0"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10</w:t>
      </w:r>
      <w:r w:rsidR="0080031B">
        <w:rPr>
          <w:rFonts w:ascii="Times New Roman CYR" w:hAnsi="Times New Roman CYR" w:cs="Times New Roman CYR"/>
          <w:kern w:val="28"/>
          <w:sz w:val="28"/>
          <w:szCs w:val="28"/>
        </w:rPr>
        <w:t xml:space="preserve">) </w:t>
      </w:r>
      <w:r w:rsidR="00B85D86">
        <w:rPr>
          <w:rFonts w:ascii="Times New Roman CYR" w:hAnsi="Times New Roman CYR" w:cs="Times New Roman CYR"/>
          <w:kern w:val="28"/>
          <w:sz w:val="28"/>
          <w:szCs w:val="28"/>
        </w:rPr>
        <w:t>т</w:t>
      </w:r>
      <w:r>
        <w:rPr>
          <w:rFonts w:ascii="Times New Roman CYR" w:hAnsi="Times New Roman CYR" w:cs="Times New Roman CYR"/>
          <w:kern w:val="28"/>
          <w:sz w:val="28"/>
          <w:szCs w:val="28"/>
        </w:rPr>
        <w:t xml:space="preserve">ребование у заявителя при предоставлении государственной Услуги документов или информации, отсутствие и (или) </w:t>
      </w:r>
      <w:r w:rsidR="0080031B">
        <w:rPr>
          <w:rFonts w:ascii="Times New Roman CYR" w:hAnsi="Times New Roman CYR" w:cs="Times New Roman CYR"/>
          <w:kern w:val="28"/>
          <w:sz w:val="28"/>
          <w:szCs w:val="28"/>
        </w:rPr>
        <w:t xml:space="preserve">допущения </w:t>
      </w:r>
      <w:r w:rsidR="0080031B" w:rsidRPr="0080031B">
        <w:rPr>
          <w:rFonts w:ascii="Times New Roman CYR" w:hAnsi="Times New Roman CYR" w:cs="Times New Roman CYR"/>
          <w:kern w:val="28"/>
          <w:sz w:val="28"/>
          <w:szCs w:val="28"/>
        </w:rPr>
        <w:t xml:space="preserve">иных </w:t>
      </w:r>
      <w:r w:rsidR="0080031B" w:rsidRPr="0080031B">
        <w:rPr>
          <w:rFonts w:ascii="Times New Roman CYR" w:hAnsi="Times New Roman CYR" w:cs="Times New Roman CYR"/>
          <w:kern w:val="28"/>
          <w:sz w:val="28"/>
          <w:szCs w:val="28"/>
        </w:rPr>
        <w:lastRenderedPageBreak/>
        <w:t>нарушений порядка предоставления Услуги, установленного нормативными правовыми актами Российской Федерации.</w:t>
      </w:r>
    </w:p>
    <w:p w14:paraId="4B8A2A9A" w14:textId="677102E3"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5.</w:t>
      </w:r>
      <w:r>
        <w:rPr>
          <w:rFonts w:ascii="Times New Roman CYR" w:hAnsi="Times New Roman CYR" w:cs="Times New Roman CYR"/>
          <w:kern w:val="28"/>
          <w:sz w:val="28"/>
          <w:szCs w:val="28"/>
        </w:rPr>
        <w:t>1</w:t>
      </w:r>
      <w:r w:rsidRPr="00DB5CBA">
        <w:rPr>
          <w:rFonts w:ascii="Times New Roman CYR" w:hAnsi="Times New Roman CYR" w:cs="Times New Roman CYR"/>
          <w:kern w:val="28"/>
          <w:sz w:val="28"/>
          <w:szCs w:val="28"/>
        </w:rPr>
        <w:t>.</w:t>
      </w:r>
      <w:r>
        <w:rPr>
          <w:rFonts w:ascii="Times New Roman CYR" w:hAnsi="Times New Roman CYR" w:cs="Times New Roman CYR"/>
          <w:kern w:val="28"/>
          <w:sz w:val="28"/>
          <w:szCs w:val="28"/>
        </w:rPr>
        <w:t>2</w:t>
      </w:r>
      <w:r w:rsidRPr="00DB5CBA">
        <w:rPr>
          <w:rFonts w:ascii="Times New Roman CYR" w:hAnsi="Times New Roman CYR" w:cs="Times New Roman CYR"/>
          <w:kern w:val="28"/>
          <w:sz w:val="28"/>
          <w:szCs w:val="28"/>
        </w:rPr>
        <w:t xml:space="preserve">. Жалобы могут быть поданы в письменном виде в бумажной форме или в электронной форме одним из следующих способов: </w:t>
      </w:r>
    </w:p>
    <w:p w14:paraId="0E91273F"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 при личном обращении Заявителя (представителя Заявителя); </w:t>
      </w:r>
    </w:p>
    <w:p w14:paraId="719B526F"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 почтовым отправлением;  </w:t>
      </w:r>
    </w:p>
    <w:p w14:paraId="6EB64F27"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 по электронной почте; </w:t>
      </w:r>
    </w:p>
    <w:p w14:paraId="63077B7C"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Новгородской области»;</w:t>
      </w:r>
    </w:p>
    <w:p w14:paraId="311928AD"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федеральная государственная информационная система «Досудебное обжалование»: https://do.gosuslugi.ru;</w:t>
      </w:r>
    </w:p>
    <w:p w14:paraId="2D3A4C84"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через официальный сайт учреждения.</w:t>
      </w:r>
    </w:p>
    <w:p w14:paraId="30962B5C" w14:textId="6AA4E2BA"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5.</w:t>
      </w:r>
      <w:r>
        <w:rPr>
          <w:rFonts w:ascii="Times New Roman CYR" w:hAnsi="Times New Roman CYR" w:cs="Times New Roman CYR"/>
          <w:kern w:val="28"/>
          <w:sz w:val="28"/>
          <w:szCs w:val="28"/>
        </w:rPr>
        <w:t>1</w:t>
      </w:r>
      <w:r w:rsidRPr="00DB5CBA">
        <w:rPr>
          <w:rFonts w:ascii="Times New Roman CYR" w:hAnsi="Times New Roman CYR" w:cs="Times New Roman CYR"/>
          <w:kern w:val="28"/>
          <w:sz w:val="28"/>
          <w:szCs w:val="28"/>
        </w:rPr>
        <w:t>.</w:t>
      </w:r>
      <w:r>
        <w:rPr>
          <w:rFonts w:ascii="Times New Roman CYR" w:hAnsi="Times New Roman CYR" w:cs="Times New Roman CYR"/>
          <w:kern w:val="28"/>
          <w:sz w:val="28"/>
          <w:szCs w:val="28"/>
        </w:rPr>
        <w:t>3</w:t>
      </w:r>
      <w:r w:rsidRPr="00DB5CBA">
        <w:rPr>
          <w:rFonts w:ascii="Times New Roman CYR" w:hAnsi="Times New Roman CYR" w:cs="Times New Roman CYR"/>
          <w:kern w:val="28"/>
          <w:sz w:val="28"/>
          <w:szCs w:val="28"/>
        </w:rPr>
        <w:t>. Основанием для начала процедуры досудебного (внесудебного) обжалования является регистрация поступившей жалобы органом, уполномоченным на рассмотрение жалобы в срок не позднее рабочего дня, следующего за днем ее поступления.</w:t>
      </w:r>
    </w:p>
    <w:p w14:paraId="0C0A463C" w14:textId="1FB756B6"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5.</w:t>
      </w:r>
      <w:r>
        <w:rPr>
          <w:rFonts w:ascii="Times New Roman CYR" w:hAnsi="Times New Roman CYR" w:cs="Times New Roman CYR"/>
          <w:kern w:val="28"/>
          <w:sz w:val="28"/>
          <w:szCs w:val="28"/>
        </w:rPr>
        <w:t>1.4</w:t>
      </w:r>
      <w:r w:rsidRPr="00DB5CBA">
        <w:rPr>
          <w:rFonts w:ascii="Times New Roman CYR" w:hAnsi="Times New Roman CYR" w:cs="Times New Roman CYR"/>
          <w:kern w:val="28"/>
          <w:sz w:val="28"/>
          <w:szCs w:val="28"/>
        </w:rPr>
        <w:t>. Жалоба должна содержать:</w:t>
      </w:r>
    </w:p>
    <w:p w14:paraId="01352F29"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1)</w:t>
      </w:r>
      <w:r w:rsidRPr="00DB5CBA">
        <w:rPr>
          <w:rFonts w:ascii="Times New Roman CYR" w:hAnsi="Times New Roman CYR" w:cs="Times New Roman CYR"/>
          <w:kern w:val="28"/>
          <w:sz w:val="28"/>
          <w:szCs w:val="28"/>
        </w:rPr>
        <w:tab/>
        <w:t>наименование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должностного лица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либо специалиста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решения и действия (бездействие) которых обжалуются;  </w:t>
      </w:r>
    </w:p>
    <w:p w14:paraId="705EF6AF"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DB5CBA">
        <w:rPr>
          <w:rFonts w:ascii="Times New Roman CYR" w:hAnsi="Times New Roman CYR" w:cs="Times New Roman CYR"/>
          <w:kern w:val="28"/>
          <w:sz w:val="28"/>
          <w:szCs w:val="28"/>
        </w:rPr>
        <w:t>2)</w:t>
      </w:r>
      <w:r w:rsidRPr="00DB5CBA">
        <w:rPr>
          <w:rFonts w:ascii="Times New Roman CYR" w:hAnsi="Times New Roman CYR" w:cs="Times New Roman CYR"/>
          <w:kern w:val="28"/>
          <w:sz w:val="28"/>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062A79A9"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3)</w:t>
      </w:r>
      <w:r w:rsidRPr="00DB5CBA">
        <w:rPr>
          <w:rFonts w:ascii="Times New Roman CYR" w:hAnsi="Times New Roman CYR" w:cs="Times New Roman CYR"/>
          <w:kern w:val="28"/>
          <w:sz w:val="28"/>
          <w:szCs w:val="28"/>
        </w:rPr>
        <w:tab/>
        <w:t>сведения об обжалуемых решениях и действиях (бездействии)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должностного лица и специалиста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w:t>
      </w:r>
    </w:p>
    <w:p w14:paraId="2689FE6B"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4)</w:t>
      </w:r>
      <w:r w:rsidRPr="00DB5CBA">
        <w:rPr>
          <w:rFonts w:ascii="Times New Roman CYR" w:hAnsi="Times New Roman CYR" w:cs="Times New Roman CYR"/>
          <w:kern w:val="28"/>
          <w:sz w:val="28"/>
          <w:szCs w:val="28"/>
        </w:rPr>
        <w:tab/>
        <w:t>доводы, на основании которых заявитель не согласен с решением и действием (бездействием)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должностного лица и специалиста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w:t>
      </w:r>
    </w:p>
    <w:p w14:paraId="16F2274A"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Заявителем могут быть представлены документы (при наличии), подтверждающие его доводы, либо их копии.</w:t>
      </w:r>
    </w:p>
    <w:p w14:paraId="62DA023F" w14:textId="3538BAFA"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5.1.5</w:t>
      </w:r>
      <w:r w:rsidRPr="00DB5CBA">
        <w:rPr>
          <w:rFonts w:ascii="Times New Roman CYR" w:hAnsi="Times New Roman CYR" w:cs="Times New Roman CYR"/>
          <w:kern w:val="28"/>
          <w:sz w:val="28"/>
          <w:szCs w:val="28"/>
        </w:rPr>
        <w:t>.</w:t>
      </w:r>
      <w:r w:rsidRPr="00DB5CBA">
        <w:rPr>
          <w:rFonts w:ascii="Times New Roman CYR" w:hAnsi="Times New Roman CYR" w:cs="Times New Roman CYR"/>
          <w:kern w:val="28"/>
          <w:sz w:val="28"/>
          <w:szCs w:val="28"/>
        </w:rPr>
        <w:tab/>
        <w:t>Сроки рассмотрения жалобы</w:t>
      </w:r>
    </w:p>
    <w:p w14:paraId="57E3B6E0" w14:textId="77777777" w:rsidR="00FC17F9" w:rsidRDefault="00DB5CBA" w:rsidP="00FC17F9">
      <w:pPr>
        <w:widowControl w:val="0"/>
        <w:autoSpaceDE w:val="0"/>
        <w:autoSpaceDN w:val="0"/>
        <w:adjustRightInd w:val="0"/>
        <w:spacing w:after="0" w:line="360" w:lineRule="atLeast"/>
        <w:ind w:firstLine="851"/>
        <w:jc w:val="both"/>
      </w:pPr>
      <w:proofErr w:type="gramStart"/>
      <w:r w:rsidRPr="00DB5CBA">
        <w:rPr>
          <w:rFonts w:ascii="Times New Roman CYR" w:hAnsi="Times New Roman CYR" w:cs="Times New Roman CYR"/>
          <w:kern w:val="28"/>
          <w:sz w:val="28"/>
          <w:szCs w:val="28"/>
        </w:rPr>
        <w:t>Жалоба, поданная в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либо в </w:t>
      </w:r>
      <w:r w:rsidRPr="00DB5CBA">
        <w:rPr>
          <w:rFonts w:ascii="Times New Roman CYR" w:hAnsi="Times New Roman CYR" w:cs="Times New Roman CYR"/>
          <w:kern w:val="28"/>
          <w:sz w:val="28"/>
          <w:szCs w:val="28"/>
        </w:rPr>
        <w:lastRenderedPageBreak/>
        <w:t>министерство строительство, архитектуры и территориального развития Новгородской области, подлежит рассмотрению должностным лицом, наделенным полномочиями по рассмотрению такой жалобы, в течение пятнадцати рабочих дней со дня ее регистрации, а в случае обжалования отказа ГАУ «</w:t>
      </w:r>
      <w:proofErr w:type="spellStart"/>
      <w:r w:rsidRPr="00DB5CBA">
        <w:rPr>
          <w:rFonts w:ascii="Times New Roman CYR" w:hAnsi="Times New Roman CYR" w:cs="Times New Roman CYR"/>
          <w:kern w:val="28"/>
          <w:sz w:val="28"/>
          <w:szCs w:val="28"/>
        </w:rPr>
        <w:t>Госэкспертиза</w:t>
      </w:r>
      <w:proofErr w:type="spellEnd"/>
      <w:r w:rsidRPr="00DB5CBA">
        <w:rPr>
          <w:rFonts w:ascii="Times New Roman CYR" w:hAnsi="Times New Roman CYR" w:cs="Times New Roman CYR"/>
          <w:kern w:val="28"/>
          <w:sz w:val="28"/>
          <w:szCs w:val="28"/>
        </w:rPr>
        <w:t xml:space="preserve"> Новгородской области», должностного лица, специалиста учреждения, в приеме документов у Заявителя либо в исправлении допущенных опечаток и</w:t>
      </w:r>
      <w:proofErr w:type="gramEnd"/>
      <w:r w:rsidRPr="00DB5CBA">
        <w:rPr>
          <w:rFonts w:ascii="Times New Roman CYR" w:hAnsi="Times New Roman CYR" w:cs="Times New Roman CYR"/>
          <w:kern w:val="28"/>
          <w:sz w:val="28"/>
          <w:szCs w:val="28"/>
        </w:rPr>
        <w:t xml:space="preserve"> ошибок или в случае обжалования нарушения установленного срока таких исправлений - в течение пяти рабочих дней со дня ее регистрации.</w:t>
      </w:r>
      <w:r w:rsidR="00FC17F9" w:rsidRPr="00FC17F9">
        <w:t xml:space="preserve"> </w:t>
      </w:r>
    </w:p>
    <w:p w14:paraId="6F79A2A7" w14:textId="3BA77205" w:rsidR="00FC17F9" w:rsidRPr="00FC17F9" w:rsidRDefault="00FC17F9" w:rsidP="00FC17F9">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FC17F9">
        <w:rPr>
          <w:rFonts w:ascii="Times New Roman CYR" w:hAnsi="Times New Roman CYR" w:cs="Times New Roman CYR"/>
          <w:kern w:val="28"/>
          <w:sz w:val="28"/>
          <w:szCs w:val="28"/>
        </w:rPr>
        <w:t xml:space="preserve">В случае если </w:t>
      </w:r>
      <w:r>
        <w:rPr>
          <w:rFonts w:ascii="Times New Roman CYR" w:hAnsi="Times New Roman CYR" w:cs="Times New Roman CYR"/>
          <w:kern w:val="28"/>
          <w:sz w:val="28"/>
          <w:szCs w:val="28"/>
        </w:rPr>
        <w:t xml:space="preserve">поданная </w:t>
      </w:r>
      <w:r w:rsidRPr="00FC17F9">
        <w:rPr>
          <w:rFonts w:ascii="Times New Roman CYR" w:hAnsi="Times New Roman CYR" w:cs="Times New Roman CYR"/>
          <w:kern w:val="28"/>
          <w:sz w:val="28"/>
          <w:szCs w:val="28"/>
        </w:rPr>
        <w:t>Заявителем</w:t>
      </w:r>
      <w:r>
        <w:rPr>
          <w:rFonts w:ascii="Times New Roman CYR" w:hAnsi="Times New Roman CYR" w:cs="Times New Roman CYR"/>
          <w:kern w:val="28"/>
          <w:sz w:val="28"/>
          <w:szCs w:val="28"/>
        </w:rPr>
        <w:t xml:space="preserve"> в учреждение </w:t>
      </w:r>
      <w:r w:rsidRPr="00FC17F9">
        <w:rPr>
          <w:rFonts w:ascii="Times New Roman CYR" w:hAnsi="Times New Roman CYR" w:cs="Times New Roman CYR"/>
          <w:kern w:val="28"/>
          <w:sz w:val="28"/>
          <w:szCs w:val="28"/>
        </w:rPr>
        <w:t xml:space="preserve">жалоба </w:t>
      </w:r>
      <w:r>
        <w:rPr>
          <w:rFonts w:ascii="Times New Roman CYR" w:hAnsi="Times New Roman CYR" w:cs="Times New Roman CYR"/>
          <w:kern w:val="28"/>
          <w:sz w:val="28"/>
          <w:szCs w:val="28"/>
        </w:rPr>
        <w:t>содержит вопросы, которые</w:t>
      </w:r>
      <w:r w:rsidRPr="00FC17F9">
        <w:rPr>
          <w:rFonts w:ascii="Times New Roman CYR" w:hAnsi="Times New Roman CYR" w:cs="Times New Roman CYR"/>
          <w:kern w:val="28"/>
          <w:sz w:val="28"/>
          <w:szCs w:val="28"/>
        </w:rPr>
        <w:t xml:space="preserve"> не вход</w:t>
      </w:r>
      <w:r>
        <w:rPr>
          <w:rFonts w:ascii="Times New Roman CYR" w:hAnsi="Times New Roman CYR" w:cs="Times New Roman CYR"/>
          <w:kern w:val="28"/>
          <w:sz w:val="28"/>
          <w:szCs w:val="28"/>
        </w:rPr>
        <w:t>я</w:t>
      </w:r>
      <w:r w:rsidRPr="00FC17F9">
        <w:rPr>
          <w:rFonts w:ascii="Times New Roman CYR" w:hAnsi="Times New Roman CYR" w:cs="Times New Roman CYR"/>
          <w:kern w:val="28"/>
          <w:sz w:val="28"/>
          <w:szCs w:val="28"/>
        </w:rPr>
        <w:t xml:space="preserve">т </w:t>
      </w:r>
      <w:r>
        <w:rPr>
          <w:rFonts w:ascii="Times New Roman CYR" w:hAnsi="Times New Roman CYR" w:cs="Times New Roman CYR"/>
          <w:kern w:val="28"/>
          <w:sz w:val="28"/>
          <w:szCs w:val="28"/>
        </w:rPr>
        <w:t>в компетенцию учреждения (в том числе принятие</w:t>
      </w:r>
      <w:r w:rsidRPr="00FC17F9">
        <w:rPr>
          <w:rFonts w:ascii="Times New Roman CYR" w:hAnsi="Times New Roman CYR" w:cs="Times New Roman CYR"/>
          <w:kern w:val="28"/>
          <w:sz w:val="28"/>
          <w:szCs w:val="28"/>
        </w:rPr>
        <w:t xml:space="preserve"> решения по жалобе</w:t>
      </w:r>
      <w:r>
        <w:rPr>
          <w:rFonts w:ascii="Times New Roman CYR" w:hAnsi="Times New Roman CYR" w:cs="Times New Roman CYR"/>
          <w:kern w:val="28"/>
          <w:sz w:val="28"/>
          <w:szCs w:val="28"/>
        </w:rPr>
        <w:t>)</w:t>
      </w:r>
      <w:r w:rsidRPr="00FC17F9">
        <w:rPr>
          <w:rFonts w:ascii="Times New Roman CYR" w:hAnsi="Times New Roman CYR" w:cs="Times New Roman CYR"/>
          <w:kern w:val="28"/>
          <w:sz w:val="28"/>
          <w:szCs w:val="28"/>
        </w:rPr>
        <w:t xml:space="preserve">, в течение </w:t>
      </w:r>
      <w:r w:rsidR="000E16DE">
        <w:rPr>
          <w:rFonts w:ascii="Times New Roman CYR" w:hAnsi="Times New Roman CYR" w:cs="Times New Roman CYR"/>
          <w:kern w:val="28"/>
          <w:sz w:val="28"/>
          <w:szCs w:val="28"/>
        </w:rPr>
        <w:t>трех</w:t>
      </w:r>
      <w:r w:rsidRPr="00FC17F9">
        <w:rPr>
          <w:rFonts w:ascii="Times New Roman CYR" w:hAnsi="Times New Roman CYR" w:cs="Times New Roman CYR"/>
          <w:kern w:val="28"/>
          <w:sz w:val="28"/>
          <w:szCs w:val="28"/>
        </w:rPr>
        <w:t xml:space="preserve"> рабочих дней со дня регистрации такой жалобы она направляется в уполномоченный на ее рассмотрение государственный орган, о чем в письменной форме информируется Заявитель.</w:t>
      </w:r>
    </w:p>
    <w:p w14:paraId="609505D9" w14:textId="2861CF1D" w:rsidR="00DB5CBA" w:rsidRPr="00DB5CBA" w:rsidRDefault="00FC17F9" w:rsidP="00FC17F9">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FC17F9">
        <w:rPr>
          <w:rFonts w:ascii="Times New Roman CYR" w:hAnsi="Times New Roman CYR" w:cs="Times New Roman CYR"/>
          <w:kern w:val="28"/>
          <w:sz w:val="28"/>
          <w:szCs w:val="28"/>
        </w:rPr>
        <w:t>При этом срок рассмотрения жалобы исчисляется со дня регистрации жалобы в уполномоченном на ее рассмотрение государственном органе.</w:t>
      </w:r>
    </w:p>
    <w:p w14:paraId="500E434D" w14:textId="5C69E8A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5.</w:t>
      </w:r>
      <w:r>
        <w:rPr>
          <w:rFonts w:ascii="Times New Roman CYR" w:hAnsi="Times New Roman CYR" w:cs="Times New Roman CYR"/>
          <w:kern w:val="28"/>
          <w:sz w:val="28"/>
          <w:szCs w:val="28"/>
        </w:rPr>
        <w:t>1.</w:t>
      </w:r>
      <w:r w:rsidRPr="00DB5CBA">
        <w:rPr>
          <w:rFonts w:ascii="Times New Roman CYR" w:hAnsi="Times New Roman CYR" w:cs="Times New Roman CYR"/>
          <w:kern w:val="28"/>
          <w:sz w:val="28"/>
          <w:szCs w:val="28"/>
        </w:rPr>
        <w:t>6.</w:t>
      </w:r>
      <w:r w:rsidRPr="00DB5CBA">
        <w:rPr>
          <w:rFonts w:ascii="Times New Roman CYR" w:hAnsi="Times New Roman CYR" w:cs="Times New Roman CYR"/>
          <w:kern w:val="28"/>
          <w:sz w:val="28"/>
          <w:szCs w:val="28"/>
        </w:rPr>
        <w:tab/>
        <w:t>Результат рассмотрения жалобы</w:t>
      </w:r>
    </w:p>
    <w:p w14:paraId="4E38C946" w14:textId="660F34B8"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По результатам рассмотрения жалобы орган, уполномоченный на рассмотрение жалобы, дает письменный ответ по существу поставленных в жалобе вопросов. </w:t>
      </w:r>
    </w:p>
    <w:p w14:paraId="738E5646" w14:textId="40DBA731"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По результатам рассмотрения жалобы принимается одно из следующих решений:</w:t>
      </w:r>
    </w:p>
    <w:p w14:paraId="36909F16"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DB5CBA">
        <w:rPr>
          <w:rFonts w:ascii="Times New Roman CYR" w:hAnsi="Times New Roman CYR" w:cs="Times New Roman CYR"/>
          <w:kern w:val="28"/>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14:paraId="6533D8CB"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в удовлетворении жалобы отказывается в следующих случаях:</w:t>
      </w:r>
    </w:p>
    <w:p w14:paraId="1110E0BB"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признания обжалуемых решений и (или) действий (бездействия) </w:t>
      </w:r>
      <w:proofErr w:type="gramStart"/>
      <w:r w:rsidRPr="00DB5CBA">
        <w:rPr>
          <w:rFonts w:ascii="Times New Roman CYR" w:hAnsi="Times New Roman CYR" w:cs="Times New Roman CYR"/>
          <w:kern w:val="28"/>
          <w:sz w:val="28"/>
          <w:szCs w:val="28"/>
        </w:rPr>
        <w:t>законными</w:t>
      </w:r>
      <w:proofErr w:type="gramEnd"/>
      <w:r w:rsidRPr="00DB5CBA">
        <w:rPr>
          <w:rFonts w:ascii="Times New Roman CYR" w:hAnsi="Times New Roman CYR" w:cs="Times New Roman CYR"/>
          <w:kern w:val="28"/>
          <w:sz w:val="28"/>
          <w:szCs w:val="28"/>
        </w:rPr>
        <w:t>, не нарушающими прав и свобод Заявителя;</w:t>
      </w:r>
    </w:p>
    <w:p w14:paraId="4F8A1882"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подачи жалобы лицом, полномочия которого не подтверждены в порядке, установленном нормативными правовыми актами Российской Федерации; </w:t>
      </w:r>
    </w:p>
    <w:p w14:paraId="7FDB245D"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отсутствия у Заявителя права на получение Услуги; </w:t>
      </w:r>
    </w:p>
    <w:p w14:paraId="150F0EA1"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наличия вступившего в законную силу решения суда по жалобе Заявителя с тождественными предметом и основаниями или решения по жалобе, принятого ранее в досудебном (внесудебном) порядке в отношении того же Заявителя и по тому же предмету жалобы (за исключением случаев </w:t>
      </w:r>
      <w:r w:rsidRPr="00DB5CBA">
        <w:rPr>
          <w:rFonts w:ascii="Times New Roman CYR" w:hAnsi="Times New Roman CYR" w:cs="Times New Roman CYR"/>
          <w:kern w:val="28"/>
          <w:sz w:val="28"/>
          <w:szCs w:val="28"/>
        </w:rPr>
        <w:lastRenderedPageBreak/>
        <w:t>обжалования ранее принятых решений в вышестоящий орган).</w:t>
      </w:r>
    </w:p>
    <w:p w14:paraId="7DB1004A" w14:textId="3E193F4E"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5.</w:t>
      </w:r>
      <w:r>
        <w:rPr>
          <w:rFonts w:ascii="Times New Roman CYR" w:hAnsi="Times New Roman CYR" w:cs="Times New Roman CYR"/>
          <w:kern w:val="28"/>
          <w:sz w:val="28"/>
          <w:szCs w:val="28"/>
        </w:rPr>
        <w:t>1.7.</w:t>
      </w:r>
      <w:r w:rsidRPr="00DB5CBA">
        <w:rPr>
          <w:rFonts w:ascii="Times New Roman CYR" w:hAnsi="Times New Roman CYR" w:cs="Times New Roman CYR"/>
          <w:kern w:val="28"/>
          <w:sz w:val="28"/>
          <w:szCs w:val="28"/>
        </w:rPr>
        <w:t xml:space="preserve"> Ответ на жалобу не дается в следующих случаях:</w:t>
      </w:r>
    </w:p>
    <w:p w14:paraId="0A6513DE"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 фамилия Заявителя, направившего обращение, или почтовый адрес, по которому должен быть направлен ответ, не </w:t>
      </w:r>
      <w:proofErr w:type="gramStart"/>
      <w:r w:rsidRPr="00DB5CBA">
        <w:rPr>
          <w:rFonts w:ascii="Times New Roman CYR" w:hAnsi="Times New Roman CYR" w:cs="Times New Roman CYR"/>
          <w:kern w:val="28"/>
          <w:sz w:val="28"/>
          <w:szCs w:val="28"/>
        </w:rPr>
        <w:t>указаны</w:t>
      </w:r>
      <w:proofErr w:type="gramEnd"/>
      <w:r w:rsidRPr="00DB5CBA">
        <w:rPr>
          <w:rFonts w:ascii="Times New Roman CYR" w:hAnsi="Times New Roman CYR" w:cs="Times New Roman CYR"/>
          <w:kern w:val="28"/>
          <w:sz w:val="28"/>
          <w:szCs w:val="28"/>
        </w:rPr>
        <w:t>;</w:t>
      </w:r>
    </w:p>
    <w:p w14:paraId="62B7DE39"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w:t>
      </w:r>
    </w:p>
    <w:p w14:paraId="42D521D9"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При этом орган, в который поступило обращение,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05806651"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Заявителю, направившему обращение, если его фамилия, почтовый адрес или наименование юридического лица и юридический адрес поддаются прочтению;</w:t>
      </w:r>
    </w:p>
    <w:p w14:paraId="29E1D4CB"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proofErr w:type="gramStart"/>
      <w:r w:rsidRPr="00DB5CBA">
        <w:rPr>
          <w:rFonts w:ascii="Times New Roman CYR" w:hAnsi="Times New Roman CYR" w:cs="Times New Roman CYR"/>
          <w:kern w:val="28"/>
          <w:sz w:val="28"/>
          <w:szCs w:val="28"/>
        </w:rPr>
        <w:t>- 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и руководителем учреждения принято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w:t>
      </w:r>
      <w:proofErr w:type="gramEnd"/>
      <w:r w:rsidRPr="00DB5CBA">
        <w:rPr>
          <w:rFonts w:ascii="Times New Roman CYR" w:hAnsi="Times New Roman CYR" w:cs="Times New Roman CYR"/>
          <w:kern w:val="28"/>
          <w:sz w:val="28"/>
          <w:szCs w:val="28"/>
        </w:rPr>
        <w:t xml:space="preserve"> в учреждение. О принятом решении уведомляется Заявитель, направивший обращение.</w:t>
      </w:r>
    </w:p>
    <w:p w14:paraId="57AD3F65" w14:textId="77777777" w:rsidR="00DB5CBA" w:rsidRP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 xml:space="preserve">- </w:t>
      </w:r>
      <w:proofErr w:type="gramStart"/>
      <w:r w:rsidRPr="00DB5CBA">
        <w:rPr>
          <w:rFonts w:ascii="Times New Roman CYR" w:hAnsi="Times New Roman CYR" w:cs="Times New Roman CYR"/>
          <w:kern w:val="28"/>
          <w:sz w:val="28"/>
          <w:szCs w:val="28"/>
        </w:rPr>
        <w:t>в</w:t>
      </w:r>
      <w:proofErr w:type="gramEnd"/>
      <w:r w:rsidRPr="00DB5CBA">
        <w:rPr>
          <w:rFonts w:ascii="Times New Roman CYR" w:hAnsi="Times New Roman CYR" w:cs="Times New Roman CYR"/>
          <w:kern w:val="28"/>
          <w:sz w:val="28"/>
          <w:szCs w:val="28"/>
        </w:rPr>
        <w:t xml:space="preserve">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При этом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72BB2C12" w14:textId="2C65E2C1" w:rsidR="00DB5CBA" w:rsidRDefault="00DB5CBA" w:rsidP="00DB5CBA">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DB5CBA">
        <w:rPr>
          <w:rFonts w:ascii="Times New Roman CYR" w:hAnsi="Times New Roman CYR" w:cs="Times New Roman CYR"/>
          <w:kern w:val="28"/>
          <w:sz w:val="28"/>
          <w:szCs w:val="28"/>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уполномоченный на рассмотрение жалобы.</w:t>
      </w:r>
    </w:p>
    <w:p w14:paraId="2AA84E9D" w14:textId="77777777" w:rsidR="00FC17F9" w:rsidRPr="00FC17F9" w:rsidRDefault="00FC17F9" w:rsidP="00FC17F9">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5.1.8. </w:t>
      </w:r>
      <w:r w:rsidRPr="00FC17F9">
        <w:rPr>
          <w:rFonts w:ascii="Times New Roman CYR" w:hAnsi="Times New Roman CYR" w:cs="Times New Roman CYR"/>
          <w:kern w:val="28"/>
          <w:sz w:val="28"/>
          <w:szCs w:val="28"/>
        </w:rPr>
        <w:t>Право заявителя на получение информации и документов, необходимых для обоснования и рассмотрения жалобы</w:t>
      </w:r>
    </w:p>
    <w:p w14:paraId="15DCA51E" w14:textId="77777777" w:rsidR="00FC17F9" w:rsidRPr="00FC17F9" w:rsidRDefault="00FC17F9" w:rsidP="00FC17F9">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FC17F9">
        <w:rPr>
          <w:rFonts w:ascii="Times New Roman CYR" w:hAnsi="Times New Roman CYR" w:cs="Times New Roman CYR"/>
          <w:kern w:val="28"/>
          <w:sz w:val="28"/>
          <w:szCs w:val="28"/>
        </w:rPr>
        <w:t>Заявитель имеет право на получение информации и документов, необходимых для обоснования и рассмотрения жалобы.</w:t>
      </w:r>
    </w:p>
    <w:p w14:paraId="4CB73FB2" w14:textId="77777777" w:rsidR="00FC17F9" w:rsidRPr="00FC17F9" w:rsidRDefault="00FC17F9" w:rsidP="00FC17F9">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FC17F9">
        <w:rPr>
          <w:rFonts w:ascii="Times New Roman CYR" w:hAnsi="Times New Roman CYR" w:cs="Times New Roman CYR"/>
          <w:kern w:val="28"/>
          <w:sz w:val="28"/>
          <w:szCs w:val="28"/>
        </w:rPr>
        <w:t>ГАУ «</w:t>
      </w:r>
      <w:proofErr w:type="spellStart"/>
      <w:r w:rsidRPr="00FC17F9">
        <w:rPr>
          <w:rFonts w:ascii="Times New Roman CYR" w:hAnsi="Times New Roman CYR" w:cs="Times New Roman CYR"/>
          <w:kern w:val="28"/>
          <w:sz w:val="28"/>
          <w:szCs w:val="28"/>
        </w:rPr>
        <w:t>Госэкспертиза</w:t>
      </w:r>
      <w:proofErr w:type="spellEnd"/>
      <w:r w:rsidRPr="00FC17F9">
        <w:rPr>
          <w:rFonts w:ascii="Times New Roman CYR" w:hAnsi="Times New Roman CYR" w:cs="Times New Roman CYR"/>
          <w:kern w:val="28"/>
          <w:sz w:val="28"/>
          <w:szCs w:val="28"/>
        </w:rPr>
        <w:t xml:space="preserve"> Новгородской области», его должностные лица, специалисты обязаны обеспечить каждому Заявителю возможность </w:t>
      </w:r>
      <w:r w:rsidRPr="00FC17F9">
        <w:rPr>
          <w:rFonts w:ascii="Times New Roman CYR" w:hAnsi="Times New Roman CYR" w:cs="Times New Roman CYR"/>
          <w:kern w:val="28"/>
          <w:sz w:val="28"/>
          <w:szCs w:val="28"/>
        </w:rPr>
        <w:lastRenderedPageBreak/>
        <w:t>ознакомления с документами и материалами, непосредственно затрагивающими его права и свободы, если иное не предусмотрено законом.</w:t>
      </w:r>
    </w:p>
    <w:p w14:paraId="0FAA6388" w14:textId="2D137AAA" w:rsidR="00FC17F9" w:rsidRPr="00482587" w:rsidRDefault="00FC17F9" w:rsidP="00FC17F9">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sidRPr="00FC17F9">
        <w:rPr>
          <w:rFonts w:ascii="Times New Roman CYR" w:hAnsi="Times New Roman CYR" w:cs="Times New Roman CYR"/>
          <w:kern w:val="28"/>
          <w:sz w:val="28"/>
          <w:szCs w:val="28"/>
        </w:rPr>
        <w:t>Заявители в течение пятнадцати дней по письменному запросу о предоставлении информации имеют право получить, а должностные лица, специалисты обязаны предоставить им возможность ознакомления с документами и материалами, необходимыми для обоснования и рассмотрения жалобы, если нет установленных нормативными правовыми актами ограничений на информацию, содержащуюся в этих документах и материалах.</w:t>
      </w:r>
    </w:p>
    <w:p w14:paraId="1F9ED43A" w14:textId="4D70615C" w:rsidR="007861F4" w:rsidRPr="005661B6" w:rsidRDefault="007861F4" w:rsidP="00AD45D7">
      <w:pPr>
        <w:widowControl w:val="0"/>
        <w:autoSpaceDE w:val="0"/>
        <w:autoSpaceDN w:val="0"/>
        <w:adjustRightInd w:val="0"/>
        <w:spacing w:after="0" w:line="360" w:lineRule="atLeast"/>
        <w:ind w:firstLine="851"/>
        <w:jc w:val="both"/>
        <w:rPr>
          <w:rFonts w:ascii="Times New Roman CYR" w:hAnsi="Times New Roman CYR" w:cs="Times New Roman CYR"/>
          <w:b/>
          <w:bCs/>
          <w:kern w:val="28"/>
          <w:sz w:val="28"/>
          <w:szCs w:val="28"/>
        </w:rPr>
      </w:pPr>
      <w:r w:rsidRPr="005661B6">
        <w:rPr>
          <w:rFonts w:ascii="Times New Roman CYR" w:hAnsi="Times New Roman CYR" w:cs="Times New Roman CYR"/>
          <w:b/>
          <w:bCs/>
          <w:kern w:val="28"/>
          <w:sz w:val="28"/>
          <w:szCs w:val="28"/>
        </w:rPr>
        <w:t>5.</w:t>
      </w:r>
      <w:r w:rsidR="00DB5CBA">
        <w:rPr>
          <w:rFonts w:ascii="Times New Roman CYR" w:hAnsi="Times New Roman CYR" w:cs="Times New Roman CYR"/>
          <w:b/>
          <w:bCs/>
          <w:kern w:val="28"/>
          <w:sz w:val="28"/>
          <w:szCs w:val="28"/>
        </w:rPr>
        <w:t>2</w:t>
      </w:r>
      <w:r w:rsidRPr="005661B6">
        <w:rPr>
          <w:rFonts w:ascii="Times New Roman CYR" w:hAnsi="Times New Roman CYR" w:cs="Times New Roman CYR"/>
          <w:b/>
          <w:bCs/>
          <w:kern w:val="28"/>
          <w:sz w:val="28"/>
          <w:szCs w:val="28"/>
        </w:rPr>
        <w:t>.</w:t>
      </w:r>
      <w:r w:rsidRPr="005661B6">
        <w:rPr>
          <w:rFonts w:ascii="Times New Roman CYR" w:hAnsi="Times New Roman CYR" w:cs="Times New Roman CYR"/>
          <w:b/>
          <w:bCs/>
          <w:kern w:val="28"/>
          <w:sz w:val="28"/>
          <w:szCs w:val="28"/>
        </w:rPr>
        <w:tab/>
      </w:r>
      <w:r w:rsidR="00116B8E" w:rsidRPr="005661B6">
        <w:rPr>
          <w:rFonts w:ascii="Times New Roman CYR" w:hAnsi="Times New Roman CYR" w:cs="Times New Roman CYR"/>
          <w:b/>
          <w:bCs/>
          <w:kern w:val="28"/>
          <w:sz w:val="28"/>
          <w:szCs w:val="28"/>
        </w:rPr>
        <w:t>Органы государственной власти, организации</w:t>
      </w:r>
      <w:r w:rsidR="00DB5CBA">
        <w:rPr>
          <w:rFonts w:ascii="Times New Roman CYR" w:hAnsi="Times New Roman CYR" w:cs="Times New Roman CYR"/>
          <w:b/>
          <w:bCs/>
          <w:kern w:val="28"/>
          <w:sz w:val="28"/>
          <w:szCs w:val="28"/>
        </w:rPr>
        <w:t xml:space="preserve"> и уполномоченные на рассмотрение жалобы </w:t>
      </w:r>
      <w:r w:rsidR="00116B8E" w:rsidRPr="005661B6">
        <w:rPr>
          <w:rFonts w:ascii="Times New Roman CYR" w:hAnsi="Times New Roman CYR" w:cs="Times New Roman CYR"/>
          <w:b/>
          <w:bCs/>
          <w:kern w:val="28"/>
          <w:sz w:val="28"/>
          <w:szCs w:val="28"/>
        </w:rPr>
        <w:t>лица, которым может быть направлена жалоба</w:t>
      </w:r>
      <w:r w:rsidR="00DB5CBA">
        <w:rPr>
          <w:rFonts w:ascii="Times New Roman CYR" w:hAnsi="Times New Roman CYR" w:cs="Times New Roman CYR"/>
          <w:b/>
          <w:bCs/>
          <w:kern w:val="28"/>
          <w:sz w:val="28"/>
          <w:szCs w:val="28"/>
        </w:rPr>
        <w:t xml:space="preserve"> заявителя в досудебном (внесудебном) порядке</w:t>
      </w:r>
    </w:p>
    <w:p w14:paraId="48F799A5" w14:textId="4FFD2423" w:rsidR="00DB5CBA" w:rsidRDefault="00833EA5"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5.2.1. </w:t>
      </w:r>
      <w:r w:rsidR="007861F4" w:rsidRPr="00482587">
        <w:rPr>
          <w:rFonts w:ascii="Times New Roman CYR" w:hAnsi="Times New Roman CYR" w:cs="Times New Roman CYR"/>
          <w:kern w:val="28"/>
          <w:sz w:val="28"/>
          <w:szCs w:val="28"/>
        </w:rPr>
        <w:t xml:space="preserve">Жалоба на действия (бездействия) и решения </w:t>
      </w:r>
      <w:r w:rsidR="0080031B">
        <w:rPr>
          <w:rFonts w:ascii="Times New Roman CYR" w:hAnsi="Times New Roman CYR" w:cs="Times New Roman CYR"/>
          <w:kern w:val="28"/>
          <w:sz w:val="28"/>
          <w:szCs w:val="28"/>
        </w:rPr>
        <w:t xml:space="preserve">должностных лиц и специалистов учреждения, </w:t>
      </w:r>
      <w:r w:rsidR="007861F4" w:rsidRPr="00482587">
        <w:rPr>
          <w:rFonts w:ascii="Times New Roman CYR" w:hAnsi="Times New Roman CYR" w:cs="Times New Roman CYR"/>
          <w:kern w:val="28"/>
          <w:sz w:val="28"/>
          <w:szCs w:val="28"/>
        </w:rPr>
        <w:t>ответственных за предоставление государственной</w:t>
      </w:r>
      <w:r w:rsidR="0080031B">
        <w:rPr>
          <w:rFonts w:ascii="Times New Roman CYR" w:hAnsi="Times New Roman CYR" w:cs="Times New Roman CYR"/>
          <w:kern w:val="28"/>
          <w:sz w:val="28"/>
          <w:szCs w:val="28"/>
        </w:rPr>
        <w:t xml:space="preserve"> Услуги,</w:t>
      </w:r>
      <w:r w:rsidR="007861F4" w:rsidRPr="00482587">
        <w:rPr>
          <w:rFonts w:ascii="Times New Roman CYR" w:hAnsi="Times New Roman CYR" w:cs="Times New Roman CYR"/>
          <w:kern w:val="28"/>
          <w:sz w:val="28"/>
          <w:szCs w:val="28"/>
        </w:rPr>
        <w:t xml:space="preserve"> подается в ГАУ «</w:t>
      </w:r>
      <w:proofErr w:type="spellStart"/>
      <w:r w:rsidR="007861F4" w:rsidRPr="00482587">
        <w:rPr>
          <w:rFonts w:ascii="Times New Roman CYR" w:hAnsi="Times New Roman CYR" w:cs="Times New Roman CYR"/>
          <w:kern w:val="28"/>
          <w:sz w:val="28"/>
          <w:szCs w:val="28"/>
        </w:rPr>
        <w:t>Госэкспертиза</w:t>
      </w:r>
      <w:proofErr w:type="spellEnd"/>
      <w:r w:rsidR="007861F4" w:rsidRPr="00482587">
        <w:rPr>
          <w:rFonts w:ascii="Times New Roman CYR" w:hAnsi="Times New Roman CYR" w:cs="Times New Roman CYR"/>
          <w:kern w:val="28"/>
          <w:sz w:val="28"/>
          <w:szCs w:val="28"/>
        </w:rPr>
        <w:t xml:space="preserve"> Новгородской области» на имя директора </w:t>
      </w:r>
      <w:r w:rsidR="006217CF">
        <w:rPr>
          <w:rFonts w:ascii="Times New Roman CYR" w:hAnsi="Times New Roman CYR" w:cs="Times New Roman CYR"/>
          <w:kern w:val="28"/>
          <w:sz w:val="28"/>
          <w:szCs w:val="28"/>
        </w:rPr>
        <w:t>учреждения</w:t>
      </w:r>
      <w:r w:rsidR="007861F4" w:rsidRPr="00482587">
        <w:rPr>
          <w:rFonts w:ascii="Times New Roman CYR" w:hAnsi="Times New Roman CYR" w:cs="Times New Roman CYR"/>
          <w:kern w:val="28"/>
          <w:sz w:val="28"/>
          <w:szCs w:val="28"/>
        </w:rPr>
        <w:t xml:space="preserve">. </w:t>
      </w:r>
    </w:p>
    <w:p w14:paraId="309992BB" w14:textId="77777777" w:rsidR="00833EA5" w:rsidRDefault="00833EA5"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5.2.2. </w:t>
      </w:r>
      <w:r w:rsidR="007861F4" w:rsidRPr="00482587">
        <w:rPr>
          <w:rFonts w:ascii="Times New Roman CYR" w:hAnsi="Times New Roman CYR" w:cs="Times New Roman CYR"/>
          <w:kern w:val="28"/>
          <w:sz w:val="28"/>
          <w:szCs w:val="28"/>
        </w:rPr>
        <w:t>Жалобы на решения, принятые директором ГАУ «</w:t>
      </w:r>
      <w:proofErr w:type="spellStart"/>
      <w:r w:rsidR="007861F4" w:rsidRPr="00482587">
        <w:rPr>
          <w:rFonts w:ascii="Times New Roman CYR" w:hAnsi="Times New Roman CYR" w:cs="Times New Roman CYR"/>
          <w:kern w:val="28"/>
          <w:sz w:val="28"/>
          <w:szCs w:val="28"/>
        </w:rPr>
        <w:t>Госэкспертиза</w:t>
      </w:r>
      <w:proofErr w:type="spellEnd"/>
      <w:r w:rsidR="007861F4" w:rsidRPr="00482587">
        <w:rPr>
          <w:rFonts w:ascii="Times New Roman CYR" w:hAnsi="Times New Roman CYR" w:cs="Times New Roman CYR"/>
          <w:kern w:val="28"/>
          <w:sz w:val="28"/>
          <w:szCs w:val="28"/>
        </w:rPr>
        <w:t xml:space="preserve"> Новгородской области», подаются в </w:t>
      </w:r>
      <w:r w:rsidR="00A07FF3">
        <w:rPr>
          <w:rFonts w:ascii="Times New Roman CYR" w:hAnsi="Times New Roman CYR" w:cs="Times New Roman CYR"/>
          <w:kern w:val="28"/>
          <w:sz w:val="28"/>
          <w:szCs w:val="28"/>
        </w:rPr>
        <w:t>м</w:t>
      </w:r>
      <w:r w:rsidR="009F107F" w:rsidRPr="00482587">
        <w:rPr>
          <w:rFonts w:ascii="Times New Roman CYR" w:hAnsi="Times New Roman CYR" w:cs="Times New Roman CYR"/>
          <w:kern w:val="28"/>
          <w:sz w:val="28"/>
          <w:szCs w:val="28"/>
        </w:rPr>
        <w:t>инистерство строительства</w:t>
      </w:r>
      <w:r w:rsidR="006217CF">
        <w:rPr>
          <w:rFonts w:ascii="Times New Roman CYR" w:hAnsi="Times New Roman CYR" w:cs="Times New Roman CYR"/>
          <w:kern w:val="28"/>
          <w:sz w:val="28"/>
          <w:szCs w:val="28"/>
        </w:rPr>
        <w:t>, архитектуры и территориального развития</w:t>
      </w:r>
      <w:r w:rsidR="009F107F" w:rsidRPr="00482587">
        <w:rPr>
          <w:rFonts w:ascii="Times New Roman CYR" w:hAnsi="Times New Roman CYR" w:cs="Times New Roman CYR"/>
          <w:kern w:val="28"/>
          <w:sz w:val="28"/>
          <w:szCs w:val="28"/>
        </w:rPr>
        <w:t xml:space="preserve"> Новгородской области на имя министра</w:t>
      </w:r>
      <w:r w:rsidR="00A07FF3" w:rsidRPr="00A07FF3">
        <w:rPr>
          <w:rFonts w:ascii="Times New Roman CYR" w:hAnsi="Times New Roman CYR" w:cs="Times New Roman CYR"/>
          <w:kern w:val="28"/>
          <w:sz w:val="28"/>
          <w:szCs w:val="28"/>
        </w:rPr>
        <w:t xml:space="preserve"> строительства, архитектуры и территориального развития Новгородской области</w:t>
      </w:r>
      <w:r w:rsidR="00A07FF3" w:rsidRPr="00482587">
        <w:rPr>
          <w:rFonts w:ascii="Times New Roman CYR" w:hAnsi="Times New Roman CYR" w:cs="Times New Roman CYR"/>
          <w:kern w:val="28"/>
          <w:sz w:val="28"/>
          <w:szCs w:val="28"/>
        </w:rPr>
        <w:t>.</w:t>
      </w:r>
      <w:r w:rsidR="007861F4" w:rsidRPr="00482587">
        <w:rPr>
          <w:rFonts w:ascii="Times New Roman CYR" w:hAnsi="Times New Roman CYR" w:cs="Times New Roman CYR"/>
          <w:kern w:val="28"/>
          <w:sz w:val="28"/>
          <w:szCs w:val="28"/>
        </w:rPr>
        <w:t xml:space="preserve"> </w:t>
      </w:r>
    </w:p>
    <w:p w14:paraId="363348BF" w14:textId="77777777" w:rsidR="00833EA5" w:rsidRDefault="00833EA5"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5.2.3. </w:t>
      </w:r>
      <w:r w:rsidRPr="00833EA5">
        <w:rPr>
          <w:rFonts w:ascii="Times New Roman CYR" w:hAnsi="Times New Roman CYR" w:cs="Times New Roman CYR"/>
          <w:kern w:val="28"/>
          <w:sz w:val="28"/>
          <w:szCs w:val="28"/>
        </w:rPr>
        <w:t xml:space="preserve">В случае установления в ходе или по результатам </w:t>
      </w:r>
      <w:proofErr w:type="gramStart"/>
      <w:r w:rsidRPr="00833EA5">
        <w:rPr>
          <w:rFonts w:ascii="Times New Roman CYR" w:hAnsi="Times New Roman CYR" w:cs="Times New Roman CYR"/>
          <w:kern w:val="28"/>
          <w:sz w:val="28"/>
          <w:szCs w:val="28"/>
        </w:rPr>
        <w:t>рассмотрения жалобы признаков состава административного правонарушения</w:t>
      </w:r>
      <w:proofErr w:type="gramEnd"/>
      <w:r w:rsidRPr="00833EA5">
        <w:rPr>
          <w:rFonts w:ascii="Times New Roman CYR" w:hAnsi="Times New Roman CYR" w:cs="Times New Roman CYR"/>
          <w:kern w:val="28"/>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2B406CBE" w14:textId="43E11BBC" w:rsidR="00116B8E" w:rsidRPr="00AC609E" w:rsidRDefault="00833EA5" w:rsidP="00AD45D7">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5.2.4. </w:t>
      </w:r>
      <w:r w:rsidRPr="00833EA5">
        <w:rPr>
          <w:rFonts w:ascii="Times New Roman CYR" w:hAnsi="Times New Roman CYR" w:cs="Times New Roman CYR"/>
          <w:kern w:val="28"/>
          <w:sz w:val="28"/>
          <w:szCs w:val="28"/>
        </w:rPr>
        <w:t>Подача жалобы в досудебном (внесудебном) порядке не исключает права Заявителя (представителя Заявителя) на одновременную или последующую подачу жалобы в суд.</w:t>
      </w:r>
    </w:p>
    <w:p w14:paraId="4AC75DFE" w14:textId="1827773D" w:rsidR="007861F4" w:rsidRPr="005661B6" w:rsidRDefault="005661B6" w:rsidP="00AD45D7">
      <w:pPr>
        <w:widowControl w:val="0"/>
        <w:autoSpaceDE w:val="0"/>
        <w:autoSpaceDN w:val="0"/>
        <w:adjustRightInd w:val="0"/>
        <w:spacing w:after="0" w:line="360" w:lineRule="atLeast"/>
        <w:ind w:firstLine="851"/>
        <w:jc w:val="both"/>
        <w:rPr>
          <w:rFonts w:ascii="Times New Roman" w:hAnsi="Times New Roman" w:cs="Times New Roman"/>
          <w:b/>
          <w:bCs/>
          <w:kern w:val="28"/>
          <w:sz w:val="28"/>
          <w:szCs w:val="28"/>
        </w:rPr>
      </w:pPr>
      <w:r w:rsidRPr="005661B6">
        <w:rPr>
          <w:rFonts w:ascii="Times New Roman" w:hAnsi="Times New Roman" w:cs="Times New Roman"/>
          <w:b/>
          <w:bCs/>
          <w:kern w:val="28"/>
          <w:sz w:val="28"/>
          <w:szCs w:val="28"/>
        </w:rPr>
        <w:t>5</w:t>
      </w:r>
      <w:r w:rsidR="007861F4" w:rsidRPr="005661B6">
        <w:rPr>
          <w:rFonts w:ascii="Times New Roman" w:hAnsi="Times New Roman" w:cs="Times New Roman"/>
          <w:b/>
          <w:bCs/>
          <w:kern w:val="28"/>
          <w:sz w:val="28"/>
          <w:szCs w:val="28"/>
        </w:rPr>
        <w:t>.</w:t>
      </w:r>
      <w:r w:rsidR="00DB5CBA">
        <w:rPr>
          <w:rFonts w:ascii="Times New Roman" w:hAnsi="Times New Roman" w:cs="Times New Roman"/>
          <w:b/>
          <w:bCs/>
          <w:kern w:val="28"/>
          <w:sz w:val="28"/>
          <w:szCs w:val="28"/>
        </w:rPr>
        <w:t>3</w:t>
      </w:r>
      <w:r w:rsidR="007861F4" w:rsidRPr="005661B6">
        <w:rPr>
          <w:rFonts w:ascii="Times New Roman" w:hAnsi="Times New Roman" w:cs="Times New Roman"/>
          <w:b/>
          <w:bCs/>
          <w:kern w:val="28"/>
          <w:sz w:val="28"/>
          <w:szCs w:val="28"/>
        </w:rPr>
        <w:t>.</w:t>
      </w:r>
      <w:r w:rsidR="007861F4" w:rsidRPr="005661B6">
        <w:rPr>
          <w:rFonts w:ascii="Times New Roman" w:hAnsi="Times New Roman" w:cs="Times New Roman"/>
          <w:b/>
          <w:bCs/>
          <w:kern w:val="28"/>
          <w:sz w:val="28"/>
          <w:szCs w:val="28"/>
        </w:rPr>
        <w:tab/>
      </w:r>
      <w:r w:rsidR="00DB5CBA">
        <w:rPr>
          <w:rFonts w:ascii="Times New Roman" w:hAnsi="Times New Roman" w:cs="Times New Roman"/>
          <w:b/>
          <w:bCs/>
          <w:kern w:val="28"/>
          <w:sz w:val="28"/>
          <w:szCs w:val="28"/>
        </w:rPr>
        <w:t>Способы</w:t>
      </w:r>
      <w:r w:rsidR="007861F4" w:rsidRPr="005661B6">
        <w:rPr>
          <w:rFonts w:ascii="Times New Roman" w:hAnsi="Times New Roman" w:cs="Times New Roman"/>
          <w:b/>
          <w:bCs/>
          <w:kern w:val="28"/>
          <w:sz w:val="28"/>
          <w:szCs w:val="28"/>
        </w:rPr>
        <w:t xml:space="preserve"> информирования заявителя о </w:t>
      </w:r>
      <w:r w:rsidR="0047208B">
        <w:rPr>
          <w:rFonts w:ascii="Times New Roman" w:hAnsi="Times New Roman" w:cs="Times New Roman"/>
          <w:b/>
          <w:bCs/>
          <w:kern w:val="28"/>
          <w:sz w:val="28"/>
          <w:szCs w:val="28"/>
        </w:rPr>
        <w:t>порядке подачи и рассмотрения жалобы, в том числе с использованием Единого портала и Регионального портала</w:t>
      </w:r>
    </w:p>
    <w:p w14:paraId="59E9FC58" w14:textId="77777777" w:rsidR="00D33818" w:rsidRDefault="00833EA5"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 xml:space="preserve">5.3.1. </w:t>
      </w:r>
      <w:r w:rsidRPr="00833EA5">
        <w:rPr>
          <w:rFonts w:ascii="Times New Roman" w:hAnsi="Times New Roman" w:cs="Times New Roman"/>
          <w:kern w:val="28"/>
          <w:sz w:val="28"/>
          <w:szCs w:val="28"/>
        </w:rPr>
        <w:t>Информация о порядке подачи и рассмотрения жалобы предоставляется</w:t>
      </w:r>
      <w:r w:rsidR="00D33818">
        <w:rPr>
          <w:rFonts w:ascii="Times New Roman" w:hAnsi="Times New Roman" w:cs="Times New Roman"/>
          <w:kern w:val="28"/>
          <w:sz w:val="28"/>
          <w:szCs w:val="28"/>
        </w:rPr>
        <w:t>:</w:t>
      </w:r>
    </w:p>
    <w:p w14:paraId="4363B1C4" w14:textId="77777777" w:rsidR="00D33818" w:rsidRDefault="00833EA5"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833EA5">
        <w:rPr>
          <w:rFonts w:ascii="Times New Roman" w:hAnsi="Times New Roman" w:cs="Times New Roman"/>
          <w:kern w:val="28"/>
          <w:sz w:val="28"/>
          <w:szCs w:val="28"/>
        </w:rPr>
        <w:t xml:space="preserve">при личном приеме заявителя непосредственно в </w:t>
      </w:r>
      <w:r>
        <w:rPr>
          <w:rFonts w:ascii="Times New Roman" w:hAnsi="Times New Roman" w:cs="Times New Roman"/>
          <w:kern w:val="28"/>
          <w:sz w:val="28"/>
          <w:szCs w:val="28"/>
        </w:rPr>
        <w:t>учреждение</w:t>
      </w:r>
      <w:r w:rsidRPr="00833EA5">
        <w:rPr>
          <w:rFonts w:ascii="Times New Roman" w:hAnsi="Times New Roman" w:cs="Times New Roman"/>
          <w:kern w:val="28"/>
          <w:sz w:val="28"/>
          <w:szCs w:val="28"/>
        </w:rPr>
        <w:t>,</w:t>
      </w:r>
      <w:r w:rsidR="00D33818">
        <w:rPr>
          <w:rFonts w:ascii="Times New Roman" w:hAnsi="Times New Roman" w:cs="Times New Roman"/>
          <w:kern w:val="28"/>
          <w:sz w:val="28"/>
          <w:szCs w:val="28"/>
        </w:rPr>
        <w:t xml:space="preserve"> </w:t>
      </w:r>
      <w:r w:rsidRPr="00833EA5">
        <w:rPr>
          <w:rFonts w:ascii="Times New Roman" w:hAnsi="Times New Roman" w:cs="Times New Roman"/>
          <w:kern w:val="28"/>
          <w:sz w:val="28"/>
          <w:szCs w:val="28"/>
        </w:rPr>
        <w:t>по телефону, по электронной почте</w:t>
      </w:r>
      <w:r w:rsidR="00D33818">
        <w:rPr>
          <w:rFonts w:ascii="Times New Roman" w:hAnsi="Times New Roman" w:cs="Times New Roman"/>
          <w:kern w:val="28"/>
          <w:sz w:val="28"/>
          <w:szCs w:val="28"/>
        </w:rPr>
        <w:t xml:space="preserve"> учреждения;</w:t>
      </w:r>
    </w:p>
    <w:p w14:paraId="5535A54A" w14:textId="77777777" w:rsidR="00D33818" w:rsidRDefault="00833EA5"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833EA5">
        <w:rPr>
          <w:rFonts w:ascii="Times New Roman" w:hAnsi="Times New Roman" w:cs="Times New Roman"/>
          <w:kern w:val="28"/>
          <w:sz w:val="28"/>
          <w:szCs w:val="28"/>
        </w:rPr>
        <w:t xml:space="preserve">посредством размещения в информационно-телекоммуникационной сети </w:t>
      </w:r>
      <w:r w:rsidR="00D33818">
        <w:rPr>
          <w:rFonts w:ascii="Times New Roman" w:hAnsi="Times New Roman" w:cs="Times New Roman"/>
          <w:kern w:val="28"/>
          <w:sz w:val="28"/>
          <w:szCs w:val="28"/>
        </w:rPr>
        <w:t>«</w:t>
      </w:r>
      <w:r w:rsidRPr="00833EA5">
        <w:rPr>
          <w:rFonts w:ascii="Times New Roman" w:hAnsi="Times New Roman" w:cs="Times New Roman"/>
          <w:kern w:val="28"/>
          <w:sz w:val="28"/>
          <w:szCs w:val="28"/>
        </w:rPr>
        <w:t>Интернет</w:t>
      </w:r>
      <w:r w:rsidR="00D33818">
        <w:rPr>
          <w:rFonts w:ascii="Times New Roman" w:hAnsi="Times New Roman" w:cs="Times New Roman"/>
          <w:kern w:val="28"/>
          <w:sz w:val="28"/>
          <w:szCs w:val="28"/>
        </w:rPr>
        <w:t>»</w:t>
      </w:r>
      <w:r w:rsidRPr="00833EA5">
        <w:rPr>
          <w:rFonts w:ascii="Times New Roman" w:hAnsi="Times New Roman" w:cs="Times New Roman"/>
          <w:kern w:val="28"/>
          <w:sz w:val="28"/>
          <w:szCs w:val="28"/>
        </w:rPr>
        <w:t xml:space="preserve">, в том числе на официальном сайте </w:t>
      </w:r>
      <w:r>
        <w:rPr>
          <w:rFonts w:ascii="Times New Roman" w:hAnsi="Times New Roman" w:cs="Times New Roman"/>
          <w:kern w:val="28"/>
          <w:sz w:val="28"/>
          <w:szCs w:val="28"/>
        </w:rPr>
        <w:t>учреждения</w:t>
      </w:r>
      <w:r w:rsidRPr="00833EA5">
        <w:rPr>
          <w:rFonts w:ascii="Times New Roman" w:hAnsi="Times New Roman" w:cs="Times New Roman"/>
          <w:kern w:val="28"/>
          <w:sz w:val="28"/>
          <w:szCs w:val="28"/>
        </w:rPr>
        <w:t>,</w:t>
      </w:r>
    </w:p>
    <w:p w14:paraId="2EAC76BD" w14:textId="1EC3385D" w:rsidR="00833EA5" w:rsidRDefault="00833EA5"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sidRPr="00833EA5">
        <w:rPr>
          <w:rFonts w:ascii="Times New Roman" w:hAnsi="Times New Roman" w:cs="Times New Roman"/>
          <w:kern w:val="28"/>
          <w:sz w:val="28"/>
          <w:szCs w:val="28"/>
        </w:rPr>
        <w:t xml:space="preserve">в региональной государственной информационной системе </w:t>
      </w:r>
      <w:r>
        <w:rPr>
          <w:rFonts w:ascii="Times New Roman" w:hAnsi="Times New Roman" w:cs="Times New Roman"/>
          <w:kern w:val="28"/>
          <w:sz w:val="28"/>
          <w:szCs w:val="28"/>
        </w:rPr>
        <w:t>«</w:t>
      </w:r>
      <w:r w:rsidRPr="00833EA5">
        <w:rPr>
          <w:rFonts w:ascii="Times New Roman" w:hAnsi="Times New Roman" w:cs="Times New Roman"/>
          <w:kern w:val="28"/>
          <w:sz w:val="28"/>
          <w:szCs w:val="28"/>
        </w:rPr>
        <w:t>Портал государственных и муниципальных услуг (функций) Новгородской области</w:t>
      </w:r>
      <w:r>
        <w:rPr>
          <w:rFonts w:ascii="Times New Roman" w:hAnsi="Times New Roman" w:cs="Times New Roman"/>
          <w:kern w:val="28"/>
          <w:sz w:val="28"/>
          <w:szCs w:val="28"/>
        </w:rPr>
        <w:t>»</w:t>
      </w:r>
      <w:r w:rsidRPr="00833EA5">
        <w:rPr>
          <w:rFonts w:ascii="Times New Roman" w:hAnsi="Times New Roman" w:cs="Times New Roman"/>
          <w:kern w:val="28"/>
          <w:sz w:val="28"/>
          <w:szCs w:val="28"/>
        </w:rPr>
        <w:t xml:space="preserve"> </w:t>
      </w:r>
      <w:r w:rsidRPr="00833EA5">
        <w:rPr>
          <w:rFonts w:ascii="Times New Roman" w:hAnsi="Times New Roman" w:cs="Times New Roman"/>
          <w:kern w:val="28"/>
          <w:sz w:val="28"/>
          <w:szCs w:val="28"/>
        </w:rPr>
        <w:lastRenderedPageBreak/>
        <w:t xml:space="preserve">и федеральной государственной информационной системе </w:t>
      </w:r>
      <w:r>
        <w:rPr>
          <w:rFonts w:ascii="Times New Roman" w:hAnsi="Times New Roman" w:cs="Times New Roman"/>
          <w:kern w:val="28"/>
          <w:sz w:val="28"/>
          <w:szCs w:val="28"/>
        </w:rPr>
        <w:t>«</w:t>
      </w:r>
      <w:r w:rsidRPr="00833EA5">
        <w:rPr>
          <w:rFonts w:ascii="Times New Roman" w:hAnsi="Times New Roman" w:cs="Times New Roman"/>
          <w:kern w:val="28"/>
          <w:sz w:val="28"/>
          <w:szCs w:val="28"/>
        </w:rPr>
        <w:t>Единый портал государственных и муниципальных услуг (функций)</w:t>
      </w:r>
      <w:r>
        <w:rPr>
          <w:rFonts w:ascii="Times New Roman" w:hAnsi="Times New Roman" w:cs="Times New Roman"/>
          <w:kern w:val="28"/>
          <w:sz w:val="28"/>
          <w:szCs w:val="28"/>
        </w:rPr>
        <w:t>»</w:t>
      </w:r>
      <w:r w:rsidRPr="00833EA5">
        <w:rPr>
          <w:rFonts w:ascii="Times New Roman" w:hAnsi="Times New Roman" w:cs="Times New Roman"/>
          <w:kern w:val="28"/>
          <w:sz w:val="28"/>
          <w:szCs w:val="28"/>
        </w:rPr>
        <w:t>.</w:t>
      </w:r>
    </w:p>
    <w:p w14:paraId="5D6DA46D" w14:textId="1F0FAE04" w:rsidR="007861F4" w:rsidRDefault="00833EA5" w:rsidP="00AD45D7">
      <w:pPr>
        <w:widowControl w:val="0"/>
        <w:autoSpaceDE w:val="0"/>
        <w:autoSpaceDN w:val="0"/>
        <w:adjustRightInd w:val="0"/>
        <w:spacing w:after="0" w:line="360" w:lineRule="atLeast"/>
        <w:ind w:firstLine="851"/>
        <w:jc w:val="both"/>
        <w:rPr>
          <w:rFonts w:ascii="Times New Roman" w:hAnsi="Times New Roman" w:cs="Times New Roman"/>
          <w:kern w:val="28"/>
          <w:sz w:val="28"/>
          <w:szCs w:val="28"/>
        </w:rPr>
      </w:pPr>
      <w:r>
        <w:rPr>
          <w:rFonts w:ascii="Times New Roman" w:hAnsi="Times New Roman" w:cs="Times New Roman"/>
          <w:kern w:val="28"/>
          <w:sz w:val="28"/>
          <w:szCs w:val="28"/>
        </w:rPr>
        <w:t xml:space="preserve">5.3.2. </w:t>
      </w:r>
      <w:r w:rsidR="007861F4" w:rsidRPr="00482587">
        <w:rPr>
          <w:rFonts w:ascii="Times New Roman" w:hAnsi="Times New Roman" w:cs="Times New Roman"/>
          <w:kern w:val="28"/>
          <w:sz w:val="28"/>
          <w:szCs w:val="28"/>
        </w:rPr>
        <w:t>Не позднее дня, следующего за днем принятия решения по жалобе, заявителю в письменной форме</w:t>
      </w:r>
      <w:r w:rsidR="00E81E0F">
        <w:rPr>
          <w:rFonts w:ascii="Times New Roman" w:hAnsi="Times New Roman" w:cs="Times New Roman"/>
          <w:kern w:val="28"/>
          <w:sz w:val="28"/>
          <w:szCs w:val="28"/>
        </w:rPr>
        <w:t xml:space="preserve"> на бланке учреждения</w:t>
      </w:r>
      <w:r w:rsidR="007861F4" w:rsidRPr="00482587">
        <w:rPr>
          <w:rFonts w:ascii="Times New Roman" w:hAnsi="Times New Roman" w:cs="Times New Roman"/>
          <w:kern w:val="28"/>
          <w:sz w:val="28"/>
          <w:szCs w:val="28"/>
        </w:rPr>
        <w:t>, а по желанию заявителя в электронной форме направляется мотивированный ответ о результатах рассмотрения жалобы.</w:t>
      </w:r>
    </w:p>
    <w:p w14:paraId="499FC121" w14:textId="53004377" w:rsidR="000E16DE" w:rsidRPr="000E16DE" w:rsidRDefault="00FC17F9" w:rsidP="000E16DE">
      <w:pPr>
        <w:widowControl w:val="0"/>
        <w:autoSpaceDE w:val="0"/>
        <w:autoSpaceDN w:val="0"/>
        <w:adjustRightInd w:val="0"/>
        <w:spacing w:after="0" w:line="360" w:lineRule="atLeast"/>
        <w:ind w:firstLine="851"/>
        <w:jc w:val="both"/>
        <w:rPr>
          <w:rFonts w:ascii="Times New Roman" w:hAnsi="Times New Roman" w:cs="Times New Roman"/>
          <w:b/>
          <w:kern w:val="28"/>
          <w:sz w:val="28"/>
          <w:szCs w:val="28"/>
        </w:rPr>
      </w:pPr>
      <w:r w:rsidRPr="000E16DE">
        <w:rPr>
          <w:rFonts w:ascii="Times New Roman" w:hAnsi="Times New Roman" w:cs="Times New Roman"/>
          <w:b/>
          <w:kern w:val="28"/>
          <w:sz w:val="28"/>
          <w:szCs w:val="28"/>
        </w:rPr>
        <w:t>5.4.</w:t>
      </w:r>
      <w:r w:rsidR="000E16DE" w:rsidRPr="000E16DE">
        <w:rPr>
          <w:rFonts w:ascii="Times New Roman" w:hAnsi="Times New Roman" w:cs="Times New Roman"/>
          <w:b/>
          <w:kern w:val="28"/>
          <w:sz w:val="28"/>
          <w:szCs w:val="28"/>
        </w:rPr>
        <w:tab/>
        <w:t xml:space="preserve">Перечень нормативных правовых актов, регулирующих порядок досудебного (внесудебного) обжалования решений и действий (бездействия) </w:t>
      </w:r>
      <w:r w:rsidR="000E16DE" w:rsidRPr="000E16DE">
        <w:rPr>
          <w:rFonts w:ascii="Times New Roman" w:hAnsi="Times New Roman" w:cs="Times New Roman"/>
          <w:b/>
          <w:kern w:val="28"/>
          <w:sz w:val="28"/>
          <w:szCs w:val="28"/>
        </w:rPr>
        <w:t>органа, предоставляющего государственную услугу (областного государственного учреждения, которому переданы полномочия по предоставлению государственной услуги), а также его должностных лиц</w:t>
      </w:r>
    </w:p>
    <w:p w14:paraId="018272E1" w14:textId="27C82A17" w:rsidR="000E16DE" w:rsidRPr="00D33818" w:rsidRDefault="000E16DE" w:rsidP="00D33818">
      <w:pPr>
        <w:autoSpaceDE w:val="0"/>
        <w:autoSpaceDN w:val="0"/>
        <w:adjustRightInd w:val="0"/>
        <w:spacing w:after="0" w:line="360" w:lineRule="atLeast"/>
        <w:ind w:firstLine="851"/>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5.4.</w:t>
      </w:r>
      <w:r w:rsidR="00D33818">
        <w:rPr>
          <w:rFonts w:ascii="Times New Roman" w:eastAsiaTheme="minorHAnsi" w:hAnsi="Times New Roman" w:cs="Times New Roman"/>
          <w:sz w:val="28"/>
          <w:szCs w:val="28"/>
          <w:lang w:eastAsia="en-US"/>
        </w:rPr>
        <w:t>1</w:t>
      </w:r>
      <w:r>
        <w:rPr>
          <w:rFonts w:ascii="Times New Roman" w:eastAsiaTheme="minorHAnsi" w:hAnsi="Times New Roman" w:cs="Times New Roman"/>
          <w:sz w:val="28"/>
          <w:szCs w:val="28"/>
          <w:lang w:eastAsia="en-US"/>
        </w:rPr>
        <w:t xml:space="preserve">. Досудебное (внесудебное) обжалование решений и действий (бездействия) учреждения, его должностных лиц, </w:t>
      </w:r>
      <w:r w:rsidR="009E4FA9">
        <w:rPr>
          <w:rFonts w:ascii="Times New Roman" w:eastAsiaTheme="minorHAnsi" w:hAnsi="Times New Roman" w:cs="Times New Roman"/>
          <w:sz w:val="28"/>
          <w:szCs w:val="28"/>
          <w:lang w:eastAsia="en-US"/>
        </w:rPr>
        <w:t xml:space="preserve">осуществляется в соответствии с </w:t>
      </w:r>
      <w:r w:rsidRPr="00D33818">
        <w:rPr>
          <w:rFonts w:ascii="Times New Roman" w:eastAsiaTheme="minorHAnsi" w:hAnsi="Times New Roman" w:cs="Times New Roman"/>
          <w:sz w:val="28"/>
          <w:szCs w:val="28"/>
          <w:lang w:eastAsia="en-US"/>
        </w:rPr>
        <w:t xml:space="preserve">Федеральным </w:t>
      </w:r>
      <w:hyperlink r:id="rId13" w:history="1">
        <w:r w:rsidRPr="00D33818">
          <w:rPr>
            <w:rFonts w:ascii="Times New Roman" w:eastAsiaTheme="minorHAnsi" w:hAnsi="Times New Roman" w:cs="Times New Roman"/>
            <w:sz w:val="28"/>
            <w:szCs w:val="28"/>
            <w:lang w:eastAsia="en-US"/>
          </w:rPr>
          <w:t>законом</w:t>
        </w:r>
      </w:hyperlink>
      <w:r w:rsidRPr="00D33818">
        <w:rPr>
          <w:rFonts w:ascii="Times New Roman" w:eastAsiaTheme="minorHAnsi" w:hAnsi="Times New Roman" w:cs="Times New Roman"/>
          <w:sz w:val="28"/>
          <w:szCs w:val="28"/>
          <w:lang w:eastAsia="en-US"/>
        </w:rPr>
        <w:t xml:space="preserve"> от 27 июля 2010 года </w:t>
      </w:r>
      <w:r w:rsidR="009E4FA9">
        <w:rPr>
          <w:rFonts w:ascii="Times New Roman" w:eastAsiaTheme="minorHAnsi" w:hAnsi="Times New Roman" w:cs="Times New Roman"/>
          <w:sz w:val="28"/>
          <w:szCs w:val="28"/>
          <w:lang w:eastAsia="en-US"/>
        </w:rPr>
        <w:t>№</w:t>
      </w:r>
      <w:bookmarkStart w:id="1" w:name="_GoBack"/>
      <w:bookmarkEnd w:id="1"/>
      <w:r w:rsidRPr="00D33818">
        <w:rPr>
          <w:rFonts w:ascii="Times New Roman" w:eastAsiaTheme="minorHAnsi" w:hAnsi="Times New Roman" w:cs="Times New Roman"/>
          <w:sz w:val="28"/>
          <w:szCs w:val="28"/>
          <w:lang w:eastAsia="en-US"/>
        </w:rPr>
        <w:t xml:space="preserve"> 210-ФЗ </w:t>
      </w:r>
      <w:r w:rsidR="00D33818" w:rsidRPr="00D33818">
        <w:rPr>
          <w:rFonts w:ascii="Times New Roman" w:eastAsiaTheme="minorHAnsi" w:hAnsi="Times New Roman" w:cs="Times New Roman"/>
          <w:sz w:val="28"/>
          <w:szCs w:val="28"/>
          <w:lang w:eastAsia="en-US"/>
        </w:rPr>
        <w:t>«</w:t>
      </w:r>
      <w:r w:rsidRPr="00D33818">
        <w:rPr>
          <w:rFonts w:ascii="Times New Roman" w:eastAsiaTheme="minorHAnsi" w:hAnsi="Times New Roman" w:cs="Times New Roman"/>
          <w:sz w:val="28"/>
          <w:szCs w:val="28"/>
          <w:lang w:eastAsia="en-US"/>
        </w:rPr>
        <w:t>Об организации предоставления государственных и муниципальных услуг</w:t>
      </w:r>
      <w:r w:rsidR="00D33818" w:rsidRPr="00D33818">
        <w:rPr>
          <w:rFonts w:ascii="Times New Roman" w:eastAsiaTheme="minorHAnsi" w:hAnsi="Times New Roman" w:cs="Times New Roman"/>
          <w:sz w:val="28"/>
          <w:szCs w:val="28"/>
          <w:lang w:eastAsia="en-US"/>
        </w:rPr>
        <w:t>»</w:t>
      </w:r>
      <w:r w:rsidR="009E4FA9" w:rsidRPr="009E4FA9">
        <w:t xml:space="preserve"> </w:t>
      </w:r>
      <w:r w:rsidR="009E4FA9" w:rsidRPr="009E4FA9">
        <w:rPr>
          <w:rFonts w:ascii="Times New Roman" w:eastAsiaTheme="minorHAnsi" w:hAnsi="Times New Roman" w:cs="Times New Roman"/>
          <w:sz w:val="28"/>
          <w:szCs w:val="28"/>
          <w:lang w:eastAsia="en-US"/>
        </w:rPr>
        <w:t>в порядке, установленном нормативными документами субъекта Российской Федерации.</w:t>
      </w:r>
    </w:p>
    <w:p w14:paraId="36197E41" w14:textId="77777777" w:rsidR="00D33818" w:rsidRDefault="00D33818" w:rsidP="00D33818">
      <w:pPr>
        <w:autoSpaceDE w:val="0"/>
        <w:autoSpaceDN w:val="0"/>
        <w:adjustRightInd w:val="0"/>
        <w:spacing w:after="0" w:line="360" w:lineRule="atLeast"/>
        <w:ind w:firstLine="851"/>
        <w:jc w:val="both"/>
        <w:rPr>
          <w:rFonts w:ascii="Times New Roman" w:eastAsiaTheme="minorHAnsi" w:hAnsi="Times New Roman" w:cs="Times New Roman"/>
          <w:sz w:val="28"/>
          <w:szCs w:val="28"/>
          <w:lang w:eastAsia="en-US"/>
        </w:rPr>
      </w:pPr>
      <w:r w:rsidRPr="00D33818">
        <w:rPr>
          <w:rFonts w:ascii="Times New Roman" w:eastAsiaTheme="minorHAnsi" w:hAnsi="Times New Roman" w:cs="Times New Roman"/>
          <w:sz w:val="28"/>
          <w:szCs w:val="28"/>
          <w:lang w:eastAsia="en-US"/>
        </w:rPr>
        <w:t>5.4.</w:t>
      </w:r>
      <w:r>
        <w:rPr>
          <w:rFonts w:ascii="Times New Roman" w:eastAsiaTheme="minorHAnsi" w:hAnsi="Times New Roman" w:cs="Times New Roman"/>
          <w:sz w:val="28"/>
          <w:szCs w:val="28"/>
          <w:lang w:eastAsia="en-US"/>
        </w:rPr>
        <w:t>2</w:t>
      </w:r>
      <w:r w:rsidRPr="00D33818">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 xml:space="preserve">Информация, указанная в данном разделе, подлежит обязательному размещению </w:t>
      </w:r>
      <w:r w:rsidRPr="00D33818">
        <w:rPr>
          <w:rFonts w:ascii="Times New Roman" w:eastAsiaTheme="minorHAnsi" w:hAnsi="Times New Roman" w:cs="Times New Roman"/>
          <w:sz w:val="28"/>
          <w:szCs w:val="28"/>
          <w:lang w:eastAsia="en-US"/>
        </w:rPr>
        <w:t>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r>
        <w:rPr>
          <w:rFonts w:ascii="Times New Roman" w:eastAsiaTheme="minorHAnsi" w:hAnsi="Times New Roman" w:cs="Times New Roman"/>
          <w:sz w:val="28"/>
          <w:szCs w:val="28"/>
          <w:lang w:eastAsia="en-US"/>
        </w:rPr>
        <w:t>.</w:t>
      </w:r>
    </w:p>
    <w:p w14:paraId="5A0DBAF9" w14:textId="0B0D46AD" w:rsidR="00D33818" w:rsidRDefault="00D33818" w:rsidP="00D33818">
      <w:pPr>
        <w:autoSpaceDE w:val="0"/>
        <w:autoSpaceDN w:val="0"/>
        <w:adjustRightInd w:val="0"/>
        <w:spacing w:after="0" w:line="360" w:lineRule="atLeast"/>
        <w:ind w:firstLine="851"/>
        <w:jc w:val="both"/>
        <w:rPr>
          <w:rFonts w:ascii="Times New Roman" w:eastAsiaTheme="minorHAnsi" w:hAnsi="Times New Roman" w:cs="Times New Roman"/>
          <w:sz w:val="28"/>
          <w:szCs w:val="28"/>
          <w:lang w:eastAsia="en-US"/>
        </w:rPr>
      </w:pPr>
      <w:r w:rsidRPr="00D33818">
        <w:rPr>
          <w:rFonts w:ascii="Times New Roman" w:eastAsiaTheme="minorHAnsi" w:hAnsi="Times New Roman" w:cs="Times New Roman"/>
          <w:sz w:val="28"/>
          <w:szCs w:val="28"/>
          <w:lang w:eastAsia="en-US"/>
        </w:rPr>
        <w:t>Предоставление государственной услуги через государственное областное автономное учреждение "Многофункциональный центр предоставления государственных и муниципальных услуг" не предусмотрено.</w:t>
      </w:r>
    </w:p>
    <w:p w14:paraId="6B1B9CC1" w14:textId="77777777" w:rsidR="006934A7" w:rsidRDefault="006934A7" w:rsidP="00D33818">
      <w:pPr>
        <w:spacing w:after="0" w:line="360" w:lineRule="atLeast"/>
        <w:rPr>
          <w:rFonts w:ascii="Times New Roman" w:hAnsi="Times New Roman" w:cs="Times New Roman"/>
          <w:sz w:val="28"/>
          <w:szCs w:val="28"/>
        </w:rPr>
      </w:pPr>
    </w:p>
    <w:p w14:paraId="0A649B75" w14:textId="77777777" w:rsidR="006934A7" w:rsidRDefault="006934A7" w:rsidP="005661B6">
      <w:pPr>
        <w:spacing w:after="0" w:line="240" w:lineRule="exact"/>
        <w:rPr>
          <w:rFonts w:ascii="Times New Roman" w:hAnsi="Times New Roman" w:cs="Times New Roman"/>
          <w:sz w:val="28"/>
          <w:szCs w:val="28"/>
        </w:rPr>
      </w:pPr>
    </w:p>
    <w:p w14:paraId="50AC8AAE" w14:textId="77777777" w:rsidR="006934A7" w:rsidRDefault="006934A7" w:rsidP="005661B6">
      <w:pPr>
        <w:spacing w:after="0" w:line="240" w:lineRule="exact"/>
        <w:rPr>
          <w:rFonts w:ascii="Times New Roman" w:hAnsi="Times New Roman" w:cs="Times New Roman"/>
          <w:sz w:val="28"/>
          <w:szCs w:val="28"/>
        </w:rPr>
      </w:pPr>
    </w:p>
    <w:p w14:paraId="5329E7D3" w14:textId="77777777" w:rsidR="006934A7" w:rsidRDefault="006934A7" w:rsidP="005661B6">
      <w:pPr>
        <w:spacing w:after="0" w:line="240" w:lineRule="exact"/>
        <w:rPr>
          <w:rFonts w:ascii="Times New Roman" w:hAnsi="Times New Roman" w:cs="Times New Roman"/>
          <w:sz w:val="28"/>
          <w:szCs w:val="28"/>
        </w:rPr>
        <w:sectPr w:rsidR="006934A7" w:rsidSect="006934A7">
          <w:headerReference w:type="default" r:id="rId14"/>
          <w:footerReference w:type="default" r:id="rId15"/>
          <w:pgSz w:w="11906" w:h="16838"/>
          <w:pgMar w:top="651" w:right="567" w:bottom="1134" w:left="1985" w:header="709" w:footer="0" w:gutter="0"/>
          <w:cols w:space="708"/>
          <w:titlePg/>
          <w:docGrid w:linePitch="360"/>
        </w:sectPr>
      </w:pPr>
    </w:p>
    <w:p w14:paraId="289F4519" w14:textId="33796524" w:rsidR="005661B6" w:rsidRDefault="005661B6" w:rsidP="005661B6">
      <w:pPr>
        <w:spacing w:after="0" w:line="240" w:lineRule="exact"/>
        <w:rPr>
          <w:rFonts w:ascii="Times New Roman" w:hAnsi="Times New Roman" w:cs="Times New Roman"/>
          <w:sz w:val="28"/>
          <w:szCs w:val="28"/>
        </w:rPr>
      </w:pPr>
    </w:p>
    <w:p w14:paraId="137EE947" w14:textId="3D69BAE5" w:rsidR="00FB22D0" w:rsidRPr="00FB22D0" w:rsidRDefault="00FB22D0" w:rsidP="00FB22D0">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Приложение №</w:t>
      </w:r>
      <w:r>
        <w:rPr>
          <w:rFonts w:ascii="Times New Roman" w:hAnsi="Times New Roman" w:cs="Times New Roman"/>
          <w:sz w:val="20"/>
          <w:szCs w:val="20"/>
        </w:rPr>
        <w:t xml:space="preserve"> 1 </w:t>
      </w:r>
    </w:p>
    <w:p w14:paraId="012AAB59" w14:textId="06C81706" w:rsidR="005661B6" w:rsidRPr="00FB22D0" w:rsidRDefault="00FB22D0" w:rsidP="00FB22D0">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2010921C" w14:textId="77777777" w:rsidR="00B97125" w:rsidRDefault="00B97125" w:rsidP="00B97125">
      <w:pPr>
        <w:spacing w:after="0" w:line="240" w:lineRule="exact"/>
        <w:ind w:firstLine="5670"/>
        <w:jc w:val="right"/>
        <w:rPr>
          <w:rFonts w:ascii="Times New Roman" w:hAnsi="Times New Roman" w:cs="Times New Roman"/>
          <w:sz w:val="28"/>
          <w:szCs w:val="28"/>
        </w:rPr>
      </w:pPr>
    </w:p>
    <w:p w14:paraId="07F3A5D9" w14:textId="77777777" w:rsidR="00954B04" w:rsidRDefault="00954B04" w:rsidP="00F64D6B">
      <w:pPr>
        <w:widowControl w:val="0"/>
        <w:autoSpaceDE w:val="0"/>
        <w:autoSpaceDN w:val="0"/>
        <w:adjustRightInd w:val="0"/>
        <w:spacing w:after="0" w:line="360" w:lineRule="atLeast"/>
        <w:jc w:val="both"/>
        <w:rPr>
          <w:rFonts w:ascii="Times New Roman CYR" w:hAnsi="Times New Roman CYR" w:cs="Times New Roman CYR"/>
          <w:kern w:val="28"/>
          <w:sz w:val="28"/>
          <w:szCs w:val="28"/>
        </w:rPr>
      </w:pPr>
    </w:p>
    <w:p w14:paraId="1AE21928" w14:textId="7A449F2A" w:rsidR="00FB22D0" w:rsidRPr="0035442A" w:rsidRDefault="00FB22D0" w:rsidP="00A25A46">
      <w:pPr>
        <w:pStyle w:val="ab"/>
        <w:widowControl w:val="0"/>
        <w:numPr>
          <w:ilvl w:val="0"/>
          <w:numId w:val="18"/>
        </w:numPr>
        <w:autoSpaceDE w:val="0"/>
        <w:autoSpaceDN w:val="0"/>
        <w:adjustRightInd w:val="0"/>
        <w:spacing w:after="0" w:line="360" w:lineRule="atLeast"/>
        <w:jc w:val="center"/>
        <w:rPr>
          <w:rFonts w:ascii="Times New Roman CYR" w:hAnsi="Times New Roman CYR" w:cs="Times New Roman CYR"/>
          <w:b/>
          <w:kern w:val="28"/>
          <w:sz w:val="28"/>
          <w:szCs w:val="28"/>
        </w:rPr>
      </w:pPr>
      <w:r w:rsidRPr="0035442A">
        <w:rPr>
          <w:rFonts w:ascii="Times New Roman CYR" w:hAnsi="Times New Roman CYR" w:cs="Times New Roman CYR"/>
          <w:b/>
          <w:kern w:val="28"/>
          <w:sz w:val="28"/>
          <w:szCs w:val="28"/>
        </w:rPr>
        <w:t>Исчерпывающий перечень документов,</w:t>
      </w:r>
    </w:p>
    <w:p w14:paraId="68FBC9D7" w14:textId="7A9C6F19" w:rsidR="00FB22D0" w:rsidRDefault="00FB22D0" w:rsidP="00FB22D0">
      <w:pPr>
        <w:widowControl w:val="0"/>
        <w:autoSpaceDE w:val="0"/>
        <w:autoSpaceDN w:val="0"/>
        <w:adjustRightInd w:val="0"/>
        <w:spacing w:after="0" w:line="240" w:lineRule="exact"/>
        <w:ind w:firstLine="782"/>
        <w:jc w:val="center"/>
        <w:rPr>
          <w:rFonts w:ascii="Times New Roman CYR" w:hAnsi="Times New Roman CYR" w:cs="Times New Roman CYR"/>
          <w:b/>
          <w:kern w:val="28"/>
          <w:sz w:val="28"/>
          <w:szCs w:val="28"/>
        </w:rPr>
      </w:pPr>
      <w:proofErr w:type="gramStart"/>
      <w:r w:rsidRPr="00FB22D0">
        <w:rPr>
          <w:rFonts w:ascii="Times New Roman CYR" w:hAnsi="Times New Roman CYR" w:cs="Times New Roman CYR"/>
          <w:b/>
          <w:kern w:val="28"/>
          <w:sz w:val="28"/>
          <w:szCs w:val="28"/>
        </w:rPr>
        <w:t>необходимых</w:t>
      </w:r>
      <w:proofErr w:type="gramEnd"/>
      <w:r w:rsidRPr="00FB22D0">
        <w:rPr>
          <w:rFonts w:ascii="Times New Roman CYR" w:hAnsi="Times New Roman CYR" w:cs="Times New Roman CYR"/>
          <w:b/>
          <w:kern w:val="28"/>
          <w:sz w:val="28"/>
          <w:szCs w:val="28"/>
        </w:rPr>
        <w:t xml:space="preserve"> в соответствии с нормативными правовыми актами для предоставления государственной услуги</w:t>
      </w:r>
    </w:p>
    <w:p w14:paraId="68175739" w14:textId="470470C8" w:rsidR="00F64D6B" w:rsidRPr="009324D8"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b/>
          <w:kern w:val="28"/>
          <w:sz w:val="28"/>
          <w:szCs w:val="28"/>
        </w:rPr>
      </w:pPr>
      <w:r w:rsidRPr="009324D8">
        <w:rPr>
          <w:rFonts w:ascii="Times New Roman CYR" w:hAnsi="Times New Roman CYR" w:cs="Times New Roman CYR"/>
          <w:b/>
          <w:kern w:val="28"/>
          <w:sz w:val="28"/>
          <w:szCs w:val="28"/>
        </w:rPr>
        <w:t>1</w:t>
      </w:r>
      <w:r w:rsidR="00F64D6B" w:rsidRPr="009324D8">
        <w:rPr>
          <w:rFonts w:ascii="Times New Roman CYR" w:hAnsi="Times New Roman CYR" w:cs="Times New Roman CYR"/>
          <w:b/>
          <w:kern w:val="28"/>
          <w:sz w:val="28"/>
          <w:szCs w:val="28"/>
        </w:rPr>
        <w:t>.1. Для проведения государственной экспертизы одновременно проектной документации и результатов инженерных изысканий, выполненных для подготовки такой проектной документации, представляются:</w:t>
      </w:r>
    </w:p>
    <w:p w14:paraId="627A125A" w14:textId="6C4B67B9"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 заявление о проведении государственной экспертизы, в котором указываются:</w:t>
      </w:r>
    </w:p>
    <w:p w14:paraId="001EEF13" w14:textId="77777777" w:rsidR="00F64D6B" w:rsidRPr="00F64D6B" w:rsidRDefault="00F64D6B"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F64D6B">
        <w:rPr>
          <w:rFonts w:ascii="Times New Roman CYR" w:hAnsi="Times New Roman CYR" w:cs="Times New Roman CYR"/>
          <w:kern w:val="28"/>
          <w:sz w:val="28"/>
          <w:szCs w:val="28"/>
        </w:rPr>
        <w:t>а) идентификационные сведения об исполнителях работ – лицах, осуществивших подготовку проектной документации и выполнивших инженерные изыскания (фамилия,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индивидуального предпринимателя; 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органе, место нахождения и адрес, адрес электронной почты (при наличии) юридического лица);</w:t>
      </w:r>
    </w:p>
    <w:p w14:paraId="3DC6605A" w14:textId="77777777" w:rsidR="00F64D6B" w:rsidRPr="00F64D6B" w:rsidRDefault="00F64D6B"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F64D6B">
        <w:rPr>
          <w:rFonts w:ascii="Times New Roman CYR" w:hAnsi="Times New Roman CYR" w:cs="Times New Roman CYR"/>
          <w:kern w:val="28"/>
          <w:sz w:val="28"/>
          <w:szCs w:val="28"/>
        </w:rPr>
        <w:t xml:space="preserve">б) идентификационные сведения об объекте капитального строительства, проектная документация и (или) результаты инженерных </w:t>
      </w:r>
      <w:proofErr w:type="gramStart"/>
      <w:r w:rsidRPr="00F64D6B">
        <w:rPr>
          <w:rFonts w:ascii="Times New Roman CYR" w:hAnsi="Times New Roman CYR" w:cs="Times New Roman CYR"/>
          <w:kern w:val="28"/>
          <w:sz w:val="28"/>
          <w:szCs w:val="28"/>
        </w:rPr>
        <w:t>изысканий</w:t>
      </w:r>
      <w:proofErr w:type="gramEnd"/>
      <w:r w:rsidRPr="00F64D6B">
        <w:rPr>
          <w:rFonts w:ascii="Times New Roman CYR" w:hAnsi="Times New Roman CYR" w:cs="Times New Roman CYR"/>
          <w:kern w:val="28"/>
          <w:sz w:val="28"/>
          <w:szCs w:val="28"/>
        </w:rPr>
        <w:t xml:space="preserve"> в отношении которого представлены на государственную экспертизу (наименование объекта предполагаемого строительства (реконструкции, капитального ремонта, сноса, работ по сохранению объектов культурного наследия (памятников истории и культуры) народов Российской Федерации), сведения о функциональном назначении объекта капитального строительства, почтовый (строительный) адрес объекта капитального строительства, основные технико-экономические показатели объекта капитального строительства (площадь, объем, протяженность, количество этажей, производственная мощность и другие), кадастровый номер земельного участка (земельных участков), в пределах которого расположен или планируется расположение объекта капитального строительства, не </w:t>
      </w:r>
      <w:r w:rsidRPr="00F64D6B">
        <w:rPr>
          <w:rFonts w:ascii="Times New Roman CYR" w:hAnsi="Times New Roman CYR" w:cs="Times New Roman CYR"/>
          <w:kern w:val="28"/>
          <w:sz w:val="28"/>
          <w:szCs w:val="28"/>
        </w:rPr>
        <w:lastRenderedPageBreak/>
        <w:t>являющегося линейным объектом (номер и дата утверждения градостроительного плана земельного участка и (или) документации по планировке территории);</w:t>
      </w:r>
    </w:p>
    <w:p w14:paraId="5B8BDA73" w14:textId="7514432D" w:rsidR="00F64D6B" w:rsidRPr="00F64D6B" w:rsidRDefault="00F64D6B"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F64D6B">
        <w:rPr>
          <w:rFonts w:ascii="Times New Roman CYR" w:hAnsi="Times New Roman CYR" w:cs="Times New Roman CYR"/>
          <w:kern w:val="28"/>
          <w:sz w:val="28"/>
          <w:szCs w:val="28"/>
        </w:rPr>
        <w:t xml:space="preserve">в) идентификационные сведения о Заявителе (фамилия, имя, отчество (при наличии), страховой номер индивидуального лицевого счета в системе обязательного пенсионного страхования, почтовый адрес, адрес электронной почты (при наличии) застройщика (технического заказчика) – физического лица; </w:t>
      </w:r>
      <w:proofErr w:type="gramStart"/>
      <w:r w:rsidRPr="00F64D6B">
        <w:rPr>
          <w:rFonts w:ascii="Times New Roman CYR" w:hAnsi="Times New Roman CYR" w:cs="Times New Roman CYR"/>
          <w:kern w:val="28"/>
          <w:sz w:val="28"/>
          <w:szCs w:val="28"/>
        </w:rPr>
        <w:t>фамилия, имя, отчество (при наличии), страховой номер индивидуального лицевого счета в системе обязательного пенсионного страхования, основной государственный регистрационный номер, почтовый адрес, адрес электронной почты (при наличии) застройщика (технического заказчика) – индивидуального предпринимателя;</w:t>
      </w:r>
      <w:proofErr w:type="gramEnd"/>
      <w:r w:rsidRPr="00F64D6B">
        <w:rPr>
          <w:rFonts w:ascii="Times New Roman CYR" w:hAnsi="Times New Roman CYR" w:cs="Times New Roman CYR"/>
          <w:kern w:val="28"/>
          <w:sz w:val="28"/>
          <w:szCs w:val="28"/>
        </w:rPr>
        <w:t xml:space="preserve"> </w:t>
      </w:r>
      <w:proofErr w:type="gramStart"/>
      <w:r w:rsidRPr="00F64D6B">
        <w:rPr>
          <w:rFonts w:ascii="Times New Roman CYR" w:hAnsi="Times New Roman CYR" w:cs="Times New Roman CYR"/>
          <w:kern w:val="28"/>
          <w:sz w:val="28"/>
          <w:szCs w:val="28"/>
        </w:rPr>
        <w:t>полное наименование, идентификационный номер налогоплательщика, основной государственный регистрационный номер, код причины постановки на учет в налоговом ор</w:t>
      </w:r>
      <w:r>
        <w:rPr>
          <w:rFonts w:ascii="Times New Roman CYR" w:hAnsi="Times New Roman CYR" w:cs="Times New Roman CYR"/>
          <w:kern w:val="28"/>
          <w:sz w:val="28"/>
          <w:szCs w:val="28"/>
        </w:rPr>
        <w:t xml:space="preserve">гане, место нахождения и адрес, </w:t>
      </w:r>
      <w:r w:rsidRPr="00F64D6B">
        <w:rPr>
          <w:rFonts w:ascii="Times New Roman CYR" w:hAnsi="Times New Roman CYR" w:cs="Times New Roman CYR"/>
          <w:kern w:val="28"/>
          <w:sz w:val="28"/>
          <w:szCs w:val="28"/>
        </w:rPr>
        <w:t>адрес электронной почты (при наличии) застройщика – юридического лица, органа государственной власти, иного государственного органа, органа местного самоуправления, а в случае, если застройщик (технический заказчик) и Заявитель не одно и то же лицо, – указанные сведения также в отношении Заявителя);</w:t>
      </w:r>
      <w:proofErr w:type="gramEnd"/>
    </w:p>
    <w:p w14:paraId="1F484E83" w14:textId="77777777" w:rsidR="00F64D6B" w:rsidRPr="00F64D6B" w:rsidRDefault="00F64D6B"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sidRPr="00F64D6B">
        <w:rPr>
          <w:rFonts w:ascii="Times New Roman CYR" w:hAnsi="Times New Roman CYR" w:cs="Times New Roman CYR"/>
          <w:kern w:val="28"/>
          <w:sz w:val="28"/>
          <w:szCs w:val="28"/>
        </w:rPr>
        <w:t>г) сведения об использовании (о причинах неиспользования) экономически эффективной проектной документации повторного использования при подготовке проектной документации, представленной для проведения государственной экспертизы, в случае если законодательством Российской Федерации установлено требование о подготовке проектной документации с обязательным использованием проектной документации повторного использования;</w:t>
      </w:r>
      <w:proofErr w:type="gramEnd"/>
    </w:p>
    <w:p w14:paraId="33F8BE2C" w14:textId="7DA0024E" w:rsidR="00F64D6B" w:rsidRPr="00F64D6B" w:rsidRDefault="00F64D6B"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sidRPr="00F64D6B">
        <w:rPr>
          <w:rFonts w:ascii="Times New Roman CYR" w:hAnsi="Times New Roman CYR" w:cs="Times New Roman CYR"/>
          <w:kern w:val="28"/>
          <w:sz w:val="28"/>
          <w:szCs w:val="28"/>
        </w:rPr>
        <w:t xml:space="preserve">д) сведения об источнике финансирования (в случае если финансирование работ предполагается осуществлять полностью или частично за счет средств бюджетов бюджетной системы Российской Федерации, указывается соответствующий бюджет бюджетной системы Российской Федерации в соответствии со статьей 10 Бюджетного кодекса Российской Федерации; </w:t>
      </w:r>
      <w:proofErr w:type="gramStart"/>
      <w:r w:rsidRPr="00F64D6B">
        <w:rPr>
          <w:rFonts w:ascii="Times New Roman CYR" w:hAnsi="Times New Roman CYR" w:cs="Times New Roman CYR"/>
          <w:kern w:val="28"/>
          <w:sz w:val="28"/>
          <w:szCs w:val="28"/>
        </w:rPr>
        <w:t xml:space="preserve">в случае если финансирование работ предполагается осуществлять полностью или частично за счет средств юридических лиц, созданных Российской Федерацией, </w:t>
      </w:r>
      <w:r w:rsidR="00802FEA">
        <w:rPr>
          <w:rFonts w:ascii="Times New Roman CYR" w:hAnsi="Times New Roman CYR" w:cs="Times New Roman CYR"/>
          <w:kern w:val="28"/>
          <w:sz w:val="28"/>
          <w:szCs w:val="28"/>
        </w:rPr>
        <w:t>Новгородской</w:t>
      </w:r>
      <w:r w:rsidRPr="00F64D6B">
        <w:rPr>
          <w:rFonts w:ascii="Times New Roman CYR" w:hAnsi="Times New Roman CYR" w:cs="Times New Roman CYR"/>
          <w:kern w:val="28"/>
          <w:sz w:val="28"/>
          <w:szCs w:val="28"/>
        </w:rPr>
        <w:t xml:space="preserve"> областью, муниципальными образованиями, юридических лиц, доля в уставных (складочных) капиталах которых Российской Федерации, </w:t>
      </w:r>
      <w:r>
        <w:rPr>
          <w:rFonts w:ascii="Times New Roman CYR" w:hAnsi="Times New Roman CYR" w:cs="Times New Roman CYR"/>
          <w:kern w:val="28"/>
          <w:sz w:val="28"/>
          <w:szCs w:val="28"/>
        </w:rPr>
        <w:t>Новгородской</w:t>
      </w:r>
      <w:r w:rsidRPr="00F64D6B">
        <w:rPr>
          <w:rFonts w:ascii="Times New Roman CYR" w:hAnsi="Times New Roman CYR" w:cs="Times New Roman CYR"/>
          <w:kern w:val="28"/>
          <w:sz w:val="28"/>
          <w:szCs w:val="28"/>
        </w:rPr>
        <w:t xml:space="preserve"> области, муниципальных образований составляет более 50 процентов (государственные компании и корпорации), указывается соответствующее юридическое лицо) и размере финансирования (в процентном отношении к полной стоимости проекта);</w:t>
      </w:r>
      <w:proofErr w:type="gramEnd"/>
    </w:p>
    <w:p w14:paraId="33B4BEA4" w14:textId="312F6449" w:rsidR="00F64D6B" w:rsidRPr="00F64D6B" w:rsidRDefault="00F64D6B"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sidRPr="00F64D6B">
        <w:rPr>
          <w:rFonts w:ascii="Times New Roman CYR" w:hAnsi="Times New Roman CYR" w:cs="Times New Roman CYR"/>
          <w:kern w:val="28"/>
          <w:sz w:val="28"/>
          <w:szCs w:val="28"/>
        </w:rPr>
        <w:lastRenderedPageBreak/>
        <w:t>е) сведения о сметной или предполагаемой (предельной) стоимости объекта капитального строительства, содержащиеся в решении об утверждении федеральной целевой программы, региональной (муниципальной) программы, либо о подготовке и реализации бюджетных инвестиций в объекты государственной (муниципальной) собственности, либо о предоставлении субсидии на осуществление капитальных вложений в объекты государственной (муниципальной) собственности, либо о предоставлении субсидий государственным компаниям и корпорациям, публично-правовым компаниям, в том числе</w:t>
      </w:r>
      <w:proofErr w:type="gramEnd"/>
      <w:r w:rsidRPr="00F64D6B">
        <w:rPr>
          <w:rFonts w:ascii="Times New Roman CYR" w:hAnsi="Times New Roman CYR" w:cs="Times New Roman CYR"/>
          <w:kern w:val="28"/>
          <w:sz w:val="28"/>
          <w:szCs w:val="28"/>
        </w:rPr>
        <w:t xml:space="preserve"> </w:t>
      </w:r>
      <w:proofErr w:type="gramStart"/>
      <w:r w:rsidRPr="00F64D6B">
        <w:rPr>
          <w:rFonts w:ascii="Times New Roman CYR" w:hAnsi="Times New Roman CYR" w:cs="Times New Roman CYR"/>
          <w:kern w:val="28"/>
          <w:sz w:val="28"/>
          <w:szCs w:val="28"/>
        </w:rPr>
        <w:t>в виде имущественного взноса, на осуществление капитальных вложений в объекты капитального строительства, находящиеся в собственности государственных компаний и корпораций, публично-правовых компаний, или в целях предоставления взноса в уставные (складочные) капиталы юридических лиц, акции (доли) которых принадлежат указанным государственным компаниям и корпорациям, публично-правовым компаниям, на осуществление капитальных вложений в объекты капитального строительства, находящиеся в собственности таких юридических лиц, или для последующего</w:t>
      </w:r>
      <w:proofErr w:type="gramEnd"/>
      <w:r w:rsidRPr="00F64D6B">
        <w:rPr>
          <w:rFonts w:ascii="Times New Roman CYR" w:hAnsi="Times New Roman CYR" w:cs="Times New Roman CYR"/>
          <w:kern w:val="28"/>
          <w:sz w:val="28"/>
          <w:szCs w:val="28"/>
        </w:rPr>
        <w:t xml:space="preserve"> </w:t>
      </w:r>
      <w:proofErr w:type="gramStart"/>
      <w:r w:rsidRPr="00F64D6B">
        <w:rPr>
          <w:rFonts w:ascii="Times New Roman CYR" w:hAnsi="Times New Roman CYR" w:cs="Times New Roman CYR"/>
          <w:kern w:val="28"/>
          <w:sz w:val="28"/>
          <w:szCs w:val="28"/>
        </w:rPr>
        <w:t>предоставления взноса в уставные (складочные) капиталы дочерних обществ таких юридических лиц на осуществление капитальных вложений в объекты капитального строительства, находящиеся в собственности у</w:t>
      </w:r>
      <w:r>
        <w:rPr>
          <w:rFonts w:ascii="Times New Roman CYR" w:hAnsi="Times New Roman CYR" w:cs="Times New Roman CYR"/>
          <w:kern w:val="28"/>
          <w:sz w:val="28"/>
          <w:szCs w:val="28"/>
        </w:rPr>
        <w:t xml:space="preserve">казанных дочерних обществ, либо </w:t>
      </w:r>
      <w:r w:rsidRPr="00F64D6B">
        <w:rPr>
          <w:rFonts w:ascii="Times New Roman CYR" w:hAnsi="Times New Roman CYR" w:cs="Times New Roman CYR"/>
          <w:kern w:val="28"/>
          <w:sz w:val="28"/>
          <w:szCs w:val="28"/>
        </w:rPr>
        <w:t>о предоставлении субсидий юридическим лицам, 100 процентов акций (долей) которых принадлежит Российской Федерации, на осуществление капитальных вложений в объекты капитального строительства, находящиеся в собственности указанных юридических лиц, либо о предоставлении бюджетных инвестиций из бюджетов</w:t>
      </w:r>
      <w:proofErr w:type="gramEnd"/>
      <w:r w:rsidRPr="00F64D6B">
        <w:rPr>
          <w:rFonts w:ascii="Times New Roman CYR" w:hAnsi="Times New Roman CYR" w:cs="Times New Roman CYR"/>
          <w:kern w:val="28"/>
          <w:sz w:val="28"/>
          <w:szCs w:val="28"/>
        </w:rPr>
        <w:t xml:space="preserve"> </w:t>
      </w:r>
      <w:proofErr w:type="gramStart"/>
      <w:r w:rsidRPr="00F64D6B">
        <w:rPr>
          <w:rFonts w:ascii="Times New Roman CYR" w:hAnsi="Times New Roman CYR" w:cs="Times New Roman CYR"/>
          <w:kern w:val="28"/>
          <w:sz w:val="28"/>
          <w:szCs w:val="28"/>
        </w:rPr>
        <w:t>бюджетной системы Российской Федерации юридическим лицам, не являющимся государственными или муниципальными учреждениями и государственными или муниципальными унитарными предприятиями, на осуществление капитальных вложений в объекты капитального строительства, находящиеся в собственности указанных юридических лиц, или в целях предоставления взноса в уставные (складочные) капиталы дочерних обществ указанных юридических лиц на осуществление капитальных вложений в объекты капитального строительства, находящиеся в собственности таких дочерних обществ</w:t>
      </w:r>
      <w:proofErr w:type="gramEnd"/>
      <w:r w:rsidRPr="00F64D6B">
        <w:rPr>
          <w:rFonts w:ascii="Times New Roman CYR" w:hAnsi="Times New Roman CYR" w:cs="Times New Roman CYR"/>
          <w:kern w:val="28"/>
          <w:sz w:val="28"/>
          <w:szCs w:val="28"/>
        </w:rPr>
        <w:t>, либо в отношении объекта капитального строительства при детализации мероприятий (укрупненных инвестиционных проектов) в составе федеральных целевых программ, региональных (муниципальных) программ, принятых в установленном бюджетным законодательством порядке;</w:t>
      </w:r>
    </w:p>
    <w:p w14:paraId="380255AC" w14:textId="37ECB28A" w:rsidR="00F64D6B" w:rsidRDefault="00FB22D0"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Pr>
          <w:rFonts w:ascii="Times New Roman CYR" w:hAnsi="Times New Roman CYR" w:cs="Times New Roman CYR"/>
          <w:kern w:val="28"/>
          <w:sz w:val="28"/>
          <w:szCs w:val="28"/>
        </w:rPr>
        <w:t>.1.2. п</w:t>
      </w:r>
      <w:r w:rsidR="00F64D6B" w:rsidRPr="00F64D6B">
        <w:rPr>
          <w:rFonts w:ascii="Times New Roman CYR" w:hAnsi="Times New Roman CYR" w:cs="Times New Roman CYR"/>
          <w:kern w:val="28"/>
          <w:sz w:val="28"/>
          <w:szCs w:val="28"/>
        </w:rPr>
        <w:t xml:space="preserve">роектная документация на объект капитального строительства в соответствии с требованиями (в том числе к составу и содержанию </w:t>
      </w:r>
      <w:r w:rsidR="00F64D6B" w:rsidRPr="00F64D6B">
        <w:rPr>
          <w:rFonts w:ascii="Times New Roman CYR" w:hAnsi="Times New Roman CYR" w:cs="Times New Roman CYR"/>
          <w:kern w:val="28"/>
          <w:sz w:val="28"/>
          <w:szCs w:val="28"/>
        </w:rPr>
        <w:lastRenderedPageBreak/>
        <w:t xml:space="preserve">разделов документации), установленными законодательством Российской Федерации. </w:t>
      </w:r>
      <w:proofErr w:type="gramStart"/>
      <w:r w:rsidR="00F64D6B" w:rsidRPr="00F64D6B">
        <w:rPr>
          <w:rFonts w:ascii="Times New Roman CYR" w:hAnsi="Times New Roman CYR" w:cs="Times New Roman CYR"/>
          <w:kern w:val="28"/>
          <w:sz w:val="28"/>
          <w:szCs w:val="28"/>
        </w:rPr>
        <w:t>В случае представления в электронной форме документов для проведения повторной государственной экспертизы проектной документации, получившей положительное заключение государственной экспертизы, в организацию, проводившую первичную (предшествующую повторной) государственную экспертизу в отношении проектной документации, представлявшейся в электронной форме в полном объеме, может быть представлена часть проектной документации, в которую были внесены изменения;</w:t>
      </w:r>
      <w:proofErr w:type="gramEnd"/>
    </w:p>
    <w:p w14:paraId="16AD003E" w14:textId="220B8683" w:rsidR="00C519C2" w:rsidRPr="00F64D6B" w:rsidRDefault="00C519C2"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 xml:space="preserve">1.1.2.1. </w:t>
      </w:r>
      <w:proofErr w:type="gramStart"/>
      <w:r>
        <w:rPr>
          <w:rFonts w:ascii="Times New Roman CYR" w:hAnsi="Times New Roman CYR" w:cs="Times New Roman CYR"/>
          <w:kern w:val="28"/>
          <w:sz w:val="28"/>
          <w:szCs w:val="28"/>
        </w:rPr>
        <w:t xml:space="preserve">В составе проектной документации, представленной для проведения </w:t>
      </w:r>
      <w:r w:rsidRPr="00C519C2">
        <w:rPr>
          <w:rFonts w:ascii="Times New Roman CYR" w:hAnsi="Times New Roman CYR" w:cs="Times New Roman CYR"/>
          <w:kern w:val="28"/>
          <w:sz w:val="28"/>
          <w:szCs w:val="28"/>
        </w:rPr>
        <w:t>экспертизы проектной документации объекта капитального строительства, не являющегося линейным объектом, предоставляется градостроительный план земельного участка, на основании которого была подготовлена такая проектная документация, а при проведении экспертизы проектной документации линейного объекта (за исключением случаев, если для строительства, реконструкции линейного объекта не требуется подготовка документации по планировке территории) - проект планировки территории, на основании которого</w:t>
      </w:r>
      <w:proofErr w:type="gramEnd"/>
      <w:r w:rsidRPr="00C519C2">
        <w:rPr>
          <w:rFonts w:ascii="Times New Roman CYR" w:hAnsi="Times New Roman CYR" w:cs="Times New Roman CYR"/>
          <w:kern w:val="28"/>
          <w:sz w:val="28"/>
          <w:szCs w:val="28"/>
        </w:rPr>
        <w:t xml:space="preserve"> была подготовлена такая проектная документация</w:t>
      </w:r>
      <w:proofErr w:type="gramStart"/>
      <w:r w:rsidRPr="00C519C2">
        <w:rPr>
          <w:rFonts w:ascii="Times New Roman CYR" w:hAnsi="Times New Roman CYR" w:cs="Times New Roman CYR"/>
          <w:kern w:val="28"/>
          <w:sz w:val="28"/>
          <w:szCs w:val="28"/>
        </w:rPr>
        <w:t>.</w:t>
      </w:r>
      <w:proofErr w:type="gramEnd"/>
      <w:r w:rsidRPr="00C519C2">
        <w:rPr>
          <w:rFonts w:ascii="Times New Roman CYR" w:hAnsi="Times New Roman CYR" w:cs="Times New Roman CYR"/>
          <w:kern w:val="28"/>
          <w:sz w:val="28"/>
          <w:szCs w:val="28"/>
        </w:rPr>
        <w:t xml:space="preserve"> (</w:t>
      </w:r>
      <w:proofErr w:type="gramStart"/>
      <w:r w:rsidRPr="00C519C2">
        <w:rPr>
          <w:rFonts w:ascii="Times New Roman CYR" w:hAnsi="Times New Roman CYR" w:cs="Times New Roman CYR"/>
          <w:kern w:val="28"/>
          <w:sz w:val="28"/>
          <w:szCs w:val="28"/>
        </w:rPr>
        <w:t>п</w:t>
      </w:r>
      <w:proofErr w:type="gramEnd"/>
      <w:r w:rsidRPr="00C519C2">
        <w:rPr>
          <w:rFonts w:ascii="Times New Roman CYR" w:hAnsi="Times New Roman CYR" w:cs="Times New Roman CYR"/>
          <w:kern w:val="28"/>
          <w:sz w:val="28"/>
          <w:szCs w:val="28"/>
        </w:rPr>
        <w:t xml:space="preserve">. 5.2. ст. 49 Градостроительного кодекса Российской Федерации, </w:t>
      </w:r>
      <w:proofErr w:type="spellStart"/>
      <w:r w:rsidRPr="00C519C2">
        <w:rPr>
          <w:rFonts w:ascii="Times New Roman CYR" w:hAnsi="Times New Roman CYR" w:cs="Times New Roman CYR"/>
          <w:kern w:val="28"/>
          <w:sz w:val="28"/>
          <w:szCs w:val="28"/>
        </w:rPr>
        <w:t>п.п</w:t>
      </w:r>
      <w:proofErr w:type="spellEnd"/>
      <w:r w:rsidRPr="00C519C2">
        <w:rPr>
          <w:rFonts w:ascii="Times New Roman CYR" w:hAnsi="Times New Roman CYR" w:cs="Times New Roman CYR"/>
          <w:kern w:val="28"/>
          <w:sz w:val="28"/>
          <w:szCs w:val="28"/>
        </w:rPr>
        <w:t xml:space="preserve">. «б» п. 10, </w:t>
      </w:r>
      <w:proofErr w:type="spellStart"/>
      <w:r w:rsidRPr="00C519C2">
        <w:rPr>
          <w:rFonts w:ascii="Times New Roman CYR" w:hAnsi="Times New Roman CYR" w:cs="Times New Roman CYR"/>
          <w:kern w:val="28"/>
          <w:sz w:val="28"/>
          <w:szCs w:val="28"/>
        </w:rPr>
        <w:t>п.п</w:t>
      </w:r>
      <w:proofErr w:type="spellEnd"/>
      <w:r w:rsidRPr="00C519C2">
        <w:rPr>
          <w:rFonts w:ascii="Times New Roman CYR" w:hAnsi="Times New Roman CYR" w:cs="Times New Roman CYR"/>
          <w:kern w:val="28"/>
          <w:sz w:val="28"/>
          <w:szCs w:val="28"/>
        </w:rPr>
        <w:t>. «б» п. 34 Положения о составе разделов проектной документации и требованиях к их содержанию, утвержденное постановлением Правительства РФ от 16.02.2008 № 87 «О составе разделов проектной документации и требованиях к их содержанию»).</w:t>
      </w:r>
    </w:p>
    <w:p w14:paraId="4C9D74E3" w14:textId="631932E0" w:rsidR="00F64D6B" w:rsidRPr="00F64D6B" w:rsidRDefault="00FB22D0"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.1.3. ведомости объемов работ, учтенных в сметных расчетах;</w:t>
      </w:r>
    </w:p>
    <w:p w14:paraId="4F99F44B" w14:textId="1965E40A" w:rsidR="00F64D6B" w:rsidRPr="00F64D6B" w:rsidRDefault="00FB22D0"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.1.4. задание на проектирование;</w:t>
      </w:r>
    </w:p>
    <w:p w14:paraId="603DB431" w14:textId="50B533A1" w:rsidR="00F64D6B" w:rsidRPr="00F64D6B" w:rsidRDefault="00FB22D0"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Pr>
          <w:rFonts w:ascii="Times New Roman CYR" w:hAnsi="Times New Roman CYR" w:cs="Times New Roman CYR"/>
          <w:kern w:val="28"/>
          <w:sz w:val="28"/>
          <w:szCs w:val="28"/>
        </w:rPr>
        <w:t xml:space="preserve">.1.5. </w:t>
      </w:r>
      <w:r w:rsidR="00F64D6B" w:rsidRPr="00F64D6B">
        <w:rPr>
          <w:rFonts w:ascii="Times New Roman CYR" w:hAnsi="Times New Roman CYR" w:cs="Times New Roman CYR"/>
          <w:kern w:val="28"/>
          <w:sz w:val="28"/>
          <w:szCs w:val="28"/>
        </w:rPr>
        <w:t>результаты инженерных изысканий в соответствии с требованиями (в том числе к составу указанных результатов), установленными законодательством Российской Федерации;</w:t>
      </w:r>
    </w:p>
    <w:p w14:paraId="3A369890" w14:textId="265C8784" w:rsidR="00F64D6B" w:rsidRPr="00F64D6B" w:rsidRDefault="00FB22D0"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.1.6. задание на выполнение инженерных изысканий;</w:t>
      </w:r>
    </w:p>
    <w:p w14:paraId="5B87A134" w14:textId="74C9BE97" w:rsidR="00F64D6B" w:rsidRPr="00F64D6B" w:rsidRDefault="00FB22D0" w:rsidP="00F64D6B">
      <w:pPr>
        <w:widowControl w:val="0"/>
        <w:autoSpaceDE w:val="0"/>
        <w:autoSpaceDN w:val="0"/>
        <w:adjustRightInd w:val="0"/>
        <w:spacing w:after="0" w:line="360" w:lineRule="atLeast"/>
        <w:ind w:firstLine="851"/>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.1.7. положительное заключение государственной историко-культурной экспертизы в случае проведения государственной экспертизы проектной документации, подлежащей государственной историко-культурной экспертизе в соответствии с Федеральным законом «Об объектах культурного наследия (памятниках истории и культуры) народов Российской Федерации»;</w:t>
      </w:r>
    </w:p>
    <w:p w14:paraId="7D40405F" w14:textId="2276AB88"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.1.8. положительное заключение государственной экологической экспертизы в случае проведения государственной экспертизы проектной документации, подлежащей государственной экологической экспертизе в соответствии с законодательством Российской Федерации;</w:t>
      </w:r>
    </w:p>
    <w:p w14:paraId="38D7FF0E" w14:textId="2264D672"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.1.9. положительное сводное заключение о проведении публичного технологического аудита крупного инвестицио</w:t>
      </w:r>
      <w:r w:rsidR="00F64D6B">
        <w:rPr>
          <w:rFonts w:ascii="Times New Roman CYR" w:hAnsi="Times New Roman CYR" w:cs="Times New Roman CYR"/>
          <w:kern w:val="28"/>
          <w:sz w:val="28"/>
          <w:szCs w:val="28"/>
        </w:rPr>
        <w:t xml:space="preserve">нного проекта с </w:t>
      </w:r>
      <w:r w:rsidR="00F64D6B">
        <w:rPr>
          <w:rFonts w:ascii="Times New Roman CYR" w:hAnsi="Times New Roman CYR" w:cs="Times New Roman CYR"/>
          <w:kern w:val="28"/>
          <w:sz w:val="28"/>
          <w:szCs w:val="28"/>
        </w:rPr>
        <w:lastRenderedPageBreak/>
        <w:t xml:space="preserve">государственным </w:t>
      </w:r>
      <w:r w:rsidR="00F64D6B" w:rsidRPr="00F64D6B">
        <w:rPr>
          <w:rFonts w:ascii="Times New Roman CYR" w:hAnsi="Times New Roman CYR" w:cs="Times New Roman CYR"/>
          <w:kern w:val="28"/>
          <w:sz w:val="28"/>
          <w:szCs w:val="28"/>
        </w:rPr>
        <w:t>участием (в случае если проведение публичного технологического и ценового аудита является обязательным в соответствии с законодательством Российской Федерации) или обоснование инвестиций, осуществляемых в инвестиционный проект по созданию объекта капитального строительства, в отношении которого планируется заключение контракта, предметом которого является одновременно выполнение работ по проектированию, строительству и</w:t>
      </w:r>
      <w:proofErr w:type="gramEnd"/>
      <w:r w:rsidR="00F64D6B" w:rsidRPr="00F64D6B">
        <w:rPr>
          <w:rFonts w:ascii="Times New Roman CYR" w:hAnsi="Times New Roman CYR" w:cs="Times New Roman CYR"/>
          <w:kern w:val="28"/>
          <w:sz w:val="28"/>
          <w:szCs w:val="28"/>
        </w:rPr>
        <w:t xml:space="preserve"> вводу в эксплуатацию объекта капитального строительства, и заключение технологического и ценового аудита обоснования инвестиций, в случае если подготовка такого обоснования инвестиций и проведение его технологического и ценового аудита является обязательным в соответствии с нормативными правовыми актами Российской Федерации;</w:t>
      </w:r>
    </w:p>
    <w:p w14:paraId="5160952D" w14:textId="7E9E21B4"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.1.10. документы, подтверждающие полномочия заявителя действовать от имени застройщика, технического заказчика (в случае, если заявитель не является техническим заказчиком, застройщиком), в </w:t>
      </w:r>
      <w:proofErr w:type="gramStart"/>
      <w:r w:rsidR="00F64D6B" w:rsidRPr="00F64D6B">
        <w:rPr>
          <w:rFonts w:ascii="Times New Roman CYR" w:hAnsi="Times New Roman CYR" w:cs="Times New Roman CYR"/>
          <w:kern w:val="28"/>
          <w:sz w:val="28"/>
          <w:szCs w:val="28"/>
        </w:rPr>
        <w:t>которых</w:t>
      </w:r>
      <w:proofErr w:type="gramEnd"/>
      <w:r w:rsidR="00F64D6B" w:rsidRPr="00F64D6B">
        <w:rPr>
          <w:rFonts w:ascii="Times New Roman CYR" w:hAnsi="Times New Roman CYR" w:cs="Times New Roman CYR"/>
          <w:kern w:val="28"/>
          <w:sz w:val="28"/>
          <w:szCs w:val="28"/>
        </w:rPr>
        <w:t xml:space="preserve"> полномочия на заключение, изменение, исполнение, расторжение договора о проведении государственной экспертизы должны быть оговорены специально;</w:t>
      </w:r>
    </w:p>
    <w:p w14:paraId="0147B811" w14:textId="2D524BEB"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.1.11. выписка из реестра членов саморегулируемой организации в области архитектурно-строительного проектирования и (или) инженерных изысканий, членом которой является исполнитель работ по подготовке проектной документации и (или) выполнению инженерных изысканий, действительная на дату передачи проектной документации и (или) результатов инженерных изысканий застройщику (техническому заказчику) (представляется в случае, если в соответствии с законодательством Российской Федерации требуется членство исполнителя работ по подготовке проектной</w:t>
      </w:r>
      <w:proofErr w:type="gramEnd"/>
      <w:r w:rsidR="00F64D6B" w:rsidRPr="00F64D6B">
        <w:rPr>
          <w:rFonts w:ascii="Times New Roman CYR" w:hAnsi="Times New Roman CYR" w:cs="Times New Roman CYR"/>
          <w:kern w:val="28"/>
          <w:sz w:val="28"/>
          <w:szCs w:val="28"/>
        </w:rPr>
        <w:t xml:space="preserve"> документации и (или) выполнению инженерных изысканий в саморегулируемой организации в области архитектурно-строительного проектирования и (или) в области инженерных изысканий. </w:t>
      </w:r>
      <w:proofErr w:type="gramStart"/>
      <w:r w:rsidR="00F64D6B" w:rsidRPr="00F64D6B">
        <w:rPr>
          <w:rFonts w:ascii="Times New Roman CYR" w:hAnsi="Times New Roman CYR" w:cs="Times New Roman CYR"/>
          <w:kern w:val="28"/>
          <w:sz w:val="28"/>
          <w:szCs w:val="28"/>
        </w:rPr>
        <w:t>В случае если проектная документация и (или) результаты инженерных изысканий переданы застройщику до 1 июля 2017 г., представляются выданные саморегулируемой организацией свидетельства о допуске исполнителя работ к соответствующему виду работ по подготовке проектной документации и (или) инженерным изысканиям, действительные на дату передачи проектной документации и (или) результатов инженерных изысканий застройщику (техническому заказчику), если в соответствии с законодательством Российской Федерации получение</w:t>
      </w:r>
      <w:proofErr w:type="gramEnd"/>
      <w:r w:rsidR="00F64D6B" w:rsidRPr="00F64D6B">
        <w:rPr>
          <w:rFonts w:ascii="Times New Roman CYR" w:hAnsi="Times New Roman CYR" w:cs="Times New Roman CYR"/>
          <w:kern w:val="28"/>
          <w:sz w:val="28"/>
          <w:szCs w:val="28"/>
        </w:rPr>
        <w:t xml:space="preserve"> допуска к таким работам являлось обязательным до 1 июля 2017 г.;</w:t>
      </w:r>
    </w:p>
    <w:p w14:paraId="6F8D2F33" w14:textId="01E7AB44" w:rsidR="00F64D6B" w:rsidRPr="00F64D6B" w:rsidRDefault="00FB22D0" w:rsidP="00887F3D">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.1.12. документы, подтверждающие, что для исполнителя работ по подготовке проектной документации и (или) выполнению инженерных </w:t>
      </w:r>
      <w:r w:rsidR="00F64D6B" w:rsidRPr="00F64D6B">
        <w:rPr>
          <w:rFonts w:ascii="Times New Roman CYR" w:hAnsi="Times New Roman CYR" w:cs="Times New Roman CYR"/>
          <w:kern w:val="28"/>
          <w:sz w:val="28"/>
          <w:szCs w:val="28"/>
        </w:rPr>
        <w:lastRenderedPageBreak/>
        <w:t>изысканий не требуется членство в саморегулируемой организации в области архитектурно-строительного проектирования и (или) в области инженерных изысканий по основаниям, предусмотренным частью 2</w:t>
      </w:r>
      <w:r>
        <w:rPr>
          <w:rFonts w:ascii="Times New Roman CYR" w:hAnsi="Times New Roman CYR" w:cs="Times New Roman CYR"/>
          <w:kern w:val="28"/>
          <w:sz w:val="28"/>
          <w:szCs w:val="28"/>
        </w:rPr>
        <w:t>.</w:t>
      </w:r>
      <w:r w:rsidR="00F64D6B" w:rsidRPr="00F64D6B">
        <w:rPr>
          <w:rFonts w:ascii="Times New Roman CYR" w:hAnsi="Times New Roman CYR" w:cs="Times New Roman CYR"/>
          <w:kern w:val="28"/>
          <w:sz w:val="28"/>
          <w:szCs w:val="28"/>
        </w:rPr>
        <w:t>1 статьи 47 и частью 4</w:t>
      </w:r>
      <w:r>
        <w:rPr>
          <w:rFonts w:ascii="Times New Roman CYR" w:hAnsi="Times New Roman CYR" w:cs="Times New Roman CYR"/>
          <w:kern w:val="28"/>
          <w:sz w:val="28"/>
          <w:szCs w:val="28"/>
        </w:rPr>
        <w:t>.</w:t>
      </w:r>
      <w:r w:rsidR="00F64D6B" w:rsidRPr="00F64D6B">
        <w:rPr>
          <w:rFonts w:ascii="Times New Roman CYR" w:hAnsi="Times New Roman CYR" w:cs="Times New Roman CYR"/>
          <w:kern w:val="28"/>
          <w:sz w:val="28"/>
          <w:szCs w:val="28"/>
        </w:rPr>
        <w:t xml:space="preserve">1 статьи 48 Градостроительного кодекса Российской Федерации (предоставляется, если не представлен документ, указанный в п. </w:t>
      </w:r>
      <w:r>
        <w:rPr>
          <w:rFonts w:ascii="Times New Roman CYR" w:hAnsi="Times New Roman CYR" w:cs="Times New Roman CYR"/>
          <w:kern w:val="28"/>
          <w:sz w:val="28"/>
          <w:szCs w:val="28"/>
        </w:rPr>
        <w:t>1</w:t>
      </w:r>
      <w:r w:rsidR="00887F3D">
        <w:rPr>
          <w:rFonts w:ascii="Times New Roman CYR" w:hAnsi="Times New Roman CYR" w:cs="Times New Roman CYR"/>
          <w:kern w:val="28"/>
          <w:sz w:val="28"/>
          <w:szCs w:val="28"/>
        </w:rPr>
        <w:t xml:space="preserve">.1.11 </w:t>
      </w:r>
      <w:r>
        <w:rPr>
          <w:rFonts w:ascii="Times New Roman CYR" w:hAnsi="Times New Roman CYR" w:cs="Times New Roman CYR"/>
          <w:kern w:val="28"/>
          <w:sz w:val="28"/>
          <w:szCs w:val="28"/>
        </w:rPr>
        <w:t>Приложения 1</w:t>
      </w:r>
      <w:r w:rsidR="00887F3D">
        <w:rPr>
          <w:rFonts w:ascii="Times New Roman CYR" w:hAnsi="Times New Roman CYR" w:cs="Times New Roman CYR"/>
          <w:kern w:val="28"/>
          <w:sz w:val="28"/>
          <w:szCs w:val="28"/>
        </w:rPr>
        <w:t>);</w:t>
      </w:r>
      <w:proofErr w:type="gramEnd"/>
    </w:p>
    <w:p w14:paraId="1658B1F7" w14:textId="4D256040"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.1.13. документ, подтверждающий передачу проектной документации и (или) результатов инженерных изысканий застройщику (техническому заказчику);</w:t>
      </w:r>
    </w:p>
    <w:p w14:paraId="63AFFCB6" w14:textId="0FB1A27D"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.1.14. сведения о решении Правительства Российской Федерации о разработке и применении индивидуальных сметных нормативов (в случае, если такое решение принято в соответствии с пунктом 30 Положения о составе разделов проектной документаци</w:t>
      </w:r>
      <w:r w:rsidR="00887F3D">
        <w:rPr>
          <w:rFonts w:ascii="Times New Roman CYR" w:hAnsi="Times New Roman CYR" w:cs="Times New Roman CYR"/>
          <w:kern w:val="28"/>
          <w:sz w:val="28"/>
          <w:szCs w:val="28"/>
        </w:rPr>
        <w:t>и и требованиях к их содержанию</w:t>
      </w:r>
      <w:r w:rsidR="00F64D6B" w:rsidRPr="00F64D6B">
        <w:rPr>
          <w:rFonts w:ascii="Times New Roman CYR" w:hAnsi="Times New Roman CYR" w:cs="Times New Roman CYR"/>
          <w:kern w:val="28"/>
          <w:sz w:val="28"/>
          <w:szCs w:val="28"/>
        </w:rPr>
        <w:t>, утвержденного постановлением Правительства Российской Федерации от 16 февраля 2008 года № 87 «О составе разделов проектной документации и требованиях к их содержанию»);</w:t>
      </w:r>
      <w:proofErr w:type="gramEnd"/>
    </w:p>
    <w:p w14:paraId="717EC3DB" w14:textId="77D17DAC"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.1.15. в отношении объектов капитального строительства государственной собственности Российской Федерации – нормативный правовой акт Правительства Российской Федерации либо решение главного распорядителя средств федерального бюджета о подготовке и реализации бюджетных инвестиций, о предоставлении субсидий на осуществление капитальных вложений в объект капитального строительства, нормативный правовой акт Правительства Российской Федерации об утверждении федеральной целевой программы;</w:t>
      </w:r>
      <w:proofErr w:type="gramEnd"/>
    </w:p>
    <w:p w14:paraId="272C9E6C" w14:textId="5B97F347"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.1.16. в отношении объектов капитального строительства юридических лиц, не являющихся государственными или муниципальными учреждениями и государственными или муниципальными унитарными предприятиями, включая государственные компании и корпорации, строительство, реконструкция которых финансируется с привлечением средств бюджетов </w:t>
      </w:r>
      <w:r w:rsidR="00802FEA">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 нормативный правовой акт Правительства Российской Федерации или высшего органа исполнительной власти </w:t>
      </w:r>
      <w:r w:rsidR="00887F3D">
        <w:rPr>
          <w:rFonts w:ascii="Times New Roman CYR" w:hAnsi="Times New Roman CYR" w:cs="Times New Roman CYR"/>
          <w:kern w:val="28"/>
          <w:sz w:val="28"/>
          <w:szCs w:val="28"/>
        </w:rPr>
        <w:t xml:space="preserve">Новгородской </w:t>
      </w:r>
      <w:r w:rsidR="00F64D6B" w:rsidRPr="00F64D6B">
        <w:rPr>
          <w:rFonts w:ascii="Times New Roman CYR" w:hAnsi="Times New Roman CYR" w:cs="Times New Roman CYR"/>
          <w:kern w:val="28"/>
          <w:sz w:val="28"/>
          <w:szCs w:val="28"/>
        </w:rPr>
        <w:t xml:space="preserve"> области, или муниципальный правовой акт местной администрации муниципального образования, принятые в соответствии с</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абзацем вторым пункта 8 статьи 78, пунктом 2 статьи 78</w:t>
      </w:r>
      <w:r>
        <w:rPr>
          <w:rFonts w:ascii="Times New Roman CYR" w:hAnsi="Times New Roman CYR" w:cs="Times New Roman CYR"/>
          <w:kern w:val="28"/>
          <w:sz w:val="28"/>
          <w:szCs w:val="28"/>
        </w:rPr>
        <w:t>.</w:t>
      </w:r>
      <w:r w:rsidR="00F64D6B" w:rsidRPr="00F64D6B">
        <w:rPr>
          <w:rFonts w:ascii="Times New Roman CYR" w:hAnsi="Times New Roman CYR" w:cs="Times New Roman CYR"/>
          <w:kern w:val="28"/>
          <w:sz w:val="28"/>
          <w:szCs w:val="28"/>
        </w:rPr>
        <w:t>3 или абзацем вторым пункта 1 статьи 80 Бюджетного кодекса Российской Федерации и содержащий информацию об объекте капитального строительства, в том числе о его сметной или предполагаемой (предельной) стоимости и мощности;</w:t>
      </w:r>
      <w:proofErr w:type="gramEnd"/>
    </w:p>
    <w:p w14:paraId="75C6646E" w14:textId="126ABCAD"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.1.17. в отношении объектов капитального строительства государственной собственности </w:t>
      </w:r>
      <w:r w:rsidR="00802FEA">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и (или) </w:t>
      </w:r>
      <w:r w:rsidR="00F64D6B" w:rsidRPr="00F64D6B">
        <w:rPr>
          <w:rFonts w:ascii="Times New Roman CYR" w:hAnsi="Times New Roman CYR" w:cs="Times New Roman CYR"/>
          <w:kern w:val="28"/>
          <w:sz w:val="28"/>
          <w:szCs w:val="28"/>
        </w:rPr>
        <w:lastRenderedPageBreak/>
        <w:t>муниципальной собственности, в том числе объектов, строительство, реконструкция которых финансируется с привлечением средств федерального бюджета, – решение о подготовке и реализации бюджетных инвестиций в объекты соответственно</w:t>
      </w:r>
      <w:r w:rsidR="00802FEA">
        <w:rPr>
          <w:rFonts w:ascii="Times New Roman CYR" w:hAnsi="Times New Roman CYR" w:cs="Times New Roman CYR"/>
          <w:kern w:val="28"/>
          <w:sz w:val="28"/>
          <w:szCs w:val="28"/>
        </w:rPr>
        <w:t xml:space="preserve"> государственной собственности Новгородской</w:t>
      </w:r>
      <w:r w:rsidR="00F64D6B" w:rsidRPr="00F64D6B">
        <w:rPr>
          <w:rFonts w:ascii="Times New Roman CYR" w:hAnsi="Times New Roman CYR" w:cs="Times New Roman CYR"/>
          <w:kern w:val="28"/>
          <w:sz w:val="28"/>
          <w:szCs w:val="28"/>
        </w:rPr>
        <w:t xml:space="preserve"> области или муниципальной собственности, принятое в установленном порядке;</w:t>
      </w:r>
    </w:p>
    <w:p w14:paraId="61C10D51" w14:textId="3D01C0BA" w:rsidR="00F64D6B" w:rsidRPr="00F64D6B" w:rsidRDefault="00FB22D0" w:rsidP="00887F3D">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.1.18. в отношении объектов капитального строительства, строительство, реконструкция которых финансируется с привлечением средств государственных компаний и корпораций (без привлечения средств бюджетов бюджетной системы Российской Федерации), – решение руководителя государ</w:t>
      </w:r>
      <w:r w:rsidR="00887F3D">
        <w:rPr>
          <w:rFonts w:ascii="Times New Roman CYR" w:hAnsi="Times New Roman CYR" w:cs="Times New Roman CYR"/>
          <w:kern w:val="28"/>
          <w:sz w:val="28"/>
          <w:szCs w:val="28"/>
        </w:rPr>
        <w:t>ственной компании и корпорации;</w:t>
      </w:r>
    </w:p>
    <w:p w14:paraId="4628C22E" w14:textId="74722ED7" w:rsidR="00F64D6B" w:rsidRPr="00F64D6B" w:rsidRDefault="00FB22D0"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.1.19. при детализации мероприятий (укрупненных инвестиционных проектов) в составе федеральных целевых программ – решение по объекту капитального строительства, принятое в порядке, установленном методикой, приведенной в приложении к соответствующей федеральной целевой программе, определяющей порядок детализации мероприятий (укрупненных инвестиционных проектов), содержащее информацию об объекте капитального строительства, входящем в мероприятие (укрупненный инвестиционный проект), в том числе о его сметной или предполагаемой сметной (предельной) стоимости</w:t>
      </w:r>
      <w:proofErr w:type="gramEnd"/>
      <w:r w:rsidR="00F64D6B" w:rsidRPr="00F64D6B">
        <w:rPr>
          <w:rFonts w:ascii="Times New Roman CYR" w:hAnsi="Times New Roman CYR" w:cs="Times New Roman CYR"/>
          <w:kern w:val="28"/>
          <w:sz w:val="28"/>
          <w:szCs w:val="28"/>
        </w:rPr>
        <w:t xml:space="preserve"> и мощности;</w:t>
      </w:r>
    </w:p>
    <w:p w14:paraId="79CFBB2A" w14:textId="7453D005" w:rsidR="00F64D6B" w:rsidRPr="00F64D6B" w:rsidRDefault="00FB22D0" w:rsidP="00887F3D">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.1.20. в случае отсутствия решений (</w:t>
      </w:r>
      <w:r w:rsidR="00887F3D">
        <w:rPr>
          <w:rFonts w:ascii="Times New Roman CYR" w:hAnsi="Times New Roman CYR" w:cs="Times New Roman CYR"/>
          <w:kern w:val="28"/>
          <w:sz w:val="28"/>
          <w:szCs w:val="28"/>
        </w:rPr>
        <w:t xml:space="preserve">актов), указанных в подпунктах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.1.15 –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.1.19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а также в случае, если сметная стоимость строительства, реконструкции объекта капитального строительства, указанная в проектной документации, превышает сметную или предполагаемую (предельную) стоимость строительства, реконструкции объекта капитального строительства, установленную в отношении объекта капитального строительства соответствующим решением (актом), – письмо руководителя федерального органа исполнительной власти или организации, осуществляющих в соответствии</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с бюджетным законодательством Российской Федерации полномочия главного распорядителя средств федерального бюджета, руководителя юридического лица, созданного Российской Федерацией, юридического лица, доля Российской Федерации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предоставляемых из федерального бюджета, средств указанных юридических лиц), либо высшего должностного лица (руководителя высшего исполнительного органа государственной власти</w:t>
      </w:r>
      <w:proofErr w:type="gramEnd"/>
      <w:r w:rsidR="00F64D6B" w:rsidRPr="00F64D6B">
        <w:rPr>
          <w:rFonts w:ascii="Times New Roman CYR" w:hAnsi="Times New Roman CYR" w:cs="Times New Roman CYR"/>
          <w:kern w:val="28"/>
          <w:sz w:val="28"/>
          <w:szCs w:val="28"/>
        </w:rPr>
        <w:t xml:space="preserve">) </w:t>
      </w:r>
      <w:proofErr w:type="gramStart"/>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главы местной администрации, руководителя юридического лица, созданного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областью, муниципальным образованием, руководителя юридического лица, доля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w:t>
      </w:r>
      <w:r w:rsidR="00F64D6B" w:rsidRPr="00F64D6B">
        <w:rPr>
          <w:rFonts w:ascii="Times New Roman CYR" w:hAnsi="Times New Roman CYR" w:cs="Times New Roman CYR"/>
          <w:kern w:val="28"/>
          <w:sz w:val="28"/>
          <w:szCs w:val="28"/>
        </w:rPr>
        <w:lastRenderedPageBreak/>
        <w:t xml:space="preserve">муниципального образования в уставном (складочном) капитале которого составляет более 50 процентов (для объектов, финансирование строительства, реконструкции которых планируется осуществлять за счет средств бюджетов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местных бюджетов, в том числе объектов государственной собственности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муниципальной собственности, в целях </w:t>
      </w:r>
      <w:proofErr w:type="spellStart"/>
      <w:r w:rsidR="00F64D6B" w:rsidRPr="00F64D6B">
        <w:rPr>
          <w:rFonts w:ascii="Times New Roman CYR" w:hAnsi="Times New Roman CYR" w:cs="Times New Roman CYR"/>
          <w:kern w:val="28"/>
          <w:sz w:val="28"/>
          <w:szCs w:val="28"/>
        </w:rPr>
        <w:t>софинансирования</w:t>
      </w:r>
      <w:proofErr w:type="spellEnd"/>
      <w:r w:rsidR="00F64D6B" w:rsidRPr="00F64D6B">
        <w:rPr>
          <w:rFonts w:ascii="Times New Roman CYR" w:hAnsi="Times New Roman CYR" w:cs="Times New Roman CYR"/>
          <w:kern w:val="28"/>
          <w:sz w:val="28"/>
          <w:szCs w:val="28"/>
        </w:rPr>
        <w:t xml:space="preserve"> которых</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 xml:space="preserve">из федерального бюджета предоставляются субсидии бюджетам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а также за счет средств указанных юридических лиц), либо руководителя государственной компании и корпорации (в случае строительства, реконструкции объектов капитального строительства за счет средств государственной компании и корпорации без привлечения средств бюджетов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подтверждающее указанную в заявлении сметную или предполагаемую (предельную) стоимость строительства, реконструкции объекта капитального строительства, содержащее информацию о предполагаемых</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источниках</w:t>
      </w:r>
      <w:proofErr w:type="gramEnd"/>
      <w:r w:rsidR="00F64D6B" w:rsidRPr="00F64D6B">
        <w:rPr>
          <w:rFonts w:ascii="Times New Roman CYR" w:hAnsi="Times New Roman CYR" w:cs="Times New Roman CYR"/>
          <w:kern w:val="28"/>
          <w:sz w:val="28"/>
          <w:szCs w:val="28"/>
        </w:rPr>
        <w:t xml:space="preserve"> финансирования строительства, реконструкции объекта капитального</w:t>
      </w:r>
      <w:r w:rsidR="00887F3D">
        <w:rPr>
          <w:rFonts w:ascii="Times New Roman CYR" w:hAnsi="Times New Roman CYR" w:cs="Times New Roman CYR"/>
          <w:kern w:val="28"/>
          <w:sz w:val="28"/>
          <w:szCs w:val="28"/>
        </w:rPr>
        <w:t xml:space="preserve"> </w:t>
      </w:r>
      <w:r w:rsidR="00F64D6B" w:rsidRPr="00F64D6B">
        <w:rPr>
          <w:rFonts w:ascii="Times New Roman CYR" w:hAnsi="Times New Roman CYR" w:cs="Times New Roman CYR"/>
          <w:kern w:val="28"/>
          <w:sz w:val="28"/>
          <w:szCs w:val="28"/>
        </w:rPr>
        <w:t>строительства, предусмотренных законом (решением) о бюджете, либо внебюджетных источниках;</w:t>
      </w:r>
    </w:p>
    <w:p w14:paraId="314C3BE3" w14:textId="77749575" w:rsidR="00F64D6B" w:rsidRPr="00F64D6B" w:rsidRDefault="000044E9"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.1.21. обоснование безопасности опасного производственного объекта с приложением положительного заключения экспертизы промышленной безопасности такого обоснования, внесенного в реестр заключений экспертизы промышленной безопасности, в случае если подготовка обоснования безопасности опасного производственного объекта и проведение экспертизы промышленной безопасности такого обоснования предусмотрены Федеральным законом «О промышленной безопасности опасных производственных объектов»;</w:t>
      </w:r>
    </w:p>
    <w:p w14:paraId="54A2303B" w14:textId="0355A963" w:rsidR="00F64D6B" w:rsidRPr="00F64D6B" w:rsidRDefault="000044E9"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.1.22. решение (акт) руководителя федерального органа исполнительной власти, руководителя Государственной корпорации по атомной энергии «</w:t>
      </w:r>
      <w:proofErr w:type="spellStart"/>
      <w:r w:rsidR="00F64D6B" w:rsidRPr="00F64D6B">
        <w:rPr>
          <w:rFonts w:ascii="Times New Roman CYR" w:hAnsi="Times New Roman CYR" w:cs="Times New Roman CYR"/>
          <w:kern w:val="28"/>
          <w:sz w:val="28"/>
          <w:szCs w:val="28"/>
        </w:rPr>
        <w:t>Росатом</w:t>
      </w:r>
      <w:proofErr w:type="spellEnd"/>
      <w:r w:rsidR="00F64D6B" w:rsidRPr="00F64D6B">
        <w:rPr>
          <w:rFonts w:ascii="Times New Roman CYR" w:hAnsi="Times New Roman CYR" w:cs="Times New Roman CYR"/>
          <w:kern w:val="28"/>
          <w:sz w:val="28"/>
          <w:szCs w:val="28"/>
        </w:rPr>
        <w:t>», руководителя Государственной корпорации по космической деятельности «</w:t>
      </w:r>
      <w:proofErr w:type="spellStart"/>
      <w:r w:rsidR="00F64D6B" w:rsidRPr="00F64D6B">
        <w:rPr>
          <w:rFonts w:ascii="Times New Roman CYR" w:hAnsi="Times New Roman CYR" w:cs="Times New Roman CYR"/>
          <w:kern w:val="28"/>
          <w:sz w:val="28"/>
          <w:szCs w:val="28"/>
        </w:rPr>
        <w:t>Роскосмос</w:t>
      </w:r>
      <w:proofErr w:type="spellEnd"/>
      <w:r w:rsidR="00F64D6B" w:rsidRPr="00F64D6B">
        <w:rPr>
          <w:rFonts w:ascii="Times New Roman CYR" w:hAnsi="Times New Roman CYR" w:cs="Times New Roman CYR"/>
          <w:kern w:val="28"/>
          <w:sz w:val="28"/>
          <w:szCs w:val="28"/>
        </w:rPr>
        <w:t xml:space="preserve">», руководителя Государственной компании «Российские автомобильные дороги», руководителя высшего исполнительного органа государственной власти </w:t>
      </w:r>
      <w:r w:rsidR="00887F3D">
        <w:rPr>
          <w:rFonts w:ascii="Times New Roman CYR" w:hAnsi="Times New Roman CYR" w:cs="Times New Roman CYR"/>
          <w:kern w:val="28"/>
          <w:sz w:val="28"/>
          <w:szCs w:val="28"/>
        </w:rPr>
        <w:t>Новгородской</w:t>
      </w:r>
      <w:r w:rsidR="00F64D6B" w:rsidRPr="00F64D6B">
        <w:rPr>
          <w:rFonts w:ascii="Times New Roman CYR" w:hAnsi="Times New Roman CYR" w:cs="Times New Roman CYR"/>
          <w:kern w:val="28"/>
          <w:sz w:val="28"/>
          <w:szCs w:val="28"/>
        </w:rPr>
        <w:t xml:space="preserve"> области – главного распорядителя средств соответствующего бюджета об осуществлении строительства, реконструкции объекта капитального строительства по этапам, предусматривающее распределение сметной стоимости строительства, реконструкции объекта капитального строительства и</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 xml:space="preserve">его мощности по этапам строительства и подтверждающее, что общая сметная стоимость строительства, реконструкции объекта по всем этапам не превысит установленную предполагаемую (предельную) стоимость строительства объекта при сохранении общей мощности объекта капитального строительства, либо в случае подготовки проектной </w:t>
      </w:r>
      <w:r w:rsidR="00F64D6B" w:rsidRPr="00F64D6B">
        <w:rPr>
          <w:rFonts w:ascii="Times New Roman CYR" w:hAnsi="Times New Roman CYR" w:cs="Times New Roman CYR"/>
          <w:kern w:val="28"/>
          <w:sz w:val="28"/>
          <w:szCs w:val="28"/>
        </w:rPr>
        <w:lastRenderedPageBreak/>
        <w:t>документации в отношении отдельного этапа строительства, реконструкции объекта капитального строительства, строительство, реконструкция которого осуществляется за счет средств государственных компаний и корпораций, – указанное решение</w:t>
      </w:r>
      <w:proofErr w:type="gramEnd"/>
      <w:r w:rsidR="00F64D6B" w:rsidRPr="00F64D6B">
        <w:rPr>
          <w:rFonts w:ascii="Times New Roman CYR" w:hAnsi="Times New Roman CYR" w:cs="Times New Roman CYR"/>
          <w:kern w:val="28"/>
          <w:sz w:val="28"/>
          <w:szCs w:val="28"/>
        </w:rPr>
        <w:t xml:space="preserve"> (акт) руководителя государственной компании и корпорации.</w:t>
      </w:r>
    </w:p>
    <w:p w14:paraId="6D212D2F" w14:textId="1E9A11B3" w:rsidR="00F64D6B" w:rsidRPr="00F64D6B" w:rsidRDefault="000044E9"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033239">
        <w:rPr>
          <w:rFonts w:ascii="Times New Roman CYR" w:hAnsi="Times New Roman CYR" w:cs="Times New Roman CYR"/>
          <w:kern w:val="28"/>
          <w:sz w:val="28"/>
          <w:szCs w:val="28"/>
        </w:rPr>
        <w:t xml:space="preserve">.2. </w:t>
      </w:r>
      <w:proofErr w:type="gramStart"/>
      <w:r w:rsidR="00F64D6B" w:rsidRPr="00033239">
        <w:rPr>
          <w:rFonts w:ascii="Times New Roman CYR" w:hAnsi="Times New Roman CYR" w:cs="Times New Roman CYR"/>
          <w:kern w:val="28"/>
          <w:sz w:val="28"/>
          <w:szCs w:val="28"/>
        </w:rPr>
        <w:t>Для</w:t>
      </w:r>
      <w:r w:rsidR="00F64D6B" w:rsidRPr="00F64D6B">
        <w:rPr>
          <w:rFonts w:ascii="Times New Roman CYR" w:hAnsi="Times New Roman CYR" w:cs="Times New Roman CYR"/>
          <w:kern w:val="28"/>
          <w:sz w:val="28"/>
          <w:szCs w:val="28"/>
        </w:rPr>
        <w:t xml:space="preserve"> проведения государственной экспертизы одновременно проектной документации в части оцен</w:t>
      </w:r>
      <w:r w:rsidR="00033239">
        <w:rPr>
          <w:rFonts w:ascii="Times New Roman CYR" w:hAnsi="Times New Roman CYR" w:cs="Times New Roman CYR"/>
          <w:kern w:val="28"/>
          <w:sz w:val="28"/>
          <w:szCs w:val="28"/>
        </w:rPr>
        <w:t xml:space="preserve">ки, предусмотренной подпунктом </w:t>
      </w:r>
      <w:r w:rsidR="00033239" w:rsidRPr="00B90644">
        <w:rPr>
          <w:rFonts w:ascii="Times New Roman CYR" w:hAnsi="Times New Roman CYR" w:cs="Times New Roman CYR"/>
          <w:kern w:val="28"/>
          <w:sz w:val="28"/>
          <w:szCs w:val="28"/>
        </w:rPr>
        <w:t>2.3</w:t>
      </w:r>
      <w:r w:rsidR="00F64D6B" w:rsidRPr="00B90644">
        <w:rPr>
          <w:rFonts w:ascii="Times New Roman CYR" w:hAnsi="Times New Roman CYR" w:cs="Times New Roman CYR"/>
          <w:kern w:val="28"/>
          <w:sz w:val="28"/>
          <w:szCs w:val="28"/>
        </w:rPr>
        <w:t>.</w:t>
      </w:r>
      <w:r w:rsidR="00B90644" w:rsidRPr="00B90644">
        <w:rPr>
          <w:rFonts w:ascii="Times New Roman CYR" w:hAnsi="Times New Roman CYR" w:cs="Times New Roman CYR"/>
          <w:kern w:val="28"/>
          <w:sz w:val="28"/>
          <w:szCs w:val="28"/>
        </w:rPr>
        <w:t>2.2</w:t>
      </w:r>
      <w:r w:rsidR="00F64D6B" w:rsidRPr="00B90644">
        <w:rPr>
          <w:rFonts w:ascii="Times New Roman CYR" w:hAnsi="Times New Roman CYR" w:cs="Times New Roman CYR"/>
          <w:kern w:val="28"/>
          <w:sz w:val="28"/>
          <w:szCs w:val="28"/>
        </w:rPr>
        <w:t xml:space="preserve"> настоящего </w:t>
      </w:r>
      <w:r w:rsidR="00BB5EA9" w:rsidRPr="00B90644">
        <w:rPr>
          <w:rFonts w:ascii="Times New Roman CYR" w:hAnsi="Times New Roman CYR" w:cs="Times New Roman CYR"/>
          <w:kern w:val="28"/>
          <w:sz w:val="28"/>
          <w:szCs w:val="28"/>
        </w:rPr>
        <w:t>Административного регламента</w:t>
      </w:r>
      <w:r w:rsidR="00F64D6B" w:rsidRPr="00B90644">
        <w:rPr>
          <w:rFonts w:ascii="Times New Roman CYR" w:hAnsi="Times New Roman CYR" w:cs="Times New Roman CYR"/>
          <w:kern w:val="28"/>
          <w:sz w:val="28"/>
          <w:szCs w:val="28"/>
        </w:rPr>
        <w:t>,</w:t>
      </w:r>
      <w:r w:rsidR="00F64D6B" w:rsidRPr="00F64D6B">
        <w:rPr>
          <w:rFonts w:ascii="Times New Roman CYR" w:hAnsi="Times New Roman CYR" w:cs="Times New Roman CYR"/>
          <w:kern w:val="28"/>
          <w:sz w:val="28"/>
          <w:szCs w:val="28"/>
        </w:rPr>
        <w:t xml:space="preserve"> и результатов инженерных изысканий, выполненных для подготовки такой проектной документации, представляются документы, предусмотренные подпунктом </w:t>
      </w:r>
      <w:r w:rsidR="009324D8">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 (кроме сведений, указанных в подпунктах «д», «е»), а также документы, предусмотренные подпунктами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.1.2,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.1.4 – </w:t>
      </w:r>
      <w:r>
        <w:rPr>
          <w:rFonts w:ascii="Times New Roman CYR" w:hAnsi="Times New Roman CYR" w:cs="Times New Roman CYR"/>
          <w:kern w:val="28"/>
          <w:sz w:val="28"/>
          <w:szCs w:val="28"/>
        </w:rPr>
        <w:t>1</w:t>
      </w:r>
      <w:r w:rsidR="00033239">
        <w:rPr>
          <w:rFonts w:ascii="Times New Roman CYR" w:hAnsi="Times New Roman CYR" w:cs="Times New Roman CYR"/>
          <w:kern w:val="28"/>
          <w:sz w:val="28"/>
          <w:szCs w:val="28"/>
        </w:rPr>
        <w:t xml:space="preserve">.1.13 и </w:t>
      </w:r>
      <w:r>
        <w:rPr>
          <w:rFonts w:ascii="Times New Roman CYR" w:hAnsi="Times New Roman CYR" w:cs="Times New Roman CYR"/>
          <w:kern w:val="28"/>
          <w:sz w:val="28"/>
          <w:szCs w:val="28"/>
        </w:rPr>
        <w:t>1</w:t>
      </w:r>
      <w:r w:rsidR="00033239">
        <w:rPr>
          <w:rFonts w:ascii="Times New Roman CYR" w:hAnsi="Times New Roman CYR" w:cs="Times New Roman CYR"/>
          <w:kern w:val="28"/>
          <w:sz w:val="28"/>
          <w:szCs w:val="28"/>
        </w:rPr>
        <w:t xml:space="preserve">.1.21 </w:t>
      </w:r>
      <w:r>
        <w:rPr>
          <w:rFonts w:ascii="Times New Roman CYR" w:hAnsi="Times New Roman CYR" w:cs="Times New Roman CYR"/>
          <w:kern w:val="28"/>
          <w:sz w:val="28"/>
          <w:szCs w:val="28"/>
        </w:rPr>
        <w:t>П</w:t>
      </w:r>
      <w:r w:rsidR="00033239">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proofErr w:type="gramEnd"/>
      <w:r w:rsidR="00F64D6B" w:rsidRPr="00F64D6B">
        <w:rPr>
          <w:rFonts w:ascii="Times New Roman CYR" w:hAnsi="Times New Roman CYR" w:cs="Times New Roman CYR"/>
          <w:kern w:val="28"/>
          <w:sz w:val="28"/>
          <w:szCs w:val="28"/>
        </w:rPr>
        <w:t xml:space="preserve">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w:t>
      </w:r>
      <w:r w:rsidR="00033239">
        <w:rPr>
          <w:rFonts w:ascii="Times New Roman CYR" w:hAnsi="Times New Roman CYR" w:cs="Times New Roman CYR"/>
          <w:kern w:val="28"/>
          <w:sz w:val="28"/>
          <w:szCs w:val="28"/>
        </w:rPr>
        <w:t xml:space="preserve">ументы, указанные в подпунктах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.4.1 и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.4.2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p>
    <w:p w14:paraId="1AEC4215" w14:textId="205A288E" w:rsidR="00F64D6B" w:rsidRPr="00F64D6B" w:rsidRDefault="00E43C6C" w:rsidP="00BB5EA9">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.3. Для проведения государственной экспертизы результатов инженерных изысканий до направ</w:t>
      </w:r>
      <w:r w:rsidR="00BB5EA9">
        <w:rPr>
          <w:rFonts w:ascii="Times New Roman CYR" w:hAnsi="Times New Roman CYR" w:cs="Times New Roman CYR"/>
          <w:kern w:val="28"/>
          <w:sz w:val="28"/>
          <w:szCs w:val="28"/>
        </w:rPr>
        <w:t xml:space="preserve">ления проектной документации на </w:t>
      </w:r>
      <w:r w:rsidR="00F64D6B" w:rsidRPr="00F64D6B">
        <w:rPr>
          <w:rFonts w:ascii="Times New Roman CYR" w:hAnsi="Times New Roman CYR" w:cs="Times New Roman CYR"/>
          <w:kern w:val="28"/>
          <w:sz w:val="28"/>
          <w:szCs w:val="28"/>
        </w:rPr>
        <w:t xml:space="preserve">государственную экспертизу представляются документы, указанные в подпунктах </w:t>
      </w:r>
      <w:r w:rsidR="000044E9">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 </w:t>
      </w:r>
      <w:r w:rsidR="000044E9">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.1.5, </w:t>
      </w:r>
      <w:r w:rsidR="000044E9">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.1.6 и </w:t>
      </w:r>
      <w:r w:rsidR="000044E9">
        <w:rPr>
          <w:rFonts w:ascii="Times New Roman CYR" w:hAnsi="Times New Roman CYR" w:cs="Times New Roman CYR"/>
          <w:kern w:val="28"/>
          <w:sz w:val="28"/>
          <w:szCs w:val="28"/>
        </w:rPr>
        <w:t>1</w:t>
      </w:r>
      <w:r w:rsidR="00BB5EA9">
        <w:rPr>
          <w:rFonts w:ascii="Times New Roman CYR" w:hAnsi="Times New Roman CYR" w:cs="Times New Roman CYR"/>
          <w:kern w:val="28"/>
          <w:sz w:val="28"/>
          <w:szCs w:val="28"/>
        </w:rPr>
        <w:t xml:space="preserve">.1.10 – </w:t>
      </w:r>
      <w:r w:rsidR="000044E9">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.1.13 </w:t>
      </w:r>
      <w:r w:rsidR="000044E9">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sidR="000044E9">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p>
    <w:p w14:paraId="74AFD068" w14:textId="4F963303" w:rsidR="00F64D6B" w:rsidRPr="00F64D6B" w:rsidRDefault="00E43C6C"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.4. Для проведения государственной экспертизы одновременно проектной документации, подготовленной с использованием проектной документации повторного использования, и результатов инженерных изысканий, выполненных для подготовки такой проектной документации, представляются документы, указанные в пункте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а также:</w:t>
      </w:r>
    </w:p>
    <w:p w14:paraId="17DB0924" w14:textId="546F53D1" w:rsidR="00F64D6B" w:rsidRPr="00F64D6B" w:rsidRDefault="00E43C6C"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.4.1. положительное заключение экспертизы в отношении применяемой проектной документации повторного использования и справка с указанием разделов представленной на государственную экспертизу проектной документации, которые не подвергались изменению и полностью соответствуют проектной документации повторного использования;</w:t>
      </w:r>
    </w:p>
    <w:p w14:paraId="48FA5829" w14:textId="7063E517" w:rsidR="00F64D6B" w:rsidRPr="00F64D6B" w:rsidRDefault="00E43C6C"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.4.2. документ, подтверждающий аналогичность назначения и проектной мощности проектируемого объекта капитального строительства и соответствие природных и иных условий территории, на которой планируется осуществлять строительство такого объекта капитального строительства, назначению, проектной мощности объекта капитального строительства и условиям территории, с учетом которых проектная документация повторного использования, которая использована для проектирования, подготавливалась для первоначального применения, в случае если законодательством Российской Федерации установлено требование о подготовке проектной документации с обязательным </w:t>
      </w:r>
      <w:r w:rsidR="00F64D6B" w:rsidRPr="00F64D6B">
        <w:rPr>
          <w:rFonts w:ascii="Times New Roman CYR" w:hAnsi="Times New Roman CYR" w:cs="Times New Roman CYR"/>
          <w:kern w:val="28"/>
          <w:sz w:val="28"/>
          <w:szCs w:val="28"/>
        </w:rPr>
        <w:lastRenderedPageBreak/>
        <w:t>использованием проектной документации повторного использования.</w:t>
      </w:r>
    </w:p>
    <w:p w14:paraId="4714EB92" w14:textId="5022CCFA" w:rsidR="00F64D6B" w:rsidRPr="00F64D6B" w:rsidRDefault="00E43C6C"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.5. </w:t>
      </w:r>
      <w:proofErr w:type="gramStart"/>
      <w:r w:rsidR="00F64D6B" w:rsidRPr="00F64D6B">
        <w:rPr>
          <w:rFonts w:ascii="Times New Roman CYR" w:hAnsi="Times New Roman CYR" w:cs="Times New Roman CYR"/>
          <w:kern w:val="28"/>
          <w:sz w:val="28"/>
          <w:szCs w:val="28"/>
        </w:rPr>
        <w:t xml:space="preserve">Для проведения государственной экспертизы проектной документации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пункте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 (за исключением задания на выполнение инженерных изысканий, а также выписки из реестра членов саморегулируемой организации в области инженерных изысканий, членом которой является исполнитель работ по выполнению инженерных изысканий, или документов, подтверждающих, что для</w:t>
      </w:r>
      <w:proofErr w:type="gramEnd"/>
      <w:r w:rsidR="00F64D6B" w:rsidRPr="00F64D6B">
        <w:rPr>
          <w:rFonts w:ascii="Times New Roman CYR" w:hAnsi="Times New Roman CYR" w:cs="Times New Roman CYR"/>
          <w:kern w:val="28"/>
          <w:sz w:val="28"/>
          <w:szCs w:val="28"/>
        </w:rPr>
        <w:t xml:space="preserve">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В случае подготовки проектной документации с использованием проектной документации повторного использования также представляются документы, указанные в пункте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.4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p>
    <w:p w14:paraId="5BE23F0F" w14:textId="704C6E9C" w:rsidR="00F64D6B" w:rsidRPr="00F64D6B" w:rsidRDefault="0035442A" w:rsidP="00BB5EA9">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.6. </w:t>
      </w:r>
      <w:proofErr w:type="gramStart"/>
      <w:r w:rsidR="00F64D6B" w:rsidRPr="00F64D6B">
        <w:rPr>
          <w:rFonts w:ascii="Times New Roman CYR" w:hAnsi="Times New Roman CYR" w:cs="Times New Roman CYR"/>
          <w:kern w:val="28"/>
          <w:sz w:val="28"/>
          <w:szCs w:val="28"/>
        </w:rPr>
        <w:t xml:space="preserve">Для проведения государственной экспертизы проектной документации в части, предусмотренной подпунктом </w:t>
      </w:r>
      <w:r w:rsidR="00B90644">
        <w:rPr>
          <w:rFonts w:ascii="Times New Roman CYR" w:hAnsi="Times New Roman CYR" w:cs="Times New Roman CYR"/>
          <w:kern w:val="28"/>
          <w:sz w:val="28"/>
          <w:szCs w:val="28"/>
        </w:rPr>
        <w:t>2</w:t>
      </w:r>
      <w:r w:rsidR="00BB5EA9">
        <w:rPr>
          <w:rFonts w:ascii="Times New Roman CYR" w:hAnsi="Times New Roman CYR" w:cs="Times New Roman CYR"/>
          <w:kern w:val="28"/>
          <w:sz w:val="28"/>
          <w:szCs w:val="28"/>
        </w:rPr>
        <w:t>.3</w:t>
      </w:r>
      <w:r w:rsidR="00BB5EA9" w:rsidRPr="00F64D6B">
        <w:rPr>
          <w:rFonts w:ascii="Times New Roman CYR" w:hAnsi="Times New Roman CYR" w:cs="Times New Roman CYR"/>
          <w:kern w:val="28"/>
          <w:sz w:val="28"/>
          <w:szCs w:val="28"/>
        </w:rPr>
        <w:t>.</w:t>
      </w:r>
      <w:r w:rsidR="00B90644">
        <w:rPr>
          <w:rFonts w:ascii="Times New Roman CYR" w:hAnsi="Times New Roman CYR" w:cs="Times New Roman CYR"/>
          <w:kern w:val="28"/>
          <w:sz w:val="28"/>
          <w:szCs w:val="28"/>
        </w:rPr>
        <w:t>2.</w:t>
      </w:r>
      <w:r w:rsidR="00664691">
        <w:rPr>
          <w:rFonts w:ascii="Times New Roman CYR" w:hAnsi="Times New Roman CYR" w:cs="Times New Roman CYR"/>
          <w:kern w:val="28"/>
          <w:sz w:val="28"/>
          <w:szCs w:val="28"/>
        </w:rPr>
        <w:t>5</w:t>
      </w:r>
      <w:r w:rsidR="00BB5EA9" w:rsidRPr="00F64D6B">
        <w:rPr>
          <w:rFonts w:ascii="Times New Roman CYR" w:hAnsi="Times New Roman CYR" w:cs="Times New Roman CYR"/>
          <w:kern w:val="28"/>
          <w:sz w:val="28"/>
          <w:szCs w:val="28"/>
        </w:rPr>
        <w:t xml:space="preserve"> </w:t>
      </w:r>
      <w:r w:rsidR="00F64D6B" w:rsidRPr="00F64D6B">
        <w:rPr>
          <w:rFonts w:ascii="Times New Roman CYR" w:hAnsi="Times New Roman CYR" w:cs="Times New Roman CYR"/>
          <w:kern w:val="28"/>
          <w:sz w:val="28"/>
          <w:szCs w:val="28"/>
        </w:rPr>
        <w:t xml:space="preserve">настоящего </w:t>
      </w:r>
      <w:r w:rsidR="00BB5EA9">
        <w:rPr>
          <w:rFonts w:ascii="Times New Roman CYR" w:hAnsi="Times New Roman CYR" w:cs="Times New Roman CYR"/>
          <w:kern w:val="28"/>
          <w:sz w:val="28"/>
          <w:szCs w:val="28"/>
        </w:rPr>
        <w:t>Административного регламента</w:t>
      </w:r>
      <w:r w:rsidR="00F64D6B" w:rsidRPr="00F64D6B">
        <w:rPr>
          <w:rFonts w:ascii="Times New Roman CYR" w:hAnsi="Times New Roman CYR" w:cs="Times New Roman CYR"/>
          <w:kern w:val="28"/>
          <w:sz w:val="28"/>
          <w:szCs w:val="28"/>
        </w:rPr>
        <w:t xml:space="preserve">, после проведения государственной экспертизы результатов инженерных изысканий, выполненных для подготовки такой проектной документации, представляются документы, указанные в подпунктах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 </w:t>
      </w:r>
      <w:r w:rsidR="00E43C6C">
        <w:rPr>
          <w:rFonts w:ascii="Times New Roman CYR" w:hAnsi="Times New Roman CYR" w:cs="Times New Roman CYR"/>
          <w:kern w:val="28"/>
          <w:sz w:val="28"/>
          <w:szCs w:val="28"/>
        </w:rPr>
        <w:t>1</w:t>
      </w:r>
      <w:r w:rsidR="00BB5EA9">
        <w:rPr>
          <w:rFonts w:ascii="Times New Roman CYR" w:hAnsi="Times New Roman CYR" w:cs="Times New Roman CYR"/>
          <w:kern w:val="28"/>
          <w:sz w:val="28"/>
          <w:szCs w:val="28"/>
        </w:rPr>
        <w:t xml:space="preserve">.1.2, </w:t>
      </w:r>
      <w:r w:rsidR="00E43C6C">
        <w:rPr>
          <w:rFonts w:ascii="Times New Roman CYR" w:hAnsi="Times New Roman CYR" w:cs="Times New Roman CYR"/>
          <w:kern w:val="28"/>
          <w:sz w:val="28"/>
          <w:szCs w:val="28"/>
        </w:rPr>
        <w:t>1</w:t>
      </w:r>
      <w:r w:rsidR="00BB5EA9">
        <w:rPr>
          <w:rFonts w:ascii="Times New Roman CYR" w:hAnsi="Times New Roman CYR" w:cs="Times New Roman CYR"/>
          <w:kern w:val="28"/>
          <w:sz w:val="28"/>
          <w:szCs w:val="28"/>
        </w:rPr>
        <w:t xml:space="preserve">.1.4 ,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.1.7 –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.1.13 и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.1.21 </w:t>
      </w:r>
      <w:r w:rsidR="00E43C6C">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 (за исключением выписки из реестра членов саморегулируемой организации в области инженерных изысканий, членом которой является исполнитель работ по выполнению</w:t>
      </w:r>
      <w:proofErr w:type="gramEnd"/>
      <w:r w:rsidR="00F64D6B" w:rsidRPr="00F64D6B">
        <w:rPr>
          <w:rFonts w:ascii="Times New Roman CYR" w:hAnsi="Times New Roman CYR" w:cs="Times New Roman CYR"/>
          <w:kern w:val="28"/>
          <w:sz w:val="28"/>
          <w:szCs w:val="28"/>
        </w:rPr>
        <w:t xml:space="preserve">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и положительное заключение государственной экспертизы результатов инженерных изысканий, при этом результаты инженерных изысканий повторно не представляются. Для проведения государственной экспертизы проектной документации, подготовленной с использованием проектной документации повторного использования, также представляются документы, указанные в пункте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.4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p>
    <w:p w14:paraId="119A0834" w14:textId="3C9F783C"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.7. </w:t>
      </w:r>
      <w:proofErr w:type="gramStart"/>
      <w:r w:rsidR="00F64D6B" w:rsidRPr="00F64D6B">
        <w:rPr>
          <w:rFonts w:ascii="Times New Roman CYR" w:hAnsi="Times New Roman CYR" w:cs="Times New Roman CYR"/>
          <w:kern w:val="28"/>
          <w:sz w:val="28"/>
          <w:szCs w:val="28"/>
        </w:rPr>
        <w:t xml:space="preserve">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объектов капитального строительства представляются документы, указанные в подпунктах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.1.2,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.1.3,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.1.4,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.1.7,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.1.10 –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.1.20 и </w:t>
      </w:r>
      <w:r w:rsidR="00E43C6C">
        <w:rPr>
          <w:rFonts w:ascii="Times New Roman CYR" w:hAnsi="Times New Roman CYR" w:cs="Times New Roman CYR"/>
          <w:kern w:val="28"/>
          <w:sz w:val="28"/>
          <w:szCs w:val="28"/>
        </w:rPr>
        <w:t>1.1.22 П</w:t>
      </w:r>
      <w:r w:rsidR="00F64D6B" w:rsidRPr="00F64D6B">
        <w:rPr>
          <w:rFonts w:ascii="Times New Roman CYR" w:hAnsi="Times New Roman CYR" w:cs="Times New Roman CYR"/>
          <w:kern w:val="28"/>
          <w:sz w:val="28"/>
          <w:szCs w:val="28"/>
        </w:rPr>
        <w:t xml:space="preserve">риложения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 (за исключением выписки из реестра членов саморегулируемой организации в области </w:t>
      </w:r>
      <w:r w:rsidR="00F64D6B" w:rsidRPr="00F64D6B">
        <w:rPr>
          <w:rFonts w:ascii="Times New Roman CYR" w:hAnsi="Times New Roman CYR" w:cs="Times New Roman CYR"/>
          <w:kern w:val="28"/>
          <w:sz w:val="28"/>
          <w:szCs w:val="28"/>
        </w:rPr>
        <w:lastRenderedPageBreak/>
        <w:t>инженерных изысканий, членом которой является исполнитель работ по выполнению инженерных изысканий, или документов, подтверждающих, что для</w:t>
      </w:r>
      <w:proofErr w:type="gramEnd"/>
      <w:r w:rsidR="00F64D6B" w:rsidRPr="00F64D6B">
        <w:rPr>
          <w:rFonts w:ascii="Times New Roman CYR" w:hAnsi="Times New Roman CYR" w:cs="Times New Roman CYR"/>
          <w:kern w:val="28"/>
          <w:sz w:val="28"/>
          <w:szCs w:val="28"/>
        </w:rPr>
        <w:t xml:space="preserve"> исполнителя работ по выполнению инженерных изысканий не требуется членство в саморегулируемой организации в области инженерных изысканий). Если такая проверка проводится после государственной экспертизы проектной документации, проведенной в части оценки, предусмотренной подпунктом </w:t>
      </w:r>
      <w:r w:rsidR="00BB5EA9" w:rsidRPr="00664691">
        <w:rPr>
          <w:rFonts w:ascii="Times New Roman CYR" w:hAnsi="Times New Roman CYR" w:cs="Times New Roman CYR"/>
          <w:kern w:val="28"/>
          <w:sz w:val="28"/>
          <w:szCs w:val="28"/>
        </w:rPr>
        <w:t>2.3.</w:t>
      </w:r>
      <w:r w:rsidR="00664691">
        <w:rPr>
          <w:rFonts w:ascii="Times New Roman CYR" w:hAnsi="Times New Roman CYR" w:cs="Times New Roman CYR"/>
          <w:kern w:val="28"/>
          <w:sz w:val="28"/>
          <w:szCs w:val="28"/>
        </w:rPr>
        <w:t>2.5</w:t>
      </w:r>
      <w:r w:rsidR="00BB5EA9" w:rsidRPr="00F64D6B">
        <w:rPr>
          <w:rFonts w:ascii="Times New Roman CYR" w:hAnsi="Times New Roman CYR" w:cs="Times New Roman CYR"/>
          <w:kern w:val="28"/>
          <w:sz w:val="28"/>
          <w:szCs w:val="28"/>
        </w:rPr>
        <w:t xml:space="preserve"> настоящего </w:t>
      </w:r>
      <w:r w:rsidR="00BB5EA9">
        <w:rPr>
          <w:rFonts w:ascii="Times New Roman CYR" w:hAnsi="Times New Roman CYR" w:cs="Times New Roman CYR"/>
          <w:kern w:val="28"/>
          <w:sz w:val="28"/>
          <w:szCs w:val="28"/>
        </w:rPr>
        <w:t>Административного регламента</w:t>
      </w:r>
      <w:r w:rsidR="00F64D6B" w:rsidRPr="00F64D6B">
        <w:rPr>
          <w:rFonts w:ascii="Times New Roman CYR" w:hAnsi="Times New Roman CYR" w:cs="Times New Roman CYR"/>
          <w:kern w:val="28"/>
          <w:sz w:val="28"/>
          <w:szCs w:val="28"/>
        </w:rPr>
        <w:t>, также представляется соответствующее положительное заключение государственной экспертизы.</w:t>
      </w:r>
    </w:p>
    <w:p w14:paraId="5D397FFE" w14:textId="411DD92A"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.8. Для проведения государственной экспертизы проектной документации в части проверки </w:t>
      </w:r>
      <w:proofErr w:type="gramStart"/>
      <w:r w:rsidR="00F64D6B" w:rsidRPr="00F64D6B">
        <w:rPr>
          <w:rFonts w:ascii="Times New Roman CYR" w:hAnsi="Times New Roman CYR" w:cs="Times New Roman CYR"/>
          <w:kern w:val="28"/>
          <w:sz w:val="28"/>
          <w:szCs w:val="28"/>
        </w:rPr>
        <w:t>достоверности определения сметной стоимости сноса объекта капитального</w:t>
      </w:r>
      <w:proofErr w:type="gramEnd"/>
      <w:r w:rsidR="00F64D6B" w:rsidRPr="00F64D6B">
        <w:rPr>
          <w:rFonts w:ascii="Times New Roman CYR" w:hAnsi="Times New Roman CYR" w:cs="Times New Roman CYR"/>
          <w:kern w:val="28"/>
          <w:sz w:val="28"/>
          <w:szCs w:val="28"/>
        </w:rPr>
        <w:t xml:space="preserve"> строительства (в случае, если снос не связан со строительством или реконструкцией объекта капитального строительства) представляются документы, указанные в подпунктах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.1.3,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.1.7 и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.1.10 –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.1.11 </w:t>
      </w:r>
      <w:r w:rsidR="00E43C6C">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а также:</w:t>
      </w:r>
    </w:p>
    <w:p w14:paraId="01F00998" w14:textId="588949DE"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.8.1. проект организации работ по сносу объекта капитального строительства;</w:t>
      </w:r>
    </w:p>
    <w:p w14:paraId="70ACC948" w14:textId="286B6AF0"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.8.2. смета на снос объекта капитального строительства;</w:t>
      </w:r>
    </w:p>
    <w:p w14:paraId="2FB2D0C9" w14:textId="086B1C3C"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.8.3. результаты и материалы обследования объекта капитального строительства в соответствии с требованиями технических</w:t>
      </w:r>
      <w:r w:rsidR="00664691">
        <w:rPr>
          <w:rFonts w:ascii="Times New Roman CYR" w:hAnsi="Times New Roman CYR" w:cs="Times New Roman CYR"/>
          <w:kern w:val="28"/>
          <w:sz w:val="28"/>
          <w:szCs w:val="28"/>
        </w:rPr>
        <w:t xml:space="preserve"> регламентов</w:t>
      </w:r>
      <w:r w:rsidR="00F64D6B" w:rsidRPr="00F64D6B">
        <w:rPr>
          <w:rFonts w:ascii="Times New Roman CYR" w:hAnsi="Times New Roman CYR" w:cs="Times New Roman CYR"/>
          <w:kern w:val="28"/>
          <w:sz w:val="28"/>
          <w:szCs w:val="28"/>
        </w:rPr>
        <w:t>,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14:paraId="1AE08294" w14:textId="7BF441AF" w:rsidR="00F64D6B" w:rsidRPr="00F64D6B" w:rsidRDefault="0035442A" w:rsidP="00BB5EA9">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.9. </w:t>
      </w:r>
      <w:proofErr w:type="gramStart"/>
      <w:r w:rsidR="00F64D6B" w:rsidRPr="00F64D6B">
        <w:rPr>
          <w:rFonts w:ascii="Times New Roman CYR" w:hAnsi="Times New Roman CYR" w:cs="Times New Roman CYR"/>
          <w:kern w:val="28"/>
          <w:sz w:val="28"/>
          <w:szCs w:val="28"/>
        </w:rPr>
        <w:t>Для проведения государственной экспертизы проектной документации в части проверки достоверности определения с</w:t>
      </w:r>
      <w:r w:rsidR="00BB5EA9">
        <w:rPr>
          <w:rFonts w:ascii="Times New Roman CYR" w:hAnsi="Times New Roman CYR" w:cs="Times New Roman CYR"/>
          <w:kern w:val="28"/>
          <w:sz w:val="28"/>
          <w:szCs w:val="28"/>
        </w:rPr>
        <w:t xml:space="preserve">метной </w:t>
      </w:r>
      <w:r w:rsidR="00F64D6B" w:rsidRPr="00F64D6B">
        <w:rPr>
          <w:rFonts w:ascii="Times New Roman CYR" w:hAnsi="Times New Roman CYR" w:cs="Times New Roman CYR"/>
          <w:kern w:val="28"/>
          <w:sz w:val="28"/>
          <w:szCs w:val="28"/>
        </w:rPr>
        <w:t>стоимости капитального ремонта объектов капитального строительства (в случае, если такие работы не связаны со строительством или реконструкцией объекта капитального строительства) представляются док</w:t>
      </w:r>
      <w:r w:rsidR="00E43C6C">
        <w:rPr>
          <w:rFonts w:ascii="Times New Roman CYR" w:hAnsi="Times New Roman CYR" w:cs="Times New Roman CYR"/>
          <w:kern w:val="28"/>
          <w:sz w:val="28"/>
          <w:szCs w:val="28"/>
        </w:rPr>
        <w:t>ументы, указанные в подпунктах 1</w:t>
      </w:r>
      <w:r w:rsidR="00F64D6B" w:rsidRPr="00F64D6B">
        <w:rPr>
          <w:rFonts w:ascii="Times New Roman CYR" w:hAnsi="Times New Roman CYR" w:cs="Times New Roman CYR"/>
          <w:kern w:val="28"/>
          <w:sz w:val="28"/>
          <w:szCs w:val="28"/>
        </w:rPr>
        <w:t xml:space="preserve">.1.1 – </w:t>
      </w:r>
      <w:r w:rsidR="00E43C6C">
        <w:rPr>
          <w:rFonts w:ascii="Times New Roman CYR" w:hAnsi="Times New Roman CYR" w:cs="Times New Roman CYR"/>
          <w:kern w:val="28"/>
          <w:sz w:val="28"/>
          <w:szCs w:val="28"/>
        </w:rPr>
        <w:t>1</w:t>
      </w:r>
      <w:r w:rsidR="00BB5EA9">
        <w:rPr>
          <w:rFonts w:ascii="Times New Roman CYR" w:hAnsi="Times New Roman CYR" w:cs="Times New Roman CYR"/>
          <w:kern w:val="28"/>
          <w:sz w:val="28"/>
          <w:szCs w:val="28"/>
        </w:rPr>
        <w:t xml:space="preserve">.1.4,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r w:rsidR="00BB5EA9">
        <w:rPr>
          <w:rFonts w:ascii="Times New Roman CYR" w:hAnsi="Times New Roman CYR" w:cs="Times New Roman CYR"/>
          <w:kern w:val="28"/>
          <w:sz w:val="28"/>
          <w:szCs w:val="28"/>
        </w:rPr>
        <w:t xml:space="preserve">1.7,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.1.10 – </w:t>
      </w:r>
      <w:r w:rsidR="00E43C6C">
        <w:rPr>
          <w:rFonts w:ascii="Times New Roman CYR" w:hAnsi="Times New Roman CYR" w:cs="Times New Roman CYR"/>
          <w:kern w:val="28"/>
          <w:sz w:val="28"/>
          <w:szCs w:val="28"/>
        </w:rPr>
        <w:t>1</w:t>
      </w:r>
      <w:r w:rsidR="00BB5EA9">
        <w:rPr>
          <w:rFonts w:ascii="Times New Roman CYR" w:hAnsi="Times New Roman CYR" w:cs="Times New Roman CYR"/>
          <w:kern w:val="28"/>
          <w:sz w:val="28"/>
          <w:szCs w:val="28"/>
        </w:rPr>
        <w:t xml:space="preserve">.1.13 и </w:t>
      </w:r>
      <w:r w:rsidR="00E43C6C">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.1.22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 xml:space="preserve">риложения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 (за исключением выписки из реестра членов саморегулируемой организации в области инженерных изысканий, членом которой</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является исполнитель работ по выполнению инженерных изысканий, или документов, подтверждающих, что для исполнителя работ по выполнению инженерных изысканий не требуется членство в саморегулируемой организации в области инженерных изысканий), а также акт, утвержденный застройщиком или техническим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по состоянию</w:t>
      </w:r>
      <w:proofErr w:type="gramEnd"/>
      <w:r w:rsidR="00F64D6B" w:rsidRPr="00F64D6B">
        <w:rPr>
          <w:rFonts w:ascii="Times New Roman CYR" w:hAnsi="Times New Roman CYR" w:cs="Times New Roman CYR"/>
          <w:kern w:val="28"/>
          <w:sz w:val="28"/>
          <w:szCs w:val="28"/>
        </w:rPr>
        <w:t xml:space="preserve"> на дату </w:t>
      </w:r>
      <w:r w:rsidR="00F64D6B" w:rsidRPr="00F64D6B">
        <w:rPr>
          <w:rFonts w:ascii="Times New Roman CYR" w:hAnsi="Times New Roman CYR" w:cs="Times New Roman CYR"/>
          <w:kern w:val="28"/>
          <w:sz w:val="28"/>
          <w:szCs w:val="28"/>
        </w:rPr>
        <w:lastRenderedPageBreak/>
        <w:t>обследования.</w:t>
      </w:r>
    </w:p>
    <w:p w14:paraId="31FE1746" w14:textId="13C2E3CD"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.10. С целью заключения договора об экспертном сопровождении в организацию, проводившую государственную экспертизу проектной документации и результатов инженерных изысканий, представляются документы, предусмотренные подпункт</w:t>
      </w:r>
      <w:r w:rsidR="00F82092">
        <w:rPr>
          <w:rFonts w:ascii="Times New Roman CYR" w:hAnsi="Times New Roman CYR" w:cs="Times New Roman CYR"/>
          <w:kern w:val="28"/>
          <w:sz w:val="28"/>
          <w:szCs w:val="28"/>
        </w:rPr>
        <w:t>ами</w:t>
      </w:r>
      <w:r w:rsidR="00F64D6B" w:rsidRPr="00F64D6B">
        <w:rPr>
          <w:rFonts w:ascii="Times New Roman CYR" w:hAnsi="Times New Roman CYR" w:cs="Times New Roman CYR"/>
          <w:kern w:val="28"/>
          <w:sz w:val="28"/>
          <w:szCs w:val="28"/>
        </w:rPr>
        <w:t xml:space="preserve">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w:t>
      </w:r>
      <w:r w:rsidR="00F64D6B" w:rsidRPr="00F82092">
        <w:rPr>
          <w:rFonts w:ascii="Times New Roman CYR" w:hAnsi="Times New Roman CYR" w:cs="Times New Roman CYR"/>
          <w:kern w:val="28"/>
          <w:sz w:val="28"/>
          <w:szCs w:val="28"/>
        </w:rPr>
        <w:t>1 (кроме сведений, указа</w:t>
      </w:r>
      <w:r w:rsidR="00BB5EA9" w:rsidRPr="00F82092">
        <w:rPr>
          <w:rFonts w:ascii="Times New Roman CYR" w:hAnsi="Times New Roman CYR" w:cs="Times New Roman CYR"/>
          <w:kern w:val="28"/>
          <w:sz w:val="28"/>
          <w:szCs w:val="28"/>
        </w:rPr>
        <w:t>нных в подпунктах «г» – «е»</w:t>
      </w:r>
      <w:r w:rsidR="00664691" w:rsidRPr="00F82092">
        <w:rPr>
          <w:rFonts w:ascii="Times New Roman CYR" w:hAnsi="Times New Roman CYR" w:cs="Times New Roman CYR"/>
          <w:kern w:val="28"/>
          <w:sz w:val="28"/>
          <w:szCs w:val="28"/>
        </w:rPr>
        <w:t xml:space="preserve"> пункта 1.1.1  Приложения 1</w:t>
      </w:r>
      <w:r w:rsidR="00BB5EA9" w:rsidRPr="00F82092">
        <w:rPr>
          <w:rFonts w:ascii="Times New Roman CYR" w:hAnsi="Times New Roman CYR" w:cs="Times New Roman CYR"/>
          <w:kern w:val="28"/>
          <w:sz w:val="28"/>
          <w:szCs w:val="28"/>
        </w:rPr>
        <w:t>)</w:t>
      </w:r>
      <w:r w:rsidR="00BB5EA9">
        <w:rPr>
          <w:rFonts w:ascii="Times New Roman CYR" w:hAnsi="Times New Roman CYR" w:cs="Times New Roman CYR"/>
          <w:kern w:val="28"/>
          <w:sz w:val="28"/>
          <w:szCs w:val="28"/>
        </w:rPr>
        <w:t xml:space="preserve"> и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 xml:space="preserve">.1.10 </w:t>
      </w:r>
      <w:r>
        <w:rPr>
          <w:rFonts w:ascii="Times New Roman CYR" w:hAnsi="Times New Roman CYR" w:cs="Times New Roman CYR"/>
          <w:kern w:val="28"/>
          <w:sz w:val="28"/>
          <w:szCs w:val="28"/>
        </w:rPr>
        <w:t>П</w:t>
      </w:r>
      <w:r w:rsidR="00F64D6B" w:rsidRPr="00F64D6B">
        <w:rPr>
          <w:rFonts w:ascii="Times New Roman CYR" w:hAnsi="Times New Roman CYR" w:cs="Times New Roman CYR"/>
          <w:kern w:val="28"/>
          <w:sz w:val="28"/>
          <w:szCs w:val="28"/>
        </w:rPr>
        <w:t>р</w:t>
      </w:r>
      <w:r w:rsidR="00BB5EA9">
        <w:rPr>
          <w:rFonts w:ascii="Times New Roman CYR" w:hAnsi="Times New Roman CYR" w:cs="Times New Roman CYR"/>
          <w:kern w:val="28"/>
          <w:sz w:val="28"/>
          <w:szCs w:val="28"/>
        </w:rPr>
        <w:t xml:space="preserve">иложения </w:t>
      </w: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w:t>
      </w:r>
    </w:p>
    <w:p w14:paraId="7BCF9D8C" w14:textId="63F50B83"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 Для проведения оценки соответствия изменений, внесенных в проектную документацию, получившую положительное заключение государственной экспертизы проектной документации, требованиям, установленным частью 3</w:t>
      </w:r>
      <w:r>
        <w:rPr>
          <w:rFonts w:ascii="Times New Roman CYR" w:hAnsi="Times New Roman CYR" w:cs="Times New Roman CYR"/>
          <w:kern w:val="28"/>
          <w:sz w:val="28"/>
          <w:szCs w:val="28"/>
        </w:rPr>
        <w:t>.</w:t>
      </w:r>
      <w:r w:rsidR="00F64D6B" w:rsidRPr="00F64D6B">
        <w:rPr>
          <w:rFonts w:ascii="Times New Roman CYR" w:hAnsi="Times New Roman CYR" w:cs="Times New Roman CYR"/>
          <w:kern w:val="28"/>
          <w:sz w:val="28"/>
          <w:szCs w:val="28"/>
        </w:rPr>
        <w:t>9 статьи 49 Градостроительного кодекса Российской Федерации, в рамках экспертного сопровождения (далее – оценка соответствия в рамках экспертного сопровождения), представляются:</w:t>
      </w:r>
    </w:p>
    <w:p w14:paraId="66DC067F" w14:textId="6556D59A"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.11.1. часть проектной документации, в которую внесены изменения;</w:t>
      </w:r>
    </w:p>
    <w:p w14:paraId="21F21752" w14:textId="644461A5"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.11.2. справка с описанием изменений, внесенных в проектную документацию;</w:t>
      </w:r>
    </w:p>
    <w:p w14:paraId="5F756ED1" w14:textId="24880570"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.11.3. задание застройщика или технического заказчика на проектирование (в случае внесения в него изменений);</w:t>
      </w:r>
    </w:p>
    <w:p w14:paraId="37293373" w14:textId="2AFBB271"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.11.4. выписка из реестра членов саморегулируемой организации в области архитектурно-строительного проектирования, членом которой является исполнитель работ по подготовке проектной документации, действительная на дату передачи измененной проектной документации застройщику (техническому заказчику) (в случае, если в соответствии с законодательством Российской Федерации требуется членство исполнителя работ по подготовке проектной документации в саморегулируемой организации в области архитектурно-строительного проектирования).</w:t>
      </w:r>
      <w:proofErr w:type="gramEnd"/>
    </w:p>
    <w:p w14:paraId="1B41F449" w14:textId="7E844B5C" w:rsidR="00F64D6B" w:rsidRPr="00F64D6B" w:rsidRDefault="0035442A" w:rsidP="00BB5EA9">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.12. Для проведения в случае, предусмотренном частью 3</w:t>
      </w:r>
      <w:r>
        <w:rPr>
          <w:rFonts w:ascii="Times New Roman CYR" w:hAnsi="Times New Roman CYR" w:cs="Times New Roman CYR"/>
          <w:kern w:val="28"/>
          <w:sz w:val="28"/>
          <w:szCs w:val="28"/>
        </w:rPr>
        <w:t>.</w:t>
      </w:r>
      <w:r w:rsidR="00F64D6B" w:rsidRPr="00F64D6B">
        <w:rPr>
          <w:rFonts w:ascii="Times New Roman CYR" w:hAnsi="Times New Roman CYR" w:cs="Times New Roman CYR"/>
          <w:kern w:val="28"/>
          <w:sz w:val="28"/>
          <w:szCs w:val="28"/>
        </w:rPr>
        <w:t xml:space="preserve">10 статьи 49 Градостроительного кодекса Российской Федерации, государственной экспертизы изменений, внесенных </w:t>
      </w:r>
      <w:r w:rsidR="00BB5EA9">
        <w:rPr>
          <w:rFonts w:ascii="Times New Roman CYR" w:hAnsi="Times New Roman CYR" w:cs="Times New Roman CYR"/>
          <w:kern w:val="28"/>
          <w:sz w:val="28"/>
          <w:szCs w:val="28"/>
        </w:rPr>
        <w:t xml:space="preserve">в проектную документацию в ходе </w:t>
      </w:r>
      <w:r w:rsidR="00F64D6B" w:rsidRPr="00F64D6B">
        <w:rPr>
          <w:rFonts w:ascii="Times New Roman CYR" w:hAnsi="Times New Roman CYR" w:cs="Times New Roman CYR"/>
          <w:kern w:val="28"/>
          <w:sz w:val="28"/>
          <w:szCs w:val="28"/>
        </w:rPr>
        <w:t>экспертного сопровождения (далее – государственная экспертиза по результатам экспертного сопровождения), в рамках срока действия договора об экспертном сопровождении предоставляются:</w:t>
      </w:r>
    </w:p>
    <w:p w14:paraId="4C4546CC" w14:textId="611994B8" w:rsidR="00F64D6B" w:rsidRP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.12.1.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w:t>
      </w:r>
      <w:proofErr w:type="gramEnd"/>
      <w:r w:rsidR="00F64D6B" w:rsidRPr="00F64D6B">
        <w:rPr>
          <w:rFonts w:ascii="Times New Roman CYR" w:hAnsi="Times New Roman CYR" w:cs="Times New Roman CYR"/>
          <w:kern w:val="28"/>
          <w:sz w:val="28"/>
          <w:szCs w:val="28"/>
        </w:rPr>
        <w:t xml:space="preserve"> </w:t>
      </w:r>
      <w:r w:rsidR="00F64D6B" w:rsidRPr="00F64D6B">
        <w:rPr>
          <w:rFonts w:ascii="Times New Roman CYR" w:hAnsi="Times New Roman CYR" w:cs="Times New Roman CYR"/>
          <w:kern w:val="28"/>
          <w:sz w:val="28"/>
          <w:szCs w:val="28"/>
        </w:rPr>
        <w:lastRenderedPageBreak/>
        <w:t>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w:t>
      </w:r>
    </w:p>
    <w:p w14:paraId="6BE82CC6" w14:textId="06D53D1E" w:rsidR="00F64D6B" w:rsidRDefault="0035442A" w:rsidP="00F64D6B">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roofErr w:type="gramStart"/>
      <w:r>
        <w:rPr>
          <w:rFonts w:ascii="Times New Roman CYR" w:hAnsi="Times New Roman CYR" w:cs="Times New Roman CYR"/>
          <w:kern w:val="28"/>
          <w:sz w:val="28"/>
          <w:szCs w:val="28"/>
        </w:rPr>
        <w:t>1</w:t>
      </w:r>
      <w:r w:rsidR="00F64D6B" w:rsidRPr="00F64D6B">
        <w:rPr>
          <w:rFonts w:ascii="Times New Roman CYR" w:hAnsi="Times New Roman CYR" w:cs="Times New Roman CYR"/>
          <w:kern w:val="28"/>
          <w:sz w:val="28"/>
          <w:szCs w:val="28"/>
        </w:rPr>
        <w:t>.12.2. в случае, если в результате изменений, внесенных в проектную документацию в ходе экспертного сопровождения, сметная стоимость строительства, реконструкции объекта капитального строительства изменилась и не соответствует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бюджетной системы Российской Федерации, – заявление о выдаче заключения государственной экспертизы по результатам экспертного сопровождения, в котором указывается информация о выданных по результатам оценки соответствия в рамках экспертного сопровождения заключениях, о необходимости отражения в выдаваемом заключении выводов в части проверки достоверности определения сметной стоимости строительства, реконструкции, а также смета на строительство, реконструкцию в части, подвергшейся изменениям в результате изменений физических объемов</w:t>
      </w:r>
      <w:proofErr w:type="gramEnd"/>
      <w:r w:rsidR="00F64D6B" w:rsidRPr="00F64D6B">
        <w:rPr>
          <w:rFonts w:ascii="Times New Roman CYR" w:hAnsi="Times New Roman CYR" w:cs="Times New Roman CYR"/>
          <w:kern w:val="28"/>
          <w:sz w:val="28"/>
          <w:szCs w:val="28"/>
        </w:rPr>
        <w:t xml:space="preserve"> </w:t>
      </w:r>
      <w:proofErr w:type="gramStart"/>
      <w:r w:rsidR="00F64D6B" w:rsidRPr="00F64D6B">
        <w:rPr>
          <w:rFonts w:ascii="Times New Roman CYR" w:hAnsi="Times New Roman CYR" w:cs="Times New Roman CYR"/>
          <w:kern w:val="28"/>
          <w:sz w:val="28"/>
          <w:szCs w:val="28"/>
        </w:rPr>
        <w:t>работ, конструктивных, организационных-технологических и других решений, внесенных в проектную документацию в ходе экспертного сопровождения, откорректированную с учетом утвержденных сметных нормативов, федеральных единичных расценок, в том числе их отдельных составляющих, к сметным нормам, информация о которых включена в федеральный реестр сметных нормативов, и (или) определенных Министерством строительства и жилищно-коммунального хозяйства Российской Федерации сметных цен строительных ресурсов на дату представления заявления о</w:t>
      </w:r>
      <w:proofErr w:type="gramEnd"/>
      <w:r w:rsidR="00F64D6B" w:rsidRPr="00F64D6B">
        <w:rPr>
          <w:rFonts w:ascii="Times New Roman CYR" w:hAnsi="Times New Roman CYR" w:cs="Times New Roman CYR"/>
          <w:kern w:val="28"/>
          <w:sz w:val="28"/>
          <w:szCs w:val="28"/>
        </w:rPr>
        <w:t xml:space="preserve"> выдаче заключения государственной экспертизы по результатам экспертного сопровождения.</w:t>
      </w:r>
    </w:p>
    <w:p w14:paraId="5A305583" w14:textId="0B4D6CFE" w:rsidR="001D58F4" w:rsidRDefault="001D58F4" w:rsidP="005661B6">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pPr>
    </w:p>
    <w:p w14:paraId="1CF7603A" w14:textId="77777777" w:rsidR="003C4E72" w:rsidRDefault="003C4E72" w:rsidP="005661B6">
      <w:pPr>
        <w:widowControl w:val="0"/>
        <w:autoSpaceDE w:val="0"/>
        <w:autoSpaceDN w:val="0"/>
        <w:adjustRightInd w:val="0"/>
        <w:spacing w:after="0" w:line="360" w:lineRule="atLeast"/>
        <w:ind w:firstLine="782"/>
        <w:jc w:val="both"/>
        <w:rPr>
          <w:rFonts w:ascii="Times New Roman CYR" w:hAnsi="Times New Roman CYR" w:cs="Times New Roman CYR"/>
          <w:kern w:val="28"/>
          <w:sz w:val="28"/>
          <w:szCs w:val="28"/>
        </w:rPr>
        <w:sectPr w:rsidR="003C4E72" w:rsidSect="003C4E72">
          <w:pgSz w:w="11906" w:h="16838"/>
          <w:pgMar w:top="651" w:right="567" w:bottom="1134" w:left="1985" w:header="709" w:footer="0" w:gutter="0"/>
          <w:cols w:space="708"/>
          <w:titlePg/>
          <w:docGrid w:linePitch="360"/>
        </w:sectPr>
      </w:pPr>
    </w:p>
    <w:p w14:paraId="44898F13" w14:textId="0C5DCA08" w:rsidR="003C4E72" w:rsidRPr="00FB22D0" w:rsidRDefault="003C4E72" w:rsidP="003C4E72">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2 </w:t>
      </w:r>
    </w:p>
    <w:p w14:paraId="6C42B433" w14:textId="77777777" w:rsidR="003C4E72" w:rsidRPr="00FB22D0" w:rsidRDefault="003C4E72" w:rsidP="003C4E72">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0BDC7F46" w14:textId="1162F901" w:rsidR="0035442A" w:rsidRDefault="0035442A" w:rsidP="003C4E72">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13961F5B" w14:textId="7CE9DE51" w:rsidR="00D13287" w:rsidRDefault="00D13287" w:rsidP="00D13287">
      <w:pPr>
        <w:keepNext/>
        <w:spacing w:before="120" w:after="24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sidR="004836AC">
        <w:rPr>
          <w:rFonts w:ascii="Times New Roman" w:eastAsia="Calibri" w:hAnsi="Times New Roman" w:cs="Times New Roman"/>
          <w:b/>
          <w:sz w:val="28"/>
          <w:szCs w:val="28"/>
        </w:rPr>
        <w:t>уведомления (</w:t>
      </w:r>
      <w:r w:rsidRPr="00D13287">
        <w:rPr>
          <w:rFonts w:ascii="Times New Roman" w:eastAsia="Calibri" w:hAnsi="Times New Roman" w:cs="Times New Roman"/>
          <w:b/>
          <w:sz w:val="28"/>
          <w:szCs w:val="28"/>
        </w:rPr>
        <w:t>письма</w:t>
      </w:r>
      <w:r w:rsidR="004836AC">
        <w:rPr>
          <w:rFonts w:ascii="Times New Roman" w:eastAsia="Calibri" w:hAnsi="Times New Roman" w:cs="Times New Roman"/>
          <w:b/>
          <w:sz w:val="28"/>
          <w:szCs w:val="28"/>
        </w:rPr>
        <w:t>)</w:t>
      </w:r>
      <w:r w:rsidRPr="00D13287">
        <w:rPr>
          <w:rFonts w:ascii="Times New Roman" w:eastAsia="Calibri" w:hAnsi="Times New Roman" w:cs="Times New Roman"/>
          <w:b/>
          <w:sz w:val="28"/>
          <w:szCs w:val="28"/>
        </w:rPr>
        <w:t xml:space="preserve"> </w:t>
      </w:r>
      <w:r w:rsidR="008C7767">
        <w:rPr>
          <w:rFonts w:ascii="Times New Roman" w:eastAsia="Calibri" w:hAnsi="Times New Roman" w:cs="Times New Roman"/>
          <w:b/>
          <w:sz w:val="28"/>
          <w:szCs w:val="28"/>
        </w:rPr>
        <w:t xml:space="preserve">об </w:t>
      </w:r>
      <w:r w:rsidR="008C7767" w:rsidRPr="008C7767">
        <w:rPr>
          <w:rFonts w:ascii="Times New Roman" w:eastAsia="Calibri" w:hAnsi="Times New Roman" w:cs="Times New Roman"/>
          <w:b/>
          <w:sz w:val="28"/>
          <w:szCs w:val="28"/>
        </w:rPr>
        <w:t>оставления без рассмотрения документов, представленных для предоставления государственной услуги</w:t>
      </w:r>
      <w:r w:rsidR="004836AC">
        <w:rPr>
          <w:rFonts w:ascii="Times New Roman" w:eastAsia="Calibri" w:hAnsi="Times New Roman" w:cs="Times New Roman"/>
          <w:b/>
          <w:sz w:val="28"/>
          <w:szCs w:val="28"/>
        </w:rPr>
        <w:t>*</w:t>
      </w:r>
    </w:p>
    <w:p w14:paraId="013DB4D0" w14:textId="20C867D5" w:rsidR="00D13287" w:rsidRPr="00D13287" w:rsidRDefault="0056079C" w:rsidP="004836AC">
      <w:pPr>
        <w:spacing w:after="0"/>
        <w:jc w:val="both"/>
        <w:rPr>
          <w:rFonts w:ascii="Times New Roman" w:hAnsi="Times New Roman" w:cs="Times New Roman"/>
          <w:sz w:val="24"/>
          <w:szCs w:val="24"/>
        </w:rPr>
      </w:pPr>
      <w:r>
        <w:rPr>
          <w:rFonts w:ascii="Times New Roman" w:hAnsi="Times New Roman" w:cs="Times New Roman"/>
          <w:sz w:val="24"/>
          <w:szCs w:val="24"/>
        </w:rPr>
        <w:t>На бланке учреждения</w:t>
      </w:r>
      <w:r w:rsidR="004836AC">
        <w:rPr>
          <w:rFonts w:ascii="Times New Roman" w:hAnsi="Times New Roman" w:cs="Times New Roman"/>
          <w:sz w:val="24"/>
          <w:szCs w:val="24"/>
        </w:rPr>
        <w:tab/>
      </w:r>
      <w:r w:rsidR="004836AC">
        <w:rPr>
          <w:rFonts w:ascii="Times New Roman" w:hAnsi="Times New Roman" w:cs="Times New Roman"/>
          <w:sz w:val="24"/>
          <w:szCs w:val="24"/>
        </w:rPr>
        <w:tab/>
      </w:r>
      <w:r w:rsidR="004836A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D13287" w:rsidRPr="00D13287">
        <w:rPr>
          <w:rFonts w:ascii="Times New Roman" w:hAnsi="Times New Roman" w:cs="Times New Roman"/>
          <w:sz w:val="24"/>
          <w:szCs w:val="24"/>
        </w:rPr>
        <w:t xml:space="preserve">Наименование Заявителя </w:t>
      </w:r>
    </w:p>
    <w:p w14:paraId="374E3F5E" w14:textId="77777777" w:rsidR="00D13287" w:rsidRPr="00D13287" w:rsidRDefault="00D13287" w:rsidP="00D13287">
      <w:pPr>
        <w:spacing w:after="0"/>
        <w:ind w:left="5610"/>
        <w:jc w:val="both"/>
        <w:rPr>
          <w:rFonts w:ascii="Times New Roman" w:hAnsi="Times New Roman" w:cs="Times New Roman"/>
          <w:sz w:val="24"/>
          <w:szCs w:val="24"/>
        </w:rPr>
      </w:pPr>
    </w:p>
    <w:p w14:paraId="4FE1CEA4" w14:textId="4A6D3D0B" w:rsidR="00D13287" w:rsidRPr="00D13287" w:rsidRDefault="004836AC" w:rsidP="00D13287">
      <w:pPr>
        <w:spacing w:after="0"/>
        <w:ind w:left="5610"/>
        <w:jc w:val="both"/>
        <w:rPr>
          <w:rFonts w:ascii="Times New Roman" w:hAnsi="Times New Roman" w:cs="Times New Roman"/>
          <w:sz w:val="24"/>
          <w:szCs w:val="24"/>
        </w:rPr>
      </w:pPr>
      <w:r>
        <w:rPr>
          <w:rFonts w:ascii="Times New Roman" w:hAnsi="Times New Roman" w:cs="Times New Roman"/>
          <w:sz w:val="24"/>
          <w:szCs w:val="24"/>
        </w:rPr>
        <w:t xml:space="preserve"> </w:t>
      </w:r>
      <w:r w:rsidR="00D13287" w:rsidRPr="00D13287">
        <w:rPr>
          <w:rFonts w:ascii="Times New Roman" w:hAnsi="Times New Roman" w:cs="Times New Roman"/>
          <w:sz w:val="24"/>
          <w:szCs w:val="24"/>
        </w:rPr>
        <w:t xml:space="preserve">Почтовый адрес Заявителя </w:t>
      </w:r>
    </w:p>
    <w:p w14:paraId="24C1588D" w14:textId="77777777" w:rsidR="00D13287" w:rsidRPr="00D13287" w:rsidRDefault="00D13287" w:rsidP="00D13287">
      <w:pPr>
        <w:spacing w:after="0"/>
        <w:ind w:left="5610"/>
        <w:jc w:val="both"/>
        <w:rPr>
          <w:rFonts w:ascii="Times New Roman" w:hAnsi="Times New Roman" w:cs="Times New Roman"/>
          <w:sz w:val="24"/>
          <w:szCs w:val="24"/>
        </w:rPr>
      </w:pPr>
    </w:p>
    <w:p w14:paraId="7ED1EA72" w14:textId="60B9D7F9" w:rsidR="00DD289B" w:rsidRDefault="004836AC" w:rsidP="00D13287">
      <w:pPr>
        <w:spacing w:after="0"/>
        <w:ind w:firstLine="709"/>
        <w:jc w:val="both"/>
        <w:rPr>
          <w:rFonts w:ascii="Times New Roman" w:hAnsi="Times New Roman" w:cs="Times New Roman"/>
          <w:sz w:val="24"/>
          <w:szCs w:val="24"/>
        </w:rPr>
      </w:pPr>
      <w:r>
        <w:rPr>
          <w:rFonts w:ascii="Times New Roman" w:hAnsi="Times New Roman" w:cs="Times New Roman"/>
          <w:sz w:val="24"/>
          <w:szCs w:val="24"/>
        </w:rPr>
        <w:t>ГАУ «</w:t>
      </w:r>
      <w:proofErr w:type="spellStart"/>
      <w:r>
        <w:rPr>
          <w:rFonts w:ascii="Times New Roman" w:hAnsi="Times New Roman" w:cs="Times New Roman"/>
          <w:sz w:val="24"/>
          <w:szCs w:val="24"/>
        </w:rPr>
        <w:t>Госэкспертиза</w:t>
      </w:r>
      <w:proofErr w:type="spellEnd"/>
      <w:r>
        <w:rPr>
          <w:rFonts w:ascii="Times New Roman" w:hAnsi="Times New Roman" w:cs="Times New Roman"/>
          <w:sz w:val="24"/>
          <w:szCs w:val="24"/>
        </w:rPr>
        <w:t xml:space="preserve"> Новгородской области» рассмотрело представленное </w:t>
      </w:r>
      <w:r w:rsidR="00DD289B">
        <w:rPr>
          <w:rFonts w:ascii="Times New Roman" w:hAnsi="Times New Roman" w:cs="Times New Roman"/>
          <w:sz w:val="24"/>
          <w:szCs w:val="24"/>
        </w:rPr>
        <w:t>заявление №____________</w:t>
      </w:r>
      <w:proofErr w:type="gramStart"/>
      <w:r w:rsidR="00DD289B">
        <w:rPr>
          <w:rFonts w:ascii="Times New Roman" w:hAnsi="Times New Roman" w:cs="Times New Roman"/>
          <w:sz w:val="24"/>
          <w:szCs w:val="24"/>
        </w:rPr>
        <w:t>от</w:t>
      </w:r>
      <w:proofErr w:type="gramEnd"/>
      <w:r w:rsidR="00DD289B">
        <w:rPr>
          <w:rFonts w:ascii="Times New Roman" w:hAnsi="Times New Roman" w:cs="Times New Roman"/>
          <w:sz w:val="24"/>
          <w:szCs w:val="24"/>
        </w:rPr>
        <w:t xml:space="preserve">____________ и </w:t>
      </w:r>
      <w:proofErr w:type="gramStart"/>
      <w:r w:rsidR="00DD289B">
        <w:rPr>
          <w:rFonts w:ascii="Times New Roman" w:hAnsi="Times New Roman" w:cs="Times New Roman"/>
          <w:sz w:val="24"/>
          <w:szCs w:val="24"/>
        </w:rPr>
        <w:t>прилагаем</w:t>
      </w:r>
      <w:r w:rsidR="00D61186">
        <w:rPr>
          <w:rFonts w:ascii="Times New Roman" w:hAnsi="Times New Roman" w:cs="Times New Roman"/>
          <w:sz w:val="24"/>
          <w:szCs w:val="24"/>
        </w:rPr>
        <w:t>ую</w:t>
      </w:r>
      <w:proofErr w:type="gramEnd"/>
      <w:r w:rsidR="00DD289B">
        <w:rPr>
          <w:rFonts w:ascii="Times New Roman" w:hAnsi="Times New Roman" w:cs="Times New Roman"/>
          <w:sz w:val="24"/>
          <w:szCs w:val="24"/>
        </w:rPr>
        <w:t xml:space="preserve"> к нему </w:t>
      </w:r>
      <w:r w:rsidR="00D61186">
        <w:rPr>
          <w:rFonts w:ascii="Times New Roman" w:hAnsi="Times New Roman" w:cs="Times New Roman"/>
          <w:sz w:val="24"/>
          <w:szCs w:val="24"/>
        </w:rPr>
        <w:t xml:space="preserve">исходно-разрешительную </w:t>
      </w:r>
      <w:r w:rsidR="00DD289B">
        <w:rPr>
          <w:rFonts w:ascii="Times New Roman" w:hAnsi="Times New Roman" w:cs="Times New Roman"/>
          <w:sz w:val="24"/>
          <w:szCs w:val="24"/>
        </w:rPr>
        <w:t>документ</w:t>
      </w:r>
      <w:r w:rsidR="00D61186">
        <w:rPr>
          <w:rFonts w:ascii="Times New Roman" w:hAnsi="Times New Roman" w:cs="Times New Roman"/>
          <w:sz w:val="24"/>
          <w:szCs w:val="24"/>
        </w:rPr>
        <w:t>ацию в</w:t>
      </w:r>
      <w:r w:rsidR="00DD289B">
        <w:rPr>
          <w:rFonts w:ascii="Times New Roman" w:hAnsi="Times New Roman" w:cs="Times New Roman"/>
          <w:sz w:val="24"/>
          <w:szCs w:val="24"/>
        </w:rPr>
        <w:t xml:space="preserve"> отношении объекта капитального строительства:____________________________________________.</w:t>
      </w:r>
    </w:p>
    <w:p w14:paraId="38785B71" w14:textId="61F1B929" w:rsidR="00DD289B" w:rsidRDefault="00D13287" w:rsidP="00D13287">
      <w:pPr>
        <w:spacing w:after="0"/>
        <w:ind w:firstLine="709"/>
        <w:jc w:val="both"/>
        <w:rPr>
          <w:rFonts w:ascii="Times New Roman" w:hAnsi="Times New Roman" w:cs="Times New Roman"/>
          <w:sz w:val="24"/>
          <w:szCs w:val="24"/>
        </w:rPr>
      </w:pPr>
      <w:r w:rsidRPr="00D13287">
        <w:rPr>
          <w:rFonts w:ascii="Times New Roman" w:hAnsi="Times New Roman" w:cs="Times New Roman"/>
          <w:sz w:val="24"/>
          <w:szCs w:val="24"/>
        </w:rPr>
        <w:t xml:space="preserve">По результатам проверки </w:t>
      </w:r>
      <w:r w:rsidR="00DD289B">
        <w:rPr>
          <w:rFonts w:ascii="Times New Roman" w:hAnsi="Times New Roman" w:cs="Times New Roman"/>
          <w:sz w:val="24"/>
          <w:szCs w:val="24"/>
        </w:rPr>
        <w:t>установлено:_____________________________________</w:t>
      </w:r>
    </w:p>
    <w:p w14:paraId="3179CEF4" w14:textId="1159462B" w:rsidR="00DD289B" w:rsidRPr="00DD289B" w:rsidRDefault="00D61186" w:rsidP="00DD289B">
      <w:pPr>
        <w:spacing w:after="0"/>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DD289B" w:rsidRPr="00DD289B">
        <w:rPr>
          <w:rFonts w:ascii="Times New Roman" w:hAnsi="Times New Roman" w:cs="Times New Roman"/>
          <w:sz w:val="20"/>
          <w:szCs w:val="20"/>
        </w:rPr>
        <w:t>(указываются выявленные нарушения)</w:t>
      </w:r>
    </w:p>
    <w:p w14:paraId="286ECD13" w14:textId="40446CFE" w:rsidR="00D13287" w:rsidRPr="00D13287" w:rsidRDefault="00DD289B" w:rsidP="00D13287">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изложенным и</w:t>
      </w:r>
      <w:r w:rsidR="00D13287" w:rsidRPr="00D13287">
        <w:rPr>
          <w:rFonts w:ascii="Times New Roman" w:hAnsi="Times New Roman" w:cs="Times New Roman"/>
          <w:sz w:val="24"/>
          <w:szCs w:val="24"/>
        </w:rPr>
        <w:t xml:space="preserve"> на основании подпунктов </w:t>
      </w:r>
      <w:r>
        <w:rPr>
          <w:rFonts w:ascii="Times New Roman" w:hAnsi="Times New Roman" w:cs="Times New Roman"/>
          <w:sz w:val="24"/>
          <w:szCs w:val="24"/>
        </w:rPr>
        <w:t>_________</w:t>
      </w:r>
      <w:r w:rsidR="00D13287" w:rsidRPr="00D13287">
        <w:rPr>
          <w:rFonts w:ascii="Times New Roman" w:hAnsi="Times New Roman" w:cs="Times New Roman"/>
          <w:sz w:val="24"/>
          <w:szCs w:val="24"/>
        </w:rPr>
        <w:t xml:space="preserve"> пункта 23 </w:t>
      </w:r>
      <w:r>
        <w:rPr>
          <w:rFonts w:ascii="Times New Roman" w:hAnsi="Times New Roman" w:cs="Times New Roman"/>
          <w:sz w:val="24"/>
          <w:szCs w:val="24"/>
        </w:rPr>
        <w:t>(23(1))</w:t>
      </w:r>
      <w:r w:rsidR="00103E11">
        <w:rPr>
          <w:rFonts w:ascii="Times New Roman" w:hAnsi="Times New Roman" w:cs="Times New Roman"/>
          <w:sz w:val="24"/>
          <w:szCs w:val="24"/>
        </w:rPr>
        <w:t>**</w:t>
      </w:r>
      <w:r>
        <w:rPr>
          <w:rFonts w:ascii="Times New Roman" w:hAnsi="Times New Roman" w:cs="Times New Roman"/>
          <w:sz w:val="24"/>
          <w:szCs w:val="24"/>
        </w:rPr>
        <w:t xml:space="preserve"> </w:t>
      </w:r>
      <w:r w:rsidR="00D13287" w:rsidRPr="00D13287">
        <w:rPr>
          <w:rFonts w:ascii="Times New Roman" w:hAnsi="Times New Roman" w:cs="Times New Roman"/>
          <w:sz w:val="24"/>
          <w:szCs w:val="24"/>
        </w:rPr>
        <w:t>Положения</w:t>
      </w:r>
      <w:r>
        <w:rPr>
          <w:rFonts w:ascii="Times New Roman" w:hAnsi="Times New Roman" w:cs="Times New Roman"/>
          <w:sz w:val="24"/>
          <w:szCs w:val="24"/>
        </w:rPr>
        <w:t xml:space="preserve"> об организации и проведении государственной экспертизы проектной документации и результатов инженерных изысканий</w:t>
      </w:r>
      <w:r w:rsidR="00D13287" w:rsidRPr="00D13287">
        <w:rPr>
          <w:rFonts w:ascii="Times New Roman" w:hAnsi="Times New Roman" w:cs="Times New Roman"/>
          <w:sz w:val="24"/>
          <w:szCs w:val="24"/>
        </w:rPr>
        <w:t>, утвержденного постановлением Правительства Российской Федерации от 05</w:t>
      </w:r>
      <w:r w:rsidR="00103E11">
        <w:rPr>
          <w:rFonts w:ascii="Times New Roman" w:hAnsi="Times New Roman" w:cs="Times New Roman"/>
          <w:sz w:val="24"/>
          <w:szCs w:val="24"/>
        </w:rPr>
        <w:t xml:space="preserve"> марта 2007 года </w:t>
      </w:r>
      <w:r w:rsidR="00D13287" w:rsidRPr="00D13287">
        <w:rPr>
          <w:rFonts w:ascii="Times New Roman" w:hAnsi="Times New Roman" w:cs="Times New Roman"/>
          <w:sz w:val="24"/>
          <w:szCs w:val="24"/>
        </w:rPr>
        <w:t xml:space="preserve">№ 145, принято решение </w:t>
      </w:r>
      <w:r w:rsidR="00D13287" w:rsidRPr="00D13287">
        <w:rPr>
          <w:rFonts w:ascii="Times New Roman" w:hAnsi="Times New Roman" w:cs="Times New Roman"/>
          <w:b/>
          <w:sz w:val="24"/>
          <w:szCs w:val="24"/>
        </w:rPr>
        <w:t>об оставлении без рассмотрения документов</w:t>
      </w:r>
      <w:r w:rsidR="00D13287" w:rsidRPr="00D13287">
        <w:rPr>
          <w:rFonts w:ascii="Times New Roman" w:hAnsi="Times New Roman" w:cs="Times New Roman"/>
          <w:sz w:val="24"/>
          <w:szCs w:val="24"/>
        </w:rPr>
        <w:t>, представленных для проведения государственной экспертизы</w:t>
      </w:r>
      <w:r w:rsidR="007168C7">
        <w:rPr>
          <w:rFonts w:ascii="Times New Roman" w:hAnsi="Times New Roman" w:cs="Times New Roman"/>
          <w:sz w:val="24"/>
          <w:szCs w:val="24"/>
        </w:rPr>
        <w:t>.</w:t>
      </w:r>
      <w:proofErr w:type="gramEnd"/>
    </w:p>
    <w:p w14:paraId="3DBE200E" w14:textId="77777777" w:rsidR="00D13287" w:rsidRPr="00D13287" w:rsidRDefault="00D13287" w:rsidP="00D13287">
      <w:pPr>
        <w:adjustRightInd w:val="0"/>
        <w:spacing w:after="0"/>
        <w:jc w:val="both"/>
        <w:rPr>
          <w:rFonts w:ascii="Times New Roman" w:hAnsi="Times New Roman" w:cs="Times New Roman"/>
          <w:sz w:val="24"/>
          <w:szCs w:val="24"/>
        </w:rPr>
      </w:pPr>
    </w:p>
    <w:p w14:paraId="5C49A41C" w14:textId="48833264" w:rsidR="00D13287" w:rsidRPr="00D13287" w:rsidRDefault="00DD289B" w:rsidP="00D13287">
      <w:pPr>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Директор (уполномоченное лицо)  учреждения </w:t>
      </w:r>
    </w:p>
    <w:p w14:paraId="1029A6AF" w14:textId="77777777" w:rsidR="00D13287" w:rsidRPr="00D13287" w:rsidRDefault="00D13287" w:rsidP="00D13287">
      <w:pPr>
        <w:adjustRightInd w:val="0"/>
        <w:spacing w:after="0"/>
        <w:jc w:val="both"/>
        <w:rPr>
          <w:rFonts w:ascii="Times New Roman" w:hAnsi="Times New Roman" w:cs="Times New Roman"/>
          <w:sz w:val="24"/>
          <w:szCs w:val="24"/>
        </w:rPr>
      </w:pPr>
    </w:p>
    <w:tbl>
      <w:tblPr>
        <w:tblW w:w="0" w:type="auto"/>
        <w:tblLook w:val="01E0" w:firstRow="1" w:lastRow="1" w:firstColumn="1" w:lastColumn="1" w:noHBand="0" w:noVBand="0"/>
      </w:tblPr>
      <w:tblGrid>
        <w:gridCol w:w="2023"/>
        <w:gridCol w:w="1457"/>
        <w:gridCol w:w="1937"/>
        <w:gridCol w:w="4153"/>
      </w:tblGrid>
      <w:tr w:rsidR="00DD289B" w:rsidRPr="00D13287" w14:paraId="15FE8E75" w14:textId="77777777" w:rsidTr="00DD289B">
        <w:trPr>
          <w:trHeight w:val="427"/>
        </w:trPr>
        <w:tc>
          <w:tcPr>
            <w:tcW w:w="2023" w:type="dxa"/>
            <w:tcBorders>
              <w:bottom w:val="single" w:sz="4" w:space="0" w:color="auto"/>
            </w:tcBorders>
            <w:vAlign w:val="bottom"/>
          </w:tcPr>
          <w:p w14:paraId="28EC3941" w14:textId="77777777" w:rsidR="00DD289B" w:rsidRPr="00D13287" w:rsidRDefault="00DD289B" w:rsidP="00D13287">
            <w:pPr>
              <w:spacing w:after="0"/>
              <w:rPr>
                <w:rFonts w:ascii="Times New Roman" w:hAnsi="Times New Roman" w:cs="Times New Roman"/>
                <w:bCs/>
                <w:sz w:val="24"/>
                <w:szCs w:val="24"/>
              </w:rPr>
            </w:pPr>
          </w:p>
        </w:tc>
        <w:tc>
          <w:tcPr>
            <w:tcW w:w="1457" w:type="dxa"/>
            <w:vAlign w:val="bottom"/>
          </w:tcPr>
          <w:p w14:paraId="095D3681" w14:textId="77777777" w:rsidR="00DD289B" w:rsidRPr="00D13287" w:rsidRDefault="00DD289B" w:rsidP="00D13287">
            <w:pPr>
              <w:spacing w:after="0"/>
              <w:rPr>
                <w:rFonts w:ascii="Times New Roman" w:hAnsi="Times New Roman" w:cs="Times New Roman"/>
                <w:bCs/>
                <w:sz w:val="24"/>
                <w:szCs w:val="24"/>
              </w:rPr>
            </w:pPr>
          </w:p>
        </w:tc>
        <w:tc>
          <w:tcPr>
            <w:tcW w:w="1937" w:type="dxa"/>
            <w:tcBorders>
              <w:bottom w:val="single" w:sz="4" w:space="0" w:color="auto"/>
            </w:tcBorders>
            <w:vAlign w:val="bottom"/>
          </w:tcPr>
          <w:p w14:paraId="580095B4" w14:textId="77777777" w:rsidR="00DD289B" w:rsidRPr="00D13287" w:rsidRDefault="00DD289B" w:rsidP="00D13287">
            <w:pPr>
              <w:spacing w:after="0"/>
              <w:rPr>
                <w:rFonts w:ascii="Times New Roman" w:hAnsi="Times New Roman" w:cs="Times New Roman"/>
                <w:bCs/>
                <w:sz w:val="24"/>
                <w:szCs w:val="24"/>
              </w:rPr>
            </w:pPr>
          </w:p>
        </w:tc>
        <w:tc>
          <w:tcPr>
            <w:tcW w:w="4153" w:type="dxa"/>
            <w:vAlign w:val="bottom"/>
          </w:tcPr>
          <w:p w14:paraId="297C05FD" w14:textId="77777777" w:rsidR="00DD289B" w:rsidRPr="00D13287" w:rsidRDefault="00DD289B" w:rsidP="00D13287">
            <w:pPr>
              <w:spacing w:after="0"/>
              <w:rPr>
                <w:rFonts w:ascii="Times New Roman" w:hAnsi="Times New Roman" w:cs="Times New Roman"/>
                <w:bCs/>
                <w:sz w:val="24"/>
                <w:szCs w:val="24"/>
              </w:rPr>
            </w:pPr>
          </w:p>
        </w:tc>
      </w:tr>
      <w:tr w:rsidR="00DD289B" w:rsidRPr="00D13287" w14:paraId="483AB69D" w14:textId="77777777" w:rsidTr="00DD289B">
        <w:tc>
          <w:tcPr>
            <w:tcW w:w="2023" w:type="dxa"/>
            <w:tcBorders>
              <w:top w:val="single" w:sz="4" w:space="0" w:color="auto"/>
            </w:tcBorders>
          </w:tcPr>
          <w:p w14:paraId="61ABE649" w14:textId="77777777" w:rsidR="00DD289B" w:rsidRPr="00D13287" w:rsidRDefault="00DD289B" w:rsidP="00D13287">
            <w:pPr>
              <w:spacing w:after="0"/>
              <w:jc w:val="center"/>
              <w:rPr>
                <w:rFonts w:ascii="Times New Roman" w:hAnsi="Times New Roman" w:cs="Times New Roman"/>
                <w:bCs/>
                <w:sz w:val="24"/>
                <w:szCs w:val="24"/>
              </w:rPr>
            </w:pPr>
            <w:r w:rsidRPr="00D13287">
              <w:rPr>
                <w:rFonts w:ascii="Times New Roman" w:hAnsi="Times New Roman" w:cs="Times New Roman"/>
                <w:bCs/>
              </w:rPr>
              <w:t>(подпись)</w:t>
            </w:r>
          </w:p>
        </w:tc>
        <w:tc>
          <w:tcPr>
            <w:tcW w:w="1457" w:type="dxa"/>
          </w:tcPr>
          <w:p w14:paraId="1AAE58D0" w14:textId="77777777" w:rsidR="00DD289B" w:rsidRPr="00D13287" w:rsidRDefault="00DD289B" w:rsidP="00D13287">
            <w:pPr>
              <w:spacing w:after="0"/>
              <w:jc w:val="center"/>
              <w:rPr>
                <w:rFonts w:ascii="Times New Roman" w:hAnsi="Times New Roman" w:cs="Times New Roman"/>
                <w:bCs/>
                <w:sz w:val="24"/>
                <w:szCs w:val="24"/>
              </w:rPr>
            </w:pPr>
          </w:p>
        </w:tc>
        <w:tc>
          <w:tcPr>
            <w:tcW w:w="1937" w:type="dxa"/>
            <w:tcBorders>
              <w:top w:val="single" w:sz="4" w:space="0" w:color="auto"/>
            </w:tcBorders>
          </w:tcPr>
          <w:p w14:paraId="2D91D252" w14:textId="77777777" w:rsidR="00DD289B" w:rsidRPr="00D13287" w:rsidRDefault="00DD289B" w:rsidP="00D13287">
            <w:pPr>
              <w:spacing w:after="0"/>
              <w:jc w:val="center"/>
              <w:rPr>
                <w:rFonts w:ascii="Times New Roman" w:hAnsi="Times New Roman" w:cs="Times New Roman"/>
                <w:bCs/>
                <w:sz w:val="24"/>
                <w:szCs w:val="24"/>
              </w:rPr>
            </w:pPr>
            <w:r w:rsidRPr="00D13287">
              <w:rPr>
                <w:rFonts w:ascii="Times New Roman" w:hAnsi="Times New Roman" w:cs="Times New Roman"/>
                <w:bCs/>
              </w:rPr>
              <w:t>(Ф.И.О.)</w:t>
            </w:r>
          </w:p>
        </w:tc>
        <w:tc>
          <w:tcPr>
            <w:tcW w:w="4153" w:type="dxa"/>
          </w:tcPr>
          <w:p w14:paraId="4E3E5474" w14:textId="77777777" w:rsidR="00DD289B" w:rsidRPr="00D13287" w:rsidRDefault="00DD289B" w:rsidP="00D13287">
            <w:pPr>
              <w:spacing w:after="0"/>
              <w:jc w:val="center"/>
              <w:rPr>
                <w:rFonts w:ascii="Times New Roman" w:hAnsi="Times New Roman" w:cs="Times New Roman"/>
                <w:bCs/>
                <w:sz w:val="24"/>
                <w:szCs w:val="24"/>
              </w:rPr>
            </w:pPr>
          </w:p>
        </w:tc>
      </w:tr>
    </w:tbl>
    <w:p w14:paraId="0F7C8206" w14:textId="77777777" w:rsidR="00D13287" w:rsidRPr="00D13287" w:rsidRDefault="00D13287" w:rsidP="00D13287">
      <w:pPr>
        <w:spacing w:after="0"/>
        <w:ind w:left="4536" w:right="-1"/>
        <w:rPr>
          <w:rFonts w:ascii="Times New Roman" w:hAnsi="Times New Roman" w:cs="Times New Roman"/>
          <w:b/>
          <w:sz w:val="24"/>
          <w:szCs w:val="24"/>
        </w:rPr>
      </w:pPr>
    </w:p>
    <w:p w14:paraId="3694E39E" w14:textId="2D7E09A8" w:rsidR="00D13287" w:rsidRPr="0056079C" w:rsidRDefault="004836AC" w:rsidP="0056079C">
      <w:pPr>
        <w:spacing w:after="0" w:line="240" w:lineRule="exact"/>
        <w:jc w:val="both"/>
        <w:rPr>
          <w:rFonts w:ascii="Times New Roman" w:hAnsi="Times New Roman" w:cs="Times New Roman"/>
          <w:sz w:val="24"/>
          <w:szCs w:val="24"/>
        </w:rPr>
      </w:pPr>
      <w:proofErr w:type="gramStart"/>
      <w:r>
        <w:rPr>
          <w:rFonts w:ascii="Times New Roman" w:hAnsi="Times New Roman" w:cs="Times New Roman"/>
          <w:b/>
          <w:sz w:val="24"/>
          <w:szCs w:val="24"/>
        </w:rPr>
        <w:t>*</w:t>
      </w:r>
      <w:r w:rsidRPr="0056079C">
        <w:rPr>
          <w:rFonts w:ascii="Times New Roman" w:hAnsi="Times New Roman" w:cs="Times New Roman"/>
          <w:sz w:val="24"/>
          <w:szCs w:val="24"/>
        </w:rPr>
        <w:t xml:space="preserve">Подготавливается </w:t>
      </w:r>
      <w:r w:rsidR="00DD289B" w:rsidRPr="0056079C">
        <w:rPr>
          <w:rFonts w:ascii="Times New Roman" w:hAnsi="Times New Roman" w:cs="Times New Roman"/>
          <w:sz w:val="24"/>
          <w:szCs w:val="24"/>
        </w:rPr>
        <w:t>в соответствии с подразделом 2.9. настоящего Административного регламента).</w:t>
      </w:r>
      <w:proofErr w:type="gramEnd"/>
    </w:p>
    <w:p w14:paraId="62E5D0CF" w14:textId="13BC9D05" w:rsidR="00103E11" w:rsidRPr="0056079C" w:rsidRDefault="00103E11" w:rsidP="0056079C">
      <w:pPr>
        <w:spacing w:after="0" w:line="240" w:lineRule="exact"/>
        <w:jc w:val="both"/>
        <w:rPr>
          <w:rFonts w:ascii="Times New Roman" w:hAnsi="Times New Roman" w:cs="Times New Roman"/>
          <w:sz w:val="24"/>
          <w:szCs w:val="24"/>
        </w:rPr>
      </w:pPr>
      <w:r w:rsidRPr="0056079C">
        <w:rPr>
          <w:rFonts w:ascii="Times New Roman" w:hAnsi="Times New Roman" w:cs="Times New Roman"/>
          <w:sz w:val="24"/>
          <w:szCs w:val="24"/>
        </w:rPr>
        <w:t xml:space="preserve">**Указывается пункт 23 Положения при </w:t>
      </w:r>
      <w:r w:rsidR="006E30B0" w:rsidRPr="0056079C">
        <w:rPr>
          <w:rFonts w:ascii="Times New Roman" w:hAnsi="Times New Roman" w:cs="Times New Roman"/>
          <w:sz w:val="24"/>
          <w:szCs w:val="24"/>
        </w:rPr>
        <w:t>представлении заявления о проведении государственной экспертизы проектной документации и результатов инженерных изысканий</w:t>
      </w:r>
      <w:r w:rsidR="007168C7" w:rsidRPr="0056079C">
        <w:rPr>
          <w:rFonts w:ascii="Times New Roman" w:hAnsi="Times New Roman" w:cs="Times New Roman"/>
          <w:sz w:val="24"/>
          <w:szCs w:val="24"/>
        </w:rPr>
        <w:t xml:space="preserve"> или</w:t>
      </w:r>
      <w:r w:rsidR="006E30B0" w:rsidRPr="0056079C">
        <w:rPr>
          <w:rFonts w:ascii="Times New Roman" w:hAnsi="Times New Roman" w:cs="Times New Roman"/>
          <w:sz w:val="24"/>
          <w:szCs w:val="24"/>
        </w:rPr>
        <w:t xml:space="preserve"> пункт 23(1) Положения при представлении заявления о проведении экспертного сопровождения.</w:t>
      </w:r>
    </w:p>
    <w:p w14:paraId="08ECEA29" w14:textId="77777777" w:rsidR="00D13287" w:rsidRPr="00D13287" w:rsidRDefault="00D13287" w:rsidP="00D13287">
      <w:pPr>
        <w:rPr>
          <w:rFonts w:ascii="Times New Roman" w:hAnsi="Times New Roman" w:cs="Times New Roman"/>
          <w:b/>
          <w:sz w:val="24"/>
          <w:szCs w:val="24"/>
        </w:rPr>
      </w:pPr>
      <w:r w:rsidRPr="00D13287">
        <w:rPr>
          <w:rFonts w:ascii="Times New Roman" w:hAnsi="Times New Roman" w:cs="Times New Roman"/>
          <w:b/>
          <w:sz w:val="24"/>
          <w:szCs w:val="24"/>
        </w:rPr>
        <w:br w:type="page"/>
      </w:r>
    </w:p>
    <w:p w14:paraId="2F93F5CB" w14:textId="443B3DED" w:rsidR="000036B8" w:rsidRPr="00FB22D0" w:rsidRDefault="000036B8" w:rsidP="000036B8">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w:t>
      </w:r>
      <w:r w:rsidR="00B71F2C">
        <w:rPr>
          <w:rFonts w:ascii="Times New Roman" w:hAnsi="Times New Roman" w:cs="Times New Roman"/>
          <w:sz w:val="20"/>
          <w:szCs w:val="20"/>
        </w:rPr>
        <w:t>3</w:t>
      </w:r>
      <w:r>
        <w:rPr>
          <w:rFonts w:ascii="Times New Roman" w:hAnsi="Times New Roman" w:cs="Times New Roman"/>
          <w:sz w:val="20"/>
          <w:szCs w:val="20"/>
        </w:rPr>
        <w:t xml:space="preserve"> </w:t>
      </w:r>
    </w:p>
    <w:p w14:paraId="5A4935CD" w14:textId="77777777" w:rsidR="000036B8" w:rsidRPr="00FB22D0" w:rsidRDefault="000036B8" w:rsidP="000036B8">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46FC97D9" w14:textId="77777777" w:rsidR="000036B8" w:rsidRDefault="000036B8" w:rsidP="006E30B0">
      <w:pPr>
        <w:keepNext/>
        <w:spacing w:before="120" w:after="240" w:line="240" w:lineRule="auto"/>
        <w:jc w:val="center"/>
        <w:outlineLvl w:val="0"/>
        <w:rPr>
          <w:rFonts w:ascii="Times New Roman" w:eastAsia="Calibri" w:hAnsi="Times New Roman" w:cs="Times New Roman"/>
          <w:b/>
          <w:sz w:val="28"/>
          <w:szCs w:val="28"/>
        </w:rPr>
      </w:pPr>
    </w:p>
    <w:p w14:paraId="1233456E" w14:textId="4CCD1A67" w:rsidR="006E30B0" w:rsidRDefault="006E30B0" w:rsidP="006E30B0">
      <w:pPr>
        <w:keepNext/>
        <w:spacing w:before="120" w:after="24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уведомления (</w:t>
      </w:r>
      <w:r w:rsidRPr="00D13287">
        <w:rPr>
          <w:rFonts w:ascii="Times New Roman" w:eastAsia="Calibri" w:hAnsi="Times New Roman" w:cs="Times New Roman"/>
          <w:b/>
          <w:sz w:val="28"/>
          <w:szCs w:val="28"/>
        </w:rPr>
        <w:t>письма</w:t>
      </w:r>
      <w:r>
        <w:rPr>
          <w:rFonts w:ascii="Times New Roman" w:eastAsia="Calibri" w:hAnsi="Times New Roman" w:cs="Times New Roman"/>
          <w:b/>
          <w:sz w:val="28"/>
          <w:szCs w:val="28"/>
        </w:rPr>
        <w:t xml:space="preserve">) об отказе </w:t>
      </w:r>
      <w:r w:rsidR="007168C7" w:rsidRPr="007168C7">
        <w:rPr>
          <w:rFonts w:ascii="Times New Roman" w:eastAsia="Calibri" w:hAnsi="Times New Roman" w:cs="Times New Roman"/>
          <w:b/>
          <w:sz w:val="28"/>
          <w:szCs w:val="28"/>
        </w:rPr>
        <w:t xml:space="preserve">в приеме документов, необходимых для предоставления государственной услуги </w:t>
      </w:r>
      <w:r>
        <w:rPr>
          <w:rFonts w:ascii="Times New Roman" w:eastAsia="Calibri" w:hAnsi="Times New Roman" w:cs="Times New Roman"/>
          <w:b/>
          <w:sz w:val="28"/>
          <w:szCs w:val="28"/>
        </w:rPr>
        <w:t>*</w:t>
      </w:r>
    </w:p>
    <w:p w14:paraId="53FB47C7" w14:textId="252C5D5E" w:rsidR="006E30B0" w:rsidRPr="00D13287" w:rsidRDefault="0056079C" w:rsidP="006E30B0">
      <w:pPr>
        <w:spacing w:after="0"/>
        <w:jc w:val="both"/>
        <w:rPr>
          <w:rFonts w:ascii="Times New Roman" w:hAnsi="Times New Roman" w:cs="Times New Roman"/>
          <w:sz w:val="24"/>
          <w:szCs w:val="24"/>
        </w:rPr>
      </w:pPr>
      <w:r>
        <w:rPr>
          <w:rFonts w:ascii="Times New Roman" w:hAnsi="Times New Roman" w:cs="Times New Roman"/>
          <w:sz w:val="24"/>
          <w:szCs w:val="24"/>
        </w:rPr>
        <w:t>На бланке учреждения</w:t>
      </w:r>
      <w:r w:rsidR="006E30B0">
        <w:rPr>
          <w:rFonts w:ascii="Times New Roman" w:hAnsi="Times New Roman" w:cs="Times New Roman"/>
          <w:sz w:val="24"/>
          <w:szCs w:val="24"/>
        </w:rPr>
        <w:tab/>
      </w:r>
      <w:r w:rsidR="006E30B0">
        <w:rPr>
          <w:rFonts w:ascii="Times New Roman" w:hAnsi="Times New Roman" w:cs="Times New Roman"/>
          <w:sz w:val="24"/>
          <w:szCs w:val="24"/>
        </w:rPr>
        <w:tab/>
      </w:r>
      <w:r w:rsidR="006E30B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6E30B0" w:rsidRPr="00D13287">
        <w:rPr>
          <w:rFonts w:ascii="Times New Roman" w:hAnsi="Times New Roman" w:cs="Times New Roman"/>
          <w:sz w:val="24"/>
          <w:szCs w:val="24"/>
        </w:rPr>
        <w:t xml:space="preserve">Наименование Заявителя </w:t>
      </w:r>
    </w:p>
    <w:p w14:paraId="69FD8DAF" w14:textId="77777777" w:rsidR="006E30B0" w:rsidRPr="00D13287" w:rsidRDefault="006E30B0" w:rsidP="006E30B0">
      <w:pPr>
        <w:spacing w:after="0"/>
        <w:ind w:left="5610"/>
        <w:jc w:val="both"/>
        <w:rPr>
          <w:rFonts w:ascii="Times New Roman" w:hAnsi="Times New Roman" w:cs="Times New Roman"/>
          <w:sz w:val="24"/>
          <w:szCs w:val="24"/>
        </w:rPr>
      </w:pPr>
    </w:p>
    <w:p w14:paraId="3F315E19" w14:textId="77777777" w:rsidR="006E30B0" w:rsidRPr="00D13287" w:rsidRDefault="006E30B0" w:rsidP="006E30B0">
      <w:pPr>
        <w:spacing w:after="0"/>
        <w:ind w:left="5610"/>
        <w:jc w:val="both"/>
        <w:rPr>
          <w:rFonts w:ascii="Times New Roman" w:hAnsi="Times New Roman" w:cs="Times New Roman"/>
          <w:sz w:val="24"/>
          <w:szCs w:val="24"/>
        </w:rPr>
      </w:pPr>
      <w:r>
        <w:rPr>
          <w:rFonts w:ascii="Times New Roman" w:hAnsi="Times New Roman" w:cs="Times New Roman"/>
          <w:sz w:val="24"/>
          <w:szCs w:val="24"/>
        </w:rPr>
        <w:t xml:space="preserve"> </w:t>
      </w:r>
      <w:r w:rsidRPr="00D13287">
        <w:rPr>
          <w:rFonts w:ascii="Times New Roman" w:hAnsi="Times New Roman" w:cs="Times New Roman"/>
          <w:sz w:val="24"/>
          <w:szCs w:val="24"/>
        </w:rPr>
        <w:t xml:space="preserve">Почтовый адрес Заявителя </w:t>
      </w:r>
    </w:p>
    <w:p w14:paraId="63F3B1A8" w14:textId="77777777" w:rsidR="006E30B0" w:rsidRPr="00D13287" w:rsidRDefault="006E30B0" w:rsidP="006E30B0">
      <w:pPr>
        <w:spacing w:after="0"/>
        <w:ind w:left="5610"/>
        <w:jc w:val="both"/>
        <w:rPr>
          <w:rFonts w:ascii="Times New Roman" w:hAnsi="Times New Roman" w:cs="Times New Roman"/>
          <w:sz w:val="24"/>
          <w:szCs w:val="24"/>
        </w:rPr>
      </w:pPr>
    </w:p>
    <w:p w14:paraId="16F36C4D" w14:textId="27F3393B" w:rsidR="006E30B0" w:rsidRDefault="006E30B0" w:rsidP="006E30B0">
      <w:pPr>
        <w:spacing w:after="0"/>
        <w:ind w:firstLine="709"/>
        <w:jc w:val="both"/>
        <w:rPr>
          <w:rFonts w:ascii="Times New Roman" w:hAnsi="Times New Roman" w:cs="Times New Roman"/>
          <w:sz w:val="24"/>
          <w:szCs w:val="24"/>
        </w:rPr>
      </w:pPr>
      <w:r>
        <w:rPr>
          <w:rFonts w:ascii="Times New Roman" w:hAnsi="Times New Roman" w:cs="Times New Roman"/>
          <w:sz w:val="24"/>
          <w:szCs w:val="24"/>
        </w:rPr>
        <w:t>ГАУ «</w:t>
      </w:r>
      <w:proofErr w:type="spellStart"/>
      <w:r>
        <w:rPr>
          <w:rFonts w:ascii="Times New Roman" w:hAnsi="Times New Roman" w:cs="Times New Roman"/>
          <w:sz w:val="24"/>
          <w:szCs w:val="24"/>
        </w:rPr>
        <w:t>Госэкспертиза</w:t>
      </w:r>
      <w:proofErr w:type="spellEnd"/>
      <w:r>
        <w:rPr>
          <w:rFonts w:ascii="Times New Roman" w:hAnsi="Times New Roman" w:cs="Times New Roman"/>
          <w:sz w:val="24"/>
          <w:szCs w:val="24"/>
        </w:rPr>
        <w:t xml:space="preserve"> Новгородской области» рассмотрело представленное заявление №____________</w:t>
      </w:r>
      <w:proofErr w:type="gramStart"/>
      <w:r>
        <w:rPr>
          <w:rFonts w:ascii="Times New Roman" w:hAnsi="Times New Roman" w:cs="Times New Roman"/>
          <w:sz w:val="24"/>
          <w:szCs w:val="24"/>
        </w:rPr>
        <w:t>от</w:t>
      </w:r>
      <w:proofErr w:type="gramEnd"/>
      <w:r>
        <w:rPr>
          <w:rFonts w:ascii="Times New Roman" w:hAnsi="Times New Roman" w:cs="Times New Roman"/>
          <w:sz w:val="24"/>
          <w:szCs w:val="24"/>
        </w:rPr>
        <w:t xml:space="preserve">____________ и </w:t>
      </w:r>
      <w:proofErr w:type="gramStart"/>
      <w:r>
        <w:rPr>
          <w:rFonts w:ascii="Times New Roman" w:hAnsi="Times New Roman" w:cs="Times New Roman"/>
          <w:sz w:val="24"/>
          <w:szCs w:val="24"/>
        </w:rPr>
        <w:t>прилагаем</w:t>
      </w:r>
      <w:r w:rsidR="00D61186">
        <w:rPr>
          <w:rFonts w:ascii="Times New Roman" w:hAnsi="Times New Roman" w:cs="Times New Roman"/>
          <w:sz w:val="24"/>
          <w:szCs w:val="24"/>
        </w:rPr>
        <w:t>ую</w:t>
      </w:r>
      <w:proofErr w:type="gramEnd"/>
      <w:r>
        <w:rPr>
          <w:rFonts w:ascii="Times New Roman" w:hAnsi="Times New Roman" w:cs="Times New Roman"/>
          <w:sz w:val="24"/>
          <w:szCs w:val="24"/>
        </w:rPr>
        <w:t xml:space="preserve"> к нему </w:t>
      </w:r>
      <w:r w:rsidR="00D61186">
        <w:rPr>
          <w:rFonts w:ascii="Times New Roman" w:hAnsi="Times New Roman" w:cs="Times New Roman"/>
          <w:sz w:val="24"/>
          <w:szCs w:val="24"/>
        </w:rPr>
        <w:t>исходно-разрешительную документацию</w:t>
      </w:r>
      <w:r>
        <w:rPr>
          <w:rFonts w:ascii="Times New Roman" w:hAnsi="Times New Roman" w:cs="Times New Roman"/>
          <w:sz w:val="24"/>
          <w:szCs w:val="24"/>
        </w:rPr>
        <w:t xml:space="preserve"> в отношении объекта капитального строительства:____________________________________________.</w:t>
      </w:r>
    </w:p>
    <w:p w14:paraId="138E7987" w14:textId="3F847C9A" w:rsidR="006E30B0" w:rsidRDefault="006E30B0" w:rsidP="006E30B0">
      <w:pPr>
        <w:spacing w:after="0"/>
        <w:ind w:firstLine="709"/>
        <w:jc w:val="both"/>
        <w:rPr>
          <w:rFonts w:ascii="Times New Roman" w:hAnsi="Times New Roman" w:cs="Times New Roman"/>
          <w:sz w:val="24"/>
          <w:szCs w:val="24"/>
        </w:rPr>
      </w:pPr>
      <w:r w:rsidRPr="00D13287">
        <w:rPr>
          <w:rFonts w:ascii="Times New Roman" w:hAnsi="Times New Roman" w:cs="Times New Roman"/>
          <w:sz w:val="24"/>
          <w:szCs w:val="24"/>
        </w:rPr>
        <w:t xml:space="preserve">По результатам проверки </w:t>
      </w:r>
      <w:r>
        <w:rPr>
          <w:rFonts w:ascii="Times New Roman" w:hAnsi="Times New Roman" w:cs="Times New Roman"/>
          <w:sz w:val="24"/>
          <w:szCs w:val="24"/>
        </w:rPr>
        <w:t>установлено:______________________________________</w:t>
      </w:r>
    </w:p>
    <w:p w14:paraId="5BD8E252" w14:textId="58ACF55D" w:rsidR="006E30B0" w:rsidRPr="00DD289B" w:rsidRDefault="00D61186" w:rsidP="006E30B0">
      <w:pPr>
        <w:spacing w:after="0"/>
        <w:ind w:firstLine="709"/>
        <w:jc w:val="center"/>
        <w:rPr>
          <w:rFonts w:ascii="Times New Roman" w:hAnsi="Times New Roman" w:cs="Times New Roman"/>
          <w:sz w:val="20"/>
          <w:szCs w:val="20"/>
        </w:rPr>
      </w:pPr>
      <w:r>
        <w:rPr>
          <w:rFonts w:ascii="Times New Roman" w:hAnsi="Times New Roman" w:cs="Times New Roman"/>
          <w:sz w:val="20"/>
          <w:szCs w:val="20"/>
        </w:rPr>
        <w:t xml:space="preserve">                                                                    </w:t>
      </w:r>
      <w:r w:rsidR="006E30B0" w:rsidRPr="00DD289B">
        <w:rPr>
          <w:rFonts w:ascii="Times New Roman" w:hAnsi="Times New Roman" w:cs="Times New Roman"/>
          <w:sz w:val="20"/>
          <w:szCs w:val="20"/>
        </w:rPr>
        <w:t>(указываются выявленные нарушения)</w:t>
      </w:r>
    </w:p>
    <w:p w14:paraId="2A6F390F" w14:textId="3AEBFE84" w:rsidR="006E30B0" w:rsidRPr="00D13287" w:rsidRDefault="006E30B0" w:rsidP="006E30B0">
      <w:pPr>
        <w:spacing w:after="0"/>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изложенным и</w:t>
      </w:r>
      <w:r w:rsidRPr="00D13287">
        <w:rPr>
          <w:rFonts w:ascii="Times New Roman" w:hAnsi="Times New Roman" w:cs="Times New Roman"/>
          <w:sz w:val="24"/>
          <w:szCs w:val="24"/>
        </w:rPr>
        <w:t xml:space="preserve"> на основании подпунктов </w:t>
      </w:r>
      <w:r>
        <w:rPr>
          <w:rFonts w:ascii="Times New Roman" w:hAnsi="Times New Roman" w:cs="Times New Roman"/>
          <w:sz w:val="24"/>
          <w:szCs w:val="24"/>
        </w:rPr>
        <w:t>_________</w:t>
      </w:r>
      <w:r w:rsidRPr="00D13287">
        <w:rPr>
          <w:rFonts w:ascii="Times New Roman" w:hAnsi="Times New Roman" w:cs="Times New Roman"/>
          <w:sz w:val="24"/>
          <w:szCs w:val="24"/>
        </w:rPr>
        <w:t xml:space="preserve"> пункта 2</w:t>
      </w:r>
      <w:r w:rsidR="007168C7">
        <w:rPr>
          <w:rFonts w:ascii="Times New Roman" w:hAnsi="Times New Roman" w:cs="Times New Roman"/>
          <w:sz w:val="24"/>
          <w:szCs w:val="24"/>
        </w:rPr>
        <w:t>4</w:t>
      </w:r>
      <w:r w:rsidRPr="00D13287">
        <w:rPr>
          <w:rFonts w:ascii="Times New Roman" w:hAnsi="Times New Roman" w:cs="Times New Roman"/>
          <w:sz w:val="24"/>
          <w:szCs w:val="24"/>
        </w:rPr>
        <w:t xml:space="preserve"> </w:t>
      </w:r>
      <w:r>
        <w:rPr>
          <w:rFonts w:ascii="Times New Roman" w:hAnsi="Times New Roman" w:cs="Times New Roman"/>
          <w:sz w:val="24"/>
          <w:szCs w:val="24"/>
        </w:rPr>
        <w:t>(2</w:t>
      </w:r>
      <w:r w:rsidR="007168C7">
        <w:rPr>
          <w:rFonts w:ascii="Times New Roman" w:hAnsi="Times New Roman" w:cs="Times New Roman"/>
          <w:sz w:val="24"/>
          <w:szCs w:val="24"/>
        </w:rPr>
        <w:t>4</w:t>
      </w:r>
      <w:r>
        <w:rPr>
          <w:rFonts w:ascii="Times New Roman" w:hAnsi="Times New Roman" w:cs="Times New Roman"/>
          <w:sz w:val="24"/>
          <w:szCs w:val="24"/>
        </w:rPr>
        <w:t xml:space="preserve">(1))** </w:t>
      </w:r>
      <w:r w:rsidRPr="00D13287">
        <w:rPr>
          <w:rFonts w:ascii="Times New Roman" w:hAnsi="Times New Roman" w:cs="Times New Roman"/>
          <w:sz w:val="24"/>
          <w:szCs w:val="24"/>
        </w:rPr>
        <w:t>Положения</w:t>
      </w:r>
      <w:r>
        <w:rPr>
          <w:rFonts w:ascii="Times New Roman" w:hAnsi="Times New Roman" w:cs="Times New Roman"/>
          <w:sz w:val="24"/>
          <w:szCs w:val="24"/>
        </w:rPr>
        <w:t xml:space="preserve"> об организации и проведении государственной экспертизы проектной документации и результатов инженерных изысканий</w:t>
      </w:r>
      <w:r w:rsidRPr="00D13287">
        <w:rPr>
          <w:rFonts w:ascii="Times New Roman" w:hAnsi="Times New Roman" w:cs="Times New Roman"/>
          <w:sz w:val="24"/>
          <w:szCs w:val="24"/>
        </w:rPr>
        <w:t>, утвержденного постановлением Правительства Российской Федерации от 05</w:t>
      </w:r>
      <w:r>
        <w:rPr>
          <w:rFonts w:ascii="Times New Roman" w:hAnsi="Times New Roman" w:cs="Times New Roman"/>
          <w:sz w:val="24"/>
          <w:szCs w:val="24"/>
        </w:rPr>
        <w:t xml:space="preserve"> марта 2007 года </w:t>
      </w:r>
      <w:r w:rsidRPr="00D13287">
        <w:rPr>
          <w:rFonts w:ascii="Times New Roman" w:hAnsi="Times New Roman" w:cs="Times New Roman"/>
          <w:sz w:val="24"/>
          <w:szCs w:val="24"/>
        </w:rPr>
        <w:t xml:space="preserve">№ 145, принято решение </w:t>
      </w:r>
      <w:r w:rsidRPr="00D13287">
        <w:rPr>
          <w:rFonts w:ascii="Times New Roman" w:hAnsi="Times New Roman" w:cs="Times New Roman"/>
          <w:b/>
          <w:sz w:val="24"/>
          <w:szCs w:val="24"/>
        </w:rPr>
        <w:t>об оставлении без рассмотрения документов</w:t>
      </w:r>
      <w:r w:rsidRPr="00D13287">
        <w:rPr>
          <w:rFonts w:ascii="Times New Roman" w:hAnsi="Times New Roman" w:cs="Times New Roman"/>
          <w:sz w:val="24"/>
          <w:szCs w:val="24"/>
        </w:rPr>
        <w:t>, представленных для проведения государственной экспертизы (</w:t>
      </w:r>
      <w:r>
        <w:rPr>
          <w:rFonts w:ascii="Times New Roman" w:hAnsi="Times New Roman" w:cs="Times New Roman"/>
          <w:sz w:val="24"/>
          <w:szCs w:val="24"/>
        </w:rPr>
        <w:t>наименование объекта по заявке).</w:t>
      </w:r>
      <w:proofErr w:type="gramEnd"/>
    </w:p>
    <w:p w14:paraId="07ECC30E" w14:textId="77777777" w:rsidR="006E30B0" w:rsidRPr="00D13287" w:rsidRDefault="006E30B0" w:rsidP="006E30B0">
      <w:pPr>
        <w:adjustRightInd w:val="0"/>
        <w:spacing w:after="0"/>
        <w:jc w:val="both"/>
        <w:rPr>
          <w:rFonts w:ascii="Times New Roman" w:hAnsi="Times New Roman" w:cs="Times New Roman"/>
          <w:sz w:val="24"/>
          <w:szCs w:val="24"/>
        </w:rPr>
      </w:pPr>
    </w:p>
    <w:p w14:paraId="210391F5" w14:textId="77777777" w:rsidR="006E30B0" w:rsidRPr="00D13287" w:rsidRDefault="006E30B0" w:rsidP="006E30B0">
      <w:pPr>
        <w:adjustRightInd w:val="0"/>
        <w:spacing w:after="0"/>
        <w:jc w:val="both"/>
        <w:rPr>
          <w:rFonts w:ascii="Times New Roman" w:hAnsi="Times New Roman" w:cs="Times New Roman"/>
          <w:sz w:val="24"/>
          <w:szCs w:val="24"/>
        </w:rPr>
      </w:pPr>
      <w:r>
        <w:rPr>
          <w:rFonts w:ascii="Times New Roman" w:hAnsi="Times New Roman" w:cs="Times New Roman"/>
          <w:sz w:val="24"/>
          <w:szCs w:val="24"/>
        </w:rPr>
        <w:t xml:space="preserve">Директор (уполномоченное лицо)  учреждения </w:t>
      </w:r>
    </w:p>
    <w:p w14:paraId="21031B61" w14:textId="77777777" w:rsidR="006E30B0" w:rsidRPr="00D13287" w:rsidRDefault="006E30B0" w:rsidP="006E30B0">
      <w:pPr>
        <w:adjustRightInd w:val="0"/>
        <w:spacing w:after="0"/>
        <w:jc w:val="both"/>
        <w:rPr>
          <w:rFonts w:ascii="Times New Roman" w:hAnsi="Times New Roman" w:cs="Times New Roman"/>
          <w:sz w:val="24"/>
          <w:szCs w:val="24"/>
        </w:rPr>
      </w:pPr>
    </w:p>
    <w:tbl>
      <w:tblPr>
        <w:tblW w:w="0" w:type="auto"/>
        <w:tblLook w:val="01E0" w:firstRow="1" w:lastRow="1" w:firstColumn="1" w:lastColumn="1" w:noHBand="0" w:noVBand="0"/>
      </w:tblPr>
      <w:tblGrid>
        <w:gridCol w:w="2023"/>
        <w:gridCol w:w="1457"/>
        <w:gridCol w:w="1937"/>
        <w:gridCol w:w="4153"/>
      </w:tblGrid>
      <w:tr w:rsidR="006E30B0" w:rsidRPr="00D13287" w14:paraId="17D69D03" w14:textId="77777777" w:rsidTr="000036B8">
        <w:trPr>
          <w:trHeight w:val="427"/>
        </w:trPr>
        <w:tc>
          <w:tcPr>
            <w:tcW w:w="2023" w:type="dxa"/>
            <w:tcBorders>
              <w:bottom w:val="single" w:sz="4" w:space="0" w:color="auto"/>
            </w:tcBorders>
            <w:vAlign w:val="bottom"/>
          </w:tcPr>
          <w:p w14:paraId="0F3E14A2" w14:textId="77777777" w:rsidR="006E30B0" w:rsidRPr="00D13287" w:rsidRDefault="006E30B0" w:rsidP="000036B8">
            <w:pPr>
              <w:spacing w:after="0"/>
              <w:rPr>
                <w:rFonts w:ascii="Times New Roman" w:hAnsi="Times New Roman" w:cs="Times New Roman"/>
                <w:bCs/>
                <w:sz w:val="24"/>
                <w:szCs w:val="24"/>
              </w:rPr>
            </w:pPr>
          </w:p>
        </w:tc>
        <w:tc>
          <w:tcPr>
            <w:tcW w:w="1457" w:type="dxa"/>
            <w:vAlign w:val="bottom"/>
          </w:tcPr>
          <w:p w14:paraId="5BAA4DC3" w14:textId="77777777" w:rsidR="006E30B0" w:rsidRPr="00D13287" w:rsidRDefault="006E30B0" w:rsidP="000036B8">
            <w:pPr>
              <w:spacing w:after="0"/>
              <w:rPr>
                <w:rFonts w:ascii="Times New Roman" w:hAnsi="Times New Roman" w:cs="Times New Roman"/>
                <w:bCs/>
                <w:sz w:val="24"/>
                <w:szCs w:val="24"/>
              </w:rPr>
            </w:pPr>
          </w:p>
        </w:tc>
        <w:tc>
          <w:tcPr>
            <w:tcW w:w="1937" w:type="dxa"/>
            <w:tcBorders>
              <w:bottom w:val="single" w:sz="4" w:space="0" w:color="auto"/>
            </w:tcBorders>
            <w:vAlign w:val="bottom"/>
          </w:tcPr>
          <w:p w14:paraId="2F76138C" w14:textId="77777777" w:rsidR="006E30B0" w:rsidRPr="00D13287" w:rsidRDefault="006E30B0" w:rsidP="000036B8">
            <w:pPr>
              <w:spacing w:after="0"/>
              <w:rPr>
                <w:rFonts w:ascii="Times New Roman" w:hAnsi="Times New Roman" w:cs="Times New Roman"/>
                <w:bCs/>
                <w:sz w:val="24"/>
                <w:szCs w:val="24"/>
              </w:rPr>
            </w:pPr>
          </w:p>
        </w:tc>
        <w:tc>
          <w:tcPr>
            <w:tcW w:w="4153" w:type="dxa"/>
            <w:vAlign w:val="bottom"/>
          </w:tcPr>
          <w:p w14:paraId="5FD8B64D" w14:textId="77777777" w:rsidR="006E30B0" w:rsidRPr="00D13287" w:rsidRDefault="006E30B0" w:rsidP="000036B8">
            <w:pPr>
              <w:spacing w:after="0"/>
              <w:rPr>
                <w:rFonts w:ascii="Times New Roman" w:hAnsi="Times New Roman" w:cs="Times New Roman"/>
                <w:bCs/>
                <w:sz w:val="24"/>
                <w:szCs w:val="24"/>
              </w:rPr>
            </w:pPr>
          </w:p>
        </w:tc>
      </w:tr>
      <w:tr w:rsidR="006E30B0" w:rsidRPr="00D13287" w14:paraId="2AA7C19B" w14:textId="77777777" w:rsidTr="000036B8">
        <w:tc>
          <w:tcPr>
            <w:tcW w:w="2023" w:type="dxa"/>
            <w:tcBorders>
              <w:top w:val="single" w:sz="4" w:space="0" w:color="auto"/>
            </w:tcBorders>
          </w:tcPr>
          <w:p w14:paraId="1F524B4B" w14:textId="77777777" w:rsidR="006E30B0" w:rsidRPr="00D13287" w:rsidRDefault="006E30B0" w:rsidP="000036B8">
            <w:pPr>
              <w:spacing w:after="0"/>
              <w:jc w:val="center"/>
              <w:rPr>
                <w:rFonts w:ascii="Times New Roman" w:hAnsi="Times New Roman" w:cs="Times New Roman"/>
                <w:bCs/>
                <w:sz w:val="24"/>
                <w:szCs w:val="24"/>
              </w:rPr>
            </w:pPr>
            <w:r w:rsidRPr="00D13287">
              <w:rPr>
                <w:rFonts w:ascii="Times New Roman" w:hAnsi="Times New Roman" w:cs="Times New Roman"/>
                <w:bCs/>
              </w:rPr>
              <w:t>(подпись)</w:t>
            </w:r>
          </w:p>
        </w:tc>
        <w:tc>
          <w:tcPr>
            <w:tcW w:w="1457" w:type="dxa"/>
          </w:tcPr>
          <w:p w14:paraId="331F2F80" w14:textId="77777777" w:rsidR="006E30B0" w:rsidRPr="00D13287" w:rsidRDefault="006E30B0" w:rsidP="000036B8">
            <w:pPr>
              <w:spacing w:after="0"/>
              <w:jc w:val="center"/>
              <w:rPr>
                <w:rFonts w:ascii="Times New Roman" w:hAnsi="Times New Roman" w:cs="Times New Roman"/>
                <w:bCs/>
                <w:sz w:val="24"/>
                <w:szCs w:val="24"/>
              </w:rPr>
            </w:pPr>
          </w:p>
        </w:tc>
        <w:tc>
          <w:tcPr>
            <w:tcW w:w="1937" w:type="dxa"/>
            <w:tcBorders>
              <w:top w:val="single" w:sz="4" w:space="0" w:color="auto"/>
            </w:tcBorders>
          </w:tcPr>
          <w:p w14:paraId="4E6DFE44" w14:textId="77777777" w:rsidR="006E30B0" w:rsidRPr="00D13287" w:rsidRDefault="006E30B0" w:rsidP="000036B8">
            <w:pPr>
              <w:spacing w:after="0"/>
              <w:jc w:val="center"/>
              <w:rPr>
                <w:rFonts w:ascii="Times New Roman" w:hAnsi="Times New Roman" w:cs="Times New Roman"/>
                <w:bCs/>
                <w:sz w:val="24"/>
                <w:szCs w:val="24"/>
              </w:rPr>
            </w:pPr>
            <w:r w:rsidRPr="00D13287">
              <w:rPr>
                <w:rFonts w:ascii="Times New Roman" w:hAnsi="Times New Roman" w:cs="Times New Roman"/>
                <w:bCs/>
              </w:rPr>
              <w:t>(Ф.И.О.)</w:t>
            </w:r>
          </w:p>
        </w:tc>
        <w:tc>
          <w:tcPr>
            <w:tcW w:w="4153" w:type="dxa"/>
          </w:tcPr>
          <w:p w14:paraId="6CC05C74" w14:textId="77777777" w:rsidR="006E30B0" w:rsidRPr="00D13287" w:rsidRDefault="006E30B0" w:rsidP="000036B8">
            <w:pPr>
              <w:spacing w:after="0"/>
              <w:jc w:val="center"/>
              <w:rPr>
                <w:rFonts w:ascii="Times New Roman" w:hAnsi="Times New Roman" w:cs="Times New Roman"/>
                <w:bCs/>
                <w:sz w:val="24"/>
                <w:szCs w:val="24"/>
              </w:rPr>
            </w:pPr>
          </w:p>
        </w:tc>
      </w:tr>
    </w:tbl>
    <w:p w14:paraId="00BB2DB5" w14:textId="77777777" w:rsidR="006E30B0" w:rsidRPr="00D13287" w:rsidRDefault="006E30B0" w:rsidP="006E30B0">
      <w:pPr>
        <w:spacing w:after="0"/>
        <w:ind w:left="4536" w:right="-1"/>
        <w:rPr>
          <w:rFonts w:ascii="Times New Roman" w:hAnsi="Times New Roman" w:cs="Times New Roman"/>
          <w:b/>
          <w:sz w:val="24"/>
          <w:szCs w:val="24"/>
        </w:rPr>
      </w:pPr>
    </w:p>
    <w:p w14:paraId="27D5166D" w14:textId="2A8FCE4D" w:rsidR="006E30B0" w:rsidRPr="0056079C" w:rsidRDefault="006E30B0" w:rsidP="0056079C">
      <w:pPr>
        <w:spacing w:after="0" w:line="240" w:lineRule="exact"/>
        <w:ind w:right="-1"/>
        <w:jc w:val="both"/>
        <w:rPr>
          <w:rFonts w:ascii="Times New Roman" w:hAnsi="Times New Roman" w:cs="Times New Roman"/>
          <w:sz w:val="24"/>
          <w:szCs w:val="24"/>
        </w:rPr>
      </w:pPr>
      <w:proofErr w:type="gramStart"/>
      <w:r>
        <w:rPr>
          <w:rFonts w:ascii="Times New Roman" w:hAnsi="Times New Roman" w:cs="Times New Roman"/>
          <w:b/>
          <w:sz w:val="24"/>
          <w:szCs w:val="24"/>
        </w:rPr>
        <w:t>*</w:t>
      </w:r>
      <w:r w:rsidRPr="0056079C">
        <w:rPr>
          <w:rFonts w:ascii="Times New Roman" w:hAnsi="Times New Roman" w:cs="Times New Roman"/>
          <w:sz w:val="24"/>
          <w:szCs w:val="24"/>
        </w:rPr>
        <w:t>Подготавливается в соответствии с подразделом 2.</w:t>
      </w:r>
      <w:r w:rsidR="007168C7" w:rsidRPr="0056079C">
        <w:rPr>
          <w:rFonts w:ascii="Times New Roman" w:hAnsi="Times New Roman" w:cs="Times New Roman"/>
          <w:sz w:val="24"/>
          <w:szCs w:val="24"/>
        </w:rPr>
        <w:t>10</w:t>
      </w:r>
      <w:r w:rsidRPr="0056079C">
        <w:rPr>
          <w:rFonts w:ascii="Times New Roman" w:hAnsi="Times New Roman" w:cs="Times New Roman"/>
          <w:sz w:val="24"/>
          <w:szCs w:val="24"/>
        </w:rPr>
        <w:t>. настоящего Административного регламента).</w:t>
      </w:r>
      <w:proofErr w:type="gramEnd"/>
    </w:p>
    <w:p w14:paraId="34CA2ABE" w14:textId="067C6160" w:rsidR="006E30B0" w:rsidRPr="0056079C" w:rsidRDefault="006E30B0" w:rsidP="0056079C">
      <w:pPr>
        <w:spacing w:after="0" w:line="240" w:lineRule="exact"/>
        <w:ind w:right="-1"/>
        <w:jc w:val="both"/>
        <w:rPr>
          <w:rFonts w:ascii="Times New Roman" w:hAnsi="Times New Roman" w:cs="Times New Roman"/>
          <w:sz w:val="24"/>
          <w:szCs w:val="24"/>
        </w:rPr>
      </w:pPr>
      <w:r w:rsidRPr="0056079C">
        <w:rPr>
          <w:rFonts w:ascii="Times New Roman" w:hAnsi="Times New Roman" w:cs="Times New Roman"/>
          <w:sz w:val="24"/>
          <w:szCs w:val="24"/>
        </w:rPr>
        <w:t>**Указывается пункт 2</w:t>
      </w:r>
      <w:r w:rsidR="007168C7" w:rsidRPr="0056079C">
        <w:rPr>
          <w:rFonts w:ascii="Times New Roman" w:hAnsi="Times New Roman" w:cs="Times New Roman"/>
          <w:sz w:val="24"/>
          <w:szCs w:val="24"/>
        </w:rPr>
        <w:t>4</w:t>
      </w:r>
      <w:r w:rsidRPr="0056079C">
        <w:rPr>
          <w:rFonts w:ascii="Times New Roman" w:hAnsi="Times New Roman" w:cs="Times New Roman"/>
          <w:sz w:val="24"/>
          <w:szCs w:val="24"/>
        </w:rPr>
        <w:t xml:space="preserve"> Положения </w:t>
      </w:r>
      <w:r w:rsidR="007168C7" w:rsidRPr="0056079C">
        <w:rPr>
          <w:rFonts w:ascii="Times New Roman" w:hAnsi="Times New Roman" w:cs="Times New Roman"/>
          <w:sz w:val="24"/>
          <w:szCs w:val="24"/>
        </w:rPr>
        <w:t>в случае отказа в принятии проектной документации и (или) результатов инженерных изысканий, представленных на государственную экспертизу или</w:t>
      </w:r>
      <w:r w:rsidRPr="0056079C">
        <w:rPr>
          <w:rFonts w:ascii="Times New Roman" w:hAnsi="Times New Roman" w:cs="Times New Roman"/>
          <w:sz w:val="24"/>
          <w:szCs w:val="24"/>
        </w:rPr>
        <w:t xml:space="preserve"> пункт 2</w:t>
      </w:r>
      <w:r w:rsidR="007168C7" w:rsidRPr="0056079C">
        <w:rPr>
          <w:rFonts w:ascii="Times New Roman" w:hAnsi="Times New Roman" w:cs="Times New Roman"/>
          <w:sz w:val="24"/>
          <w:szCs w:val="24"/>
        </w:rPr>
        <w:t>4</w:t>
      </w:r>
      <w:r w:rsidRPr="0056079C">
        <w:rPr>
          <w:rFonts w:ascii="Times New Roman" w:hAnsi="Times New Roman" w:cs="Times New Roman"/>
          <w:sz w:val="24"/>
          <w:szCs w:val="24"/>
        </w:rPr>
        <w:t xml:space="preserve">(1) Положения </w:t>
      </w:r>
      <w:r w:rsidR="007168C7" w:rsidRPr="0056079C">
        <w:rPr>
          <w:rFonts w:ascii="Times New Roman" w:hAnsi="Times New Roman" w:cs="Times New Roman"/>
          <w:sz w:val="24"/>
          <w:szCs w:val="24"/>
        </w:rPr>
        <w:t>в случае отказа принятии документов для проведения оценки соответствия в рамках экспертного сопровождения</w:t>
      </w:r>
      <w:r w:rsidRPr="0056079C">
        <w:rPr>
          <w:rFonts w:ascii="Times New Roman" w:hAnsi="Times New Roman" w:cs="Times New Roman"/>
          <w:sz w:val="24"/>
          <w:szCs w:val="24"/>
        </w:rPr>
        <w:t>.</w:t>
      </w:r>
    </w:p>
    <w:p w14:paraId="49DB647D" w14:textId="77777777" w:rsidR="00D13287" w:rsidRPr="00D13287" w:rsidRDefault="00D13287" w:rsidP="0056079C">
      <w:pPr>
        <w:adjustRightInd w:val="0"/>
        <w:spacing w:after="0" w:line="240" w:lineRule="exact"/>
        <w:jc w:val="both"/>
        <w:rPr>
          <w:rFonts w:ascii="Times New Roman" w:hAnsi="Times New Roman" w:cs="Times New Roman"/>
          <w:sz w:val="24"/>
          <w:szCs w:val="24"/>
        </w:rPr>
      </w:pPr>
    </w:p>
    <w:p w14:paraId="363C1F83" w14:textId="77777777" w:rsidR="00D13287" w:rsidRPr="00D13287" w:rsidRDefault="00D13287" w:rsidP="00D13287">
      <w:pPr>
        <w:spacing w:after="0"/>
        <w:ind w:firstLine="709"/>
        <w:jc w:val="right"/>
        <w:rPr>
          <w:rFonts w:ascii="Times New Roman" w:hAnsi="Times New Roman" w:cs="Times New Roman"/>
          <w:sz w:val="24"/>
          <w:szCs w:val="24"/>
        </w:rPr>
      </w:pPr>
    </w:p>
    <w:p w14:paraId="3B91AEFF" w14:textId="77777777" w:rsidR="00D13287" w:rsidRPr="00D13287" w:rsidRDefault="00D13287" w:rsidP="00D13287">
      <w:pPr>
        <w:rPr>
          <w:rFonts w:ascii="Times New Roman" w:hAnsi="Times New Roman" w:cs="Times New Roman"/>
          <w:sz w:val="24"/>
          <w:szCs w:val="24"/>
        </w:rPr>
      </w:pPr>
      <w:r w:rsidRPr="00D13287">
        <w:rPr>
          <w:rFonts w:ascii="Times New Roman" w:hAnsi="Times New Roman" w:cs="Times New Roman"/>
          <w:sz w:val="24"/>
          <w:szCs w:val="24"/>
        </w:rPr>
        <w:br w:type="page"/>
      </w:r>
    </w:p>
    <w:p w14:paraId="16D1B7B3" w14:textId="05BA8242" w:rsidR="00B71F2C" w:rsidRPr="00FB22D0" w:rsidRDefault="00B71F2C" w:rsidP="00B71F2C">
      <w:pPr>
        <w:spacing w:after="0" w:line="240" w:lineRule="exact"/>
        <w:ind w:left="4254"/>
        <w:rPr>
          <w:rFonts w:ascii="Times New Roman" w:hAnsi="Times New Roman" w:cs="Times New Roman"/>
          <w:sz w:val="20"/>
          <w:szCs w:val="20"/>
        </w:rPr>
      </w:pPr>
      <w:bookmarkStart w:id="2" w:name="_Toc33706126"/>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4 </w:t>
      </w:r>
    </w:p>
    <w:p w14:paraId="06810FF8" w14:textId="77777777" w:rsidR="00B71F2C" w:rsidRPr="00FB22D0" w:rsidRDefault="00B71F2C" w:rsidP="00B71F2C">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4038B02A" w14:textId="77777777" w:rsidR="00B71F2C" w:rsidRDefault="00B71F2C" w:rsidP="00D13287">
      <w:pPr>
        <w:keepNext/>
        <w:spacing w:after="0" w:line="240" w:lineRule="auto"/>
        <w:jc w:val="center"/>
        <w:outlineLvl w:val="0"/>
        <w:rPr>
          <w:rFonts w:ascii="Times New Roman" w:eastAsia="Calibri" w:hAnsi="Times New Roman" w:cs="Times New Roman"/>
          <w:b/>
          <w:sz w:val="28"/>
          <w:szCs w:val="28"/>
        </w:rPr>
      </w:pPr>
    </w:p>
    <w:p w14:paraId="5EF339BD" w14:textId="335FF169" w:rsidR="00D13287" w:rsidRDefault="00D13287" w:rsidP="00D13287">
      <w:pPr>
        <w:keepNext/>
        <w:spacing w:after="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sidR="007168C7">
        <w:rPr>
          <w:rFonts w:ascii="Times New Roman" w:eastAsia="Calibri" w:hAnsi="Times New Roman" w:cs="Times New Roman"/>
          <w:b/>
          <w:sz w:val="28"/>
          <w:szCs w:val="28"/>
        </w:rPr>
        <w:t>уведомления (</w:t>
      </w:r>
      <w:r w:rsidRPr="00D13287">
        <w:rPr>
          <w:rFonts w:ascii="Times New Roman" w:eastAsia="Calibri" w:hAnsi="Times New Roman" w:cs="Times New Roman"/>
          <w:b/>
          <w:sz w:val="28"/>
          <w:szCs w:val="28"/>
        </w:rPr>
        <w:t>письма</w:t>
      </w:r>
      <w:r w:rsidR="007168C7">
        <w:rPr>
          <w:rFonts w:ascii="Times New Roman" w:eastAsia="Calibri" w:hAnsi="Times New Roman" w:cs="Times New Roman"/>
          <w:b/>
          <w:sz w:val="28"/>
          <w:szCs w:val="28"/>
        </w:rPr>
        <w:t>)</w:t>
      </w:r>
      <w:r w:rsidRPr="00D13287">
        <w:rPr>
          <w:rFonts w:ascii="Times New Roman" w:eastAsia="Calibri" w:hAnsi="Times New Roman" w:cs="Times New Roman"/>
          <w:b/>
          <w:sz w:val="28"/>
          <w:szCs w:val="28"/>
        </w:rPr>
        <w:t xml:space="preserve"> об отказе в предоставлении Услуги </w:t>
      </w:r>
      <w:bookmarkEnd w:id="2"/>
    </w:p>
    <w:p w14:paraId="6D1828E6" w14:textId="77777777" w:rsidR="00B71F2C" w:rsidRPr="00D13287" w:rsidRDefault="00B71F2C" w:rsidP="00D13287">
      <w:pPr>
        <w:keepNext/>
        <w:spacing w:after="0" w:line="240" w:lineRule="auto"/>
        <w:jc w:val="center"/>
        <w:outlineLvl w:val="0"/>
        <w:rPr>
          <w:rFonts w:ascii="Times New Roman" w:eastAsia="Calibri" w:hAnsi="Times New Roman" w:cs="Times New Roman"/>
          <w:b/>
          <w:sz w:val="28"/>
          <w:szCs w:val="28"/>
        </w:rPr>
      </w:pPr>
    </w:p>
    <w:p w14:paraId="67499262" w14:textId="503A632F" w:rsidR="00B71F2C" w:rsidRPr="00D13287" w:rsidRDefault="0056079C" w:rsidP="00B71F2C">
      <w:pPr>
        <w:spacing w:after="0"/>
        <w:jc w:val="both"/>
        <w:rPr>
          <w:rFonts w:ascii="Times New Roman" w:hAnsi="Times New Roman" w:cs="Times New Roman"/>
          <w:sz w:val="24"/>
          <w:szCs w:val="24"/>
        </w:rPr>
      </w:pPr>
      <w:r>
        <w:rPr>
          <w:rFonts w:ascii="Times New Roman" w:hAnsi="Times New Roman" w:cs="Times New Roman"/>
          <w:sz w:val="24"/>
          <w:szCs w:val="24"/>
        </w:rPr>
        <w:t>Н</w:t>
      </w:r>
      <w:r w:rsidR="00B71F2C">
        <w:rPr>
          <w:rFonts w:ascii="Times New Roman" w:hAnsi="Times New Roman" w:cs="Times New Roman"/>
          <w:sz w:val="24"/>
          <w:szCs w:val="24"/>
        </w:rPr>
        <w:t>а бланке учреждения</w:t>
      </w:r>
      <w:r w:rsidR="00B71F2C">
        <w:rPr>
          <w:rFonts w:ascii="Times New Roman" w:hAnsi="Times New Roman" w:cs="Times New Roman"/>
          <w:sz w:val="24"/>
          <w:szCs w:val="24"/>
        </w:rPr>
        <w:tab/>
      </w:r>
      <w:r w:rsidR="00B71F2C">
        <w:rPr>
          <w:rFonts w:ascii="Times New Roman" w:hAnsi="Times New Roman" w:cs="Times New Roman"/>
          <w:sz w:val="24"/>
          <w:szCs w:val="24"/>
        </w:rPr>
        <w:tab/>
      </w:r>
      <w:r w:rsidR="00B71F2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71F2C" w:rsidRPr="00D13287">
        <w:rPr>
          <w:rFonts w:ascii="Times New Roman" w:hAnsi="Times New Roman" w:cs="Times New Roman"/>
          <w:sz w:val="24"/>
          <w:szCs w:val="24"/>
        </w:rPr>
        <w:t xml:space="preserve">Наименование Заявителя </w:t>
      </w:r>
    </w:p>
    <w:p w14:paraId="0C81A0C8" w14:textId="77777777" w:rsidR="00B71F2C" w:rsidRPr="00D13287" w:rsidRDefault="00B71F2C" w:rsidP="00B71F2C">
      <w:pPr>
        <w:spacing w:after="0"/>
        <w:ind w:left="5610"/>
        <w:jc w:val="both"/>
        <w:rPr>
          <w:rFonts w:ascii="Times New Roman" w:hAnsi="Times New Roman" w:cs="Times New Roman"/>
          <w:sz w:val="24"/>
          <w:szCs w:val="24"/>
        </w:rPr>
      </w:pPr>
    </w:p>
    <w:p w14:paraId="6401D0B3" w14:textId="77777777" w:rsidR="00B71F2C" w:rsidRPr="00D13287" w:rsidRDefault="00B71F2C" w:rsidP="00B71F2C">
      <w:pPr>
        <w:spacing w:after="0"/>
        <w:ind w:left="5610"/>
        <w:jc w:val="both"/>
        <w:rPr>
          <w:rFonts w:ascii="Times New Roman" w:hAnsi="Times New Roman" w:cs="Times New Roman"/>
          <w:sz w:val="24"/>
          <w:szCs w:val="24"/>
        </w:rPr>
      </w:pPr>
      <w:r>
        <w:rPr>
          <w:rFonts w:ascii="Times New Roman" w:hAnsi="Times New Roman" w:cs="Times New Roman"/>
          <w:sz w:val="24"/>
          <w:szCs w:val="24"/>
        </w:rPr>
        <w:t xml:space="preserve"> </w:t>
      </w:r>
      <w:r w:rsidRPr="00D13287">
        <w:rPr>
          <w:rFonts w:ascii="Times New Roman" w:hAnsi="Times New Roman" w:cs="Times New Roman"/>
          <w:sz w:val="24"/>
          <w:szCs w:val="24"/>
        </w:rPr>
        <w:t xml:space="preserve">Почтовый адрес Заявителя </w:t>
      </w:r>
    </w:p>
    <w:p w14:paraId="34B05E23" w14:textId="77777777" w:rsidR="00B71F2C" w:rsidRPr="00D13287" w:rsidRDefault="00B71F2C" w:rsidP="00B71F2C">
      <w:pPr>
        <w:spacing w:after="0"/>
        <w:ind w:left="5610"/>
        <w:jc w:val="both"/>
        <w:rPr>
          <w:rFonts w:ascii="Times New Roman" w:hAnsi="Times New Roman" w:cs="Times New Roman"/>
          <w:sz w:val="24"/>
          <w:szCs w:val="24"/>
        </w:rPr>
      </w:pPr>
    </w:p>
    <w:p w14:paraId="3A22A340" w14:textId="77777777" w:rsidR="00D13287" w:rsidRPr="00D13287" w:rsidRDefault="00D13287" w:rsidP="00D13287">
      <w:pPr>
        <w:spacing w:after="0"/>
        <w:ind w:firstLine="709"/>
        <w:jc w:val="right"/>
        <w:rPr>
          <w:rFonts w:ascii="Times New Roman" w:hAnsi="Times New Roman" w:cs="Times New Roman"/>
          <w:sz w:val="24"/>
          <w:szCs w:val="24"/>
        </w:rPr>
      </w:pPr>
    </w:p>
    <w:p w14:paraId="5DDDA983" w14:textId="7BCE30D4" w:rsidR="00D13287" w:rsidRPr="00D13287" w:rsidRDefault="00D13287" w:rsidP="00D13287">
      <w:pPr>
        <w:pBdr>
          <w:bottom w:val="single" w:sz="4" w:space="1" w:color="auto"/>
        </w:pBd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На основании договора/контракта № ___________ от «__» ______20__г. ГАУ</w:t>
      </w:r>
      <w:r w:rsidR="00B71F2C">
        <w:rPr>
          <w:rFonts w:ascii="Times New Roman" w:hAnsi="Times New Roman" w:cs="Times New Roman"/>
          <w:sz w:val="24"/>
          <w:szCs w:val="24"/>
        </w:rPr>
        <w:t xml:space="preserve"> «</w:t>
      </w:r>
      <w:proofErr w:type="spellStart"/>
      <w:r w:rsidR="00B71F2C">
        <w:rPr>
          <w:rFonts w:ascii="Times New Roman" w:hAnsi="Times New Roman" w:cs="Times New Roman"/>
          <w:sz w:val="24"/>
          <w:szCs w:val="24"/>
        </w:rPr>
        <w:t>Госэкспертиза</w:t>
      </w:r>
      <w:proofErr w:type="spellEnd"/>
      <w:r w:rsidR="00B71F2C">
        <w:rPr>
          <w:rFonts w:ascii="Times New Roman" w:hAnsi="Times New Roman" w:cs="Times New Roman"/>
          <w:sz w:val="24"/>
          <w:szCs w:val="24"/>
        </w:rPr>
        <w:t xml:space="preserve"> Новгородской области» </w:t>
      </w:r>
      <w:r w:rsidRPr="00D13287">
        <w:rPr>
          <w:rFonts w:ascii="Times New Roman" w:hAnsi="Times New Roman" w:cs="Times New Roman"/>
          <w:sz w:val="24"/>
          <w:szCs w:val="24"/>
        </w:rPr>
        <w:t xml:space="preserve">была проведена государственная экспертиза проектной документации и (или) результатов инженерных изысканий </w:t>
      </w:r>
      <w:r w:rsidR="00E2402C" w:rsidRPr="00D13287">
        <w:rPr>
          <w:rFonts w:ascii="Times New Roman" w:hAnsi="Times New Roman" w:cs="Times New Roman"/>
          <w:sz w:val="24"/>
          <w:szCs w:val="24"/>
        </w:rPr>
        <w:t xml:space="preserve">строительства, </w:t>
      </w:r>
      <w:r w:rsidR="00E2402C">
        <w:rPr>
          <w:rFonts w:ascii="Times New Roman" w:hAnsi="Times New Roman" w:cs="Times New Roman"/>
          <w:sz w:val="24"/>
          <w:szCs w:val="24"/>
        </w:rPr>
        <w:t>(</w:t>
      </w:r>
      <w:r w:rsidR="00E2402C" w:rsidRPr="00D13287">
        <w:rPr>
          <w:rFonts w:ascii="Times New Roman" w:hAnsi="Times New Roman" w:cs="Times New Roman"/>
          <w:sz w:val="24"/>
          <w:szCs w:val="24"/>
        </w:rPr>
        <w:t>реконструкции, капитального ремонта, сноса)</w:t>
      </w:r>
      <w:r w:rsidR="00E2402C">
        <w:rPr>
          <w:rFonts w:ascii="Times New Roman" w:hAnsi="Times New Roman" w:cs="Times New Roman"/>
          <w:sz w:val="24"/>
          <w:szCs w:val="24"/>
        </w:rPr>
        <w:t xml:space="preserve"> </w:t>
      </w:r>
      <w:r w:rsidRPr="00D13287">
        <w:rPr>
          <w:rFonts w:ascii="Times New Roman" w:hAnsi="Times New Roman" w:cs="Times New Roman"/>
          <w:sz w:val="24"/>
          <w:szCs w:val="24"/>
        </w:rPr>
        <w:t xml:space="preserve">объекта </w:t>
      </w:r>
      <w:r w:rsidR="00E2402C">
        <w:rPr>
          <w:rFonts w:ascii="Times New Roman" w:hAnsi="Times New Roman" w:cs="Times New Roman"/>
          <w:sz w:val="24"/>
          <w:szCs w:val="24"/>
        </w:rPr>
        <w:t>капитального строительства</w:t>
      </w:r>
      <w:r w:rsidR="00B2345B">
        <w:rPr>
          <w:rFonts w:ascii="Times New Roman" w:hAnsi="Times New Roman" w:cs="Times New Roman"/>
          <w:sz w:val="24"/>
          <w:szCs w:val="24"/>
        </w:rPr>
        <w:t xml:space="preserve"> </w:t>
      </w:r>
    </w:p>
    <w:p w14:paraId="1BBCE993" w14:textId="77777777" w:rsidR="00D13287" w:rsidRPr="00D13287" w:rsidRDefault="00D13287" w:rsidP="00D13287">
      <w:pPr>
        <w:pBdr>
          <w:bottom w:val="single" w:sz="4" w:space="1" w:color="auto"/>
        </w:pBdr>
        <w:adjustRightInd w:val="0"/>
        <w:spacing w:after="0"/>
        <w:jc w:val="both"/>
        <w:rPr>
          <w:rFonts w:ascii="Times New Roman" w:hAnsi="Times New Roman" w:cs="Times New Roman"/>
          <w:sz w:val="24"/>
          <w:szCs w:val="24"/>
        </w:rPr>
      </w:pPr>
    </w:p>
    <w:p w14:paraId="39595DDB" w14:textId="77777777" w:rsidR="00D13287" w:rsidRPr="00D13287" w:rsidRDefault="00D13287" w:rsidP="00D13287">
      <w:pPr>
        <w:adjustRightInd w:val="0"/>
        <w:spacing w:after="0"/>
        <w:jc w:val="center"/>
        <w:rPr>
          <w:rFonts w:ascii="Times New Roman" w:hAnsi="Times New Roman" w:cs="Times New Roman"/>
          <w:sz w:val="20"/>
          <w:szCs w:val="20"/>
        </w:rPr>
      </w:pPr>
      <w:r w:rsidRPr="00D13287">
        <w:rPr>
          <w:rFonts w:ascii="Times New Roman" w:hAnsi="Times New Roman" w:cs="Times New Roman"/>
          <w:sz w:val="20"/>
          <w:szCs w:val="20"/>
        </w:rPr>
        <w:t>(наименование объекта капитального строительства, с указание почтового (строительного) адреса объекта)</w:t>
      </w:r>
    </w:p>
    <w:p w14:paraId="34726FE7" w14:textId="77777777" w:rsidR="00D13287" w:rsidRPr="00D13287" w:rsidRDefault="00D13287" w:rsidP="00D13287">
      <w:pPr>
        <w:spacing w:after="0" w:line="240" w:lineRule="atLeast"/>
        <w:ind w:firstLine="680"/>
        <w:jc w:val="both"/>
        <w:rPr>
          <w:rFonts w:ascii="Times New Roman" w:hAnsi="Times New Roman" w:cs="Times New Roman"/>
          <w:bCs/>
          <w:sz w:val="24"/>
          <w:szCs w:val="24"/>
        </w:rPr>
      </w:pPr>
    </w:p>
    <w:p w14:paraId="253BC67D" w14:textId="67708E64" w:rsidR="00D13287" w:rsidRPr="00D13287" w:rsidRDefault="00D13287" w:rsidP="00D13287">
      <w:pPr>
        <w:spacing w:after="0" w:line="240" w:lineRule="atLeast"/>
        <w:ind w:firstLine="680"/>
        <w:jc w:val="both"/>
        <w:rPr>
          <w:rFonts w:ascii="Times New Roman" w:hAnsi="Times New Roman" w:cs="Times New Roman"/>
          <w:bCs/>
          <w:sz w:val="24"/>
          <w:szCs w:val="24"/>
        </w:rPr>
      </w:pPr>
      <w:r w:rsidRPr="00D13287">
        <w:rPr>
          <w:rFonts w:ascii="Times New Roman" w:hAnsi="Times New Roman" w:cs="Times New Roman"/>
          <w:bCs/>
          <w:sz w:val="24"/>
          <w:szCs w:val="24"/>
        </w:rPr>
        <w:t xml:space="preserve">Наличие </w:t>
      </w:r>
      <w:r w:rsidR="00D61186">
        <w:rPr>
          <w:rFonts w:ascii="Times New Roman" w:hAnsi="Times New Roman" w:cs="Times New Roman"/>
          <w:bCs/>
          <w:sz w:val="24"/>
          <w:szCs w:val="24"/>
        </w:rPr>
        <w:t>выявленных недостатков (</w:t>
      </w:r>
      <w:r w:rsidRPr="00D13287">
        <w:rPr>
          <w:rFonts w:ascii="Times New Roman" w:hAnsi="Times New Roman" w:cs="Times New Roman"/>
          <w:bCs/>
          <w:sz w:val="24"/>
          <w:szCs w:val="24"/>
        </w:rPr>
        <w:t>замечаний</w:t>
      </w:r>
      <w:r w:rsidR="00D61186">
        <w:rPr>
          <w:rFonts w:ascii="Times New Roman" w:hAnsi="Times New Roman" w:cs="Times New Roman"/>
          <w:bCs/>
          <w:sz w:val="24"/>
          <w:szCs w:val="24"/>
        </w:rPr>
        <w:t>)</w:t>
      </w:r>
      <w:r w:rsidRPr="00D13287">
        <w:rPr>
          <w:rFonts w:ascii="Times New Roman" w:hAnsi="Times New Roman" w:cs="Times New Roman"/>
          <w:bCs/>
          <w:sz w:val="24"/>
          <w:szCs w:val="24"/>
        </w:rPr>
        <w:t xml:space="preserve"> к </w:t>
      </w:r>
      <w:r w:rsidR="00D61186">
        <w:rPr>
          <w:rFonts w:ascii="Times New Roman" w:hAnsi="Times New Roman" w:cs="Times New Roman"/>
          <w:bCs/>
          <w:sz w:val="24"/>
          <w:szCs w:val="24"/>
        </w:rPr>
        <w:t xml:space="preserve">проектной </w:t>
      </w:r>
      <w:r w:rsidRPr="00D13287">
        <w:rPr>
          <w:rFonts w:ascii="Times New Roman" w:hAnsi="Times New Roman" w:cs="Times New Roman"/>
          <w:bCs/>
          <w:sz w:val="24"/>
          <w:szCs w:val="24"/>
        </w:rPr>
        <w:t xml:space="preserve">документации </w:t>
      </w:r>
      <w:r w:rsidR="00D61186">
        <w:rPr>
          <w:rFonts w:ascii="Times New Roman" w:hAnsi="Times New Roman" w:cs="Times New Roman"/>
          <w:bCs/>
          <w:sz w:val="24"/>
          <w:szCs w:val="24"/>
        </w:rPr>
        <w:t xml:space="preserve">и (или) результатам инженерных изысканий </w:t>
      </w:r>
      <w:r w:rsidRPr="00D13287">
        <w:rPr>
          <w:rFonts w:ascii="Times New Roman" w:hAnsi="Times New Roman" w:cs="Times New Roman"/>
          <w:bCs/>
          <w:sz w:val="24"/>
          <w:szCs w:val="24"/>
        </w:rPr>
        <w:t>не позволяет подготовить заключение, а так как срок проведения госуд</w:t>
      </w:r>
      <w:r w:rsidR="00B2345B">
        <w:rPr>
          <w:rFonts w:ascii="Times New Roman" w:hAnsi="Times New Roman" w:cs="Times New Roman"/>
          <w:bCs/>
          <w:sz w:val="24"/>
          <w:szCs w:val="24"/>
        </w:rPr>
        <w:t>арственной экспертизы истек, учреждение</w:t>
      </w:r>
      <w:r w:rsidRPr="00D13287">
        <w:rPr>
          <w:rFonts w:ascii="Times New Roman" w:hAnsi="Times New Roman" w:cs="Times New Roman"/>
          <w:bCs/>
          <w:sz w:val="24"/>
          <w:szCs w:val="24"/>
        </w:rPr>
        <w:t xml:space="preserve"> </w:t>
      </w:r>
      <w:r w:rsidR="00D61186">
        <w:rPr>
          <w:rFonts w:ascii="Times New Roman" w:hAnsi="Times New Roman" w:cs="Times New Roman"/>
          <w:bCs/>
          <w:sz w:val="24"/>
          <w:szCs w:val="24"/>
        </w:rPr>
        <w:t>уведомляет</w:t>
      </w:r>
      <w:r w:rsidRPr="00D13287">
        <w:rPr>
          <w:rFonts w:ascii="Times New Roman" w:hAnsi="Times New Roman" w:cs="Times New Roman"/>
          <w:bCs/>
          <w:sz w:val="24"/>
          <w:szCs w:val="24"/>
        </w:rPr>
        <w:t xml:space="preserve"> о расторжении договора/</w:t>
      </w:r>
      <w:r w:rsidRPr="00D13287">
        <w:rPr>
          <w:rFonts w:ascii="Times New Roman" w:hAnsi="Times New Roman" w:cs="Times New Roman"/>
          <w:sz w:val="24"/>
          <w:szCs w:val="24"/>
        </w:rPr>
        <w:t xml:space="preserve">контракта № ___________ от «__» ______20__г. </w:t>
      </w:r>
      <w:r w:rsidRPr="00D13287">
        <w:rPr>
          <w:rFonts w:ascii="Times New Roman" w:hAnsi="Times New Roman" w:cs="Times New Roman"/>
          <w:bCs/>
          <w:sz w:val="24"/>
          <w:szCs w:val="24"/>
        </w:rPr>
        <w:t xml:space="preserve">в соответствии с п. _____ договора/контракта. </w:t>
      </w:r>
    </w:p>
    <w:p w14:paraId="013A6D86" w14:textId="1238E685" w:rsidR="00D13287" w:rsidRPr="00D13287" w:rsidRDefault="00D13287" w:rsidP="00D13287">
      <w:pPr>
        <w:spacing w:after="0" w:line="240" w:lineRule="atLeast"/>
        <w:ind w:firstLine="680"/>
        <w:jc w:val="both"/>
        <w:rPr>
          <w:rFonts w:ascii="Times New Roman" w:hAnsi="Times New Roman" w:cs="Times New Roman"/>
          <w:bCs/>
          <w:sz w:val="24"/>
          <w:szCs w:val="24"/>
        </w:rPr>
      </w:pPr>
      <w:proofErr w:type="gramStart"/>
      <w:r w:rsidRPr="00D13287">
        <w:rPr>
          <w:rFonts w:ascii="Times New Roman" w:hAnsi="Times New Roman" w:cs="Times New Roman"/>
          <w:bCs/>
          <w:sz w:val="24"/>
          <w:szCs w:val="24"/>
        </w:rPr>
        <w:t xml:space="preserve">Согласно п. ____ договора/контракта </w:t>
      </w:r>
      <w:r w:rsidR="00B71F2C">
        <w:rPr>
          <w:rFonts w:ascii="Times New Roman" w:hAnsi="Times New Roman" w:cs="Times New Roman"/>
          <w:bCs/>
          <w:sz w:val="24"/>
          <w:szCs w:val="24"/>
        </w:rPr>
        <w:t>учреждение</w:t>
      </w:r>
      <w:r w:rsidRPr="00D13287">
        <w:rPr>
          <w:rFonts w:ascii="Times New Roman" w:hAnsi="Times New Roman" w:cs="Times New Roman"/>
          <w:bCs/>
          <w:sz w:val="24"/>
          <w:szCs w:val="24"/>
        </w:rPr>
        <w:t xml:space="preserve"> расторгает указанный договор/контракт с выдачей результатов рассмотрения по представленной документации, на основании чего прошу Вас подписать акт сдачи-приемки результата оказанной услуги в размере ___% от общей стоимости услуги по договору/контракту, фактически затраченной при рассмотрении документации данного объекта строительства </w:t>
      </w:r>
      <w:r w:rsidRPr="00D13287">
        <w:rPr>
          <w:rFonts w:ascii="Times New Roman" w:hAnsi="Times New Roman" w:cs="Times New Roman"/>
          <w:sz w:val="24"/>
          <w:szCs w:val="24"/>
        </w:rPr>
        <w:t>(реконструкции, капитального ремонта, сноса)</w:t>
      </w:r>
      <w:r w:rsidRPr="00D13287">
        <w:rPr>
          <w:rFonts w:ascii="Times New Roman" w:hAnsi="Times New Roman" w:cs="Times New Roman"/>
          <w:bCs/>
          <w:sz w:val="24"/>
          <w:szCs w:val="24"/>
        </w:rPr>
        <w:t xml:space="preserve">. </w:t>
      </w:r>
      <w:proofErr w:type="gramEnd"/>
    </w:p>
    <w:p w14:paraId="3988656D" w14:textId="0772C439" w:rsidR="00D13287" w:rsidRPr="00D13287" w:rsidRDefault="00D13287" w:rsidP="00D13287">
      <w:pPr>
        <w:spacing w:after="0" w:line="240" w:lineRule="auto"/>
        <w:ind w:firstLine="709"/>
        <w:jc w:val="both"/>
        <w:rPr>
          <w:rFonts w:ascii="Times New Roman" w:hAnsi="Times New Roman" w:cs="Times New Roman"/>
          <w:sz w:val="24"/>
          <w:szCs w:val="24"/>
        </w:rPr>
      </w:pPr>
      <w:r w:rsidRPr="00D13287">
        <w:rPr>
          <w:rFonts w:ascii="Times New Roman" w:hAnsi="Times New Roman" w:cs="Times New Roman"/>
          <w:sz w:val="24"/>
          <w:szCs w:val="24"/>
        </w:rPr>
        <w:t>В дальнейшем предлага</w:t>
      </w:r>
      <w:r w:rsidR="00D61186">
        <w:rPr>
          <w:rFonts w:ascii="Times New Roman" w:hAnsi="Times New Roman" w:cs="Times New Roman"/>
          <w:sz w:val="24"/>
          <w:szCs w:val="24"/>
        </w:rPr>
        <w:t>ем</w:t>
      </w:r>
      <w:r w:rsidRPr="00D13287">
        <w:rPr>
          <w:rFonts w:ascii="Times New Roman" w:hAnsi="Times New Roman" w:cs="Times New Roman"/>
          <w:sz w:val="24"/>
          <w:szCs w:val="24"/>
        </w:rPr>
        <w:t xml:space="preserve"> Вам устранить замечания и заключить новый договор/контракт на проведение государственн</w:t>
      </w:r>
      <w:r w:rsidR="00D61186">
        <w:rPr>
          <w:rFonts w:ascii="Times New Roman" w:hAnsi="Times New Roman" w:cs="Times New Roman"/>
          <w:sz w:val="24"/>
          <w:szCs w:val="24"/>
        </w:rPr>
        <w:t>ой</w:t>
      </w:r>
      <w:r w:rsidRPr="00D13287">
        <w:rPr>
          <w:rFonts w:ascii="Times New Roman" w:hAnsi="Times New Roman" w:cs="Times New Roman"/>
          <w:sz w:val="24"/>
          <w:szCs w:val="24"/>
        </w:rPr>
        <w:t xml:space="preserve"> экспертиз</w:t>
      </w:r>
      <w:r w:rsidR="00D61186">
        <w:rPr>
          <w:rFonts w:ascii="Times New Roman" w:hAnsi="Times New Roman" w:cs="Times New Roman"/>
          <w:sz w:val="24"/>
          <w:szCs w:val="24"/>
        </w:rPr>
        <w:t>ы</w:t>
      </w:r>
      <w:r w:rsidRPr="00D13287">
        <w:rPr>
          <w:rFonts w:ascii="Times New Roman" w:hAnsi="Times New Roman" w:cs="Times New Roman"/>
          <w:sz w:val="24"/>
          <w:szCs w:val="24"/>
        </w:rPr>
        <w:t xml:space="preserve"> проектной документации и (или) результатов инженерных изысканий.</w:t>
      </w:r>
    </w:p>
    <w:p w14:paraId="0428FC84" w14:textId="77777777" w:rsidR="00D13287" w:rsidRPr="00D13287" w:rsidRDefault="00D13287" w:rsidP="00B514FC">
      <w:pPr>
        <w:spacing w:after="0" w:line="240" w:lineRule="auto"/>
        <w:jc w:val="both"/>
        <w:rPr>
          <w:rFonts w:ascii="Times New Roman" w:hAnsi="Times New Roman" w:cs="Times New Roman"/>
          <w:sz w:val="24"/>
          <w:szCs w:val="24"/>
        </w:rPr>
      </w:pPr>
      <w:r w:rsidRPr="00D13287">
        <w:rPr>
          <w:rFonts w:ascii="Times New Roman" w:hAnsi="Times New Roman" w:cs="Times New Roman"/>
          <w:sz w:val="24"/>
          <w:szCs w:val="24"/>
        </w:rPr>
        <w:t>Приложение: результаты рассмотрения документации № ___________;</w:t>
      </w:r>
    </w:p>
    <w:p w14:paraId="336C0927" w14:textId="47DC5821" w:rsidR="00D13287" w:rsidRDefault="00B514FC" w:rsidP="00D13287">
      <w:pPr>
        <w:spacing w:after="0" w:line="240" w:lineRule="auto"/>
        <w:ind w:firstLine="709"/>
        <w:jc w:val="both"/>
        <w:rPr>
          <w:rFonts w:ascii="Times New Roman" w:hAnsi="Times New Roman" w:cs="Times New Roman"/>
          <w:bCs/>
          <w:sz w:val="24"/>
          <w:szCs w:val="24"/>
        </w:rPr>
      </w:pPr>
      <w:r>
        <w:rPr>
          <w:rFonts w:ascii="Times New Roman" w:hAnsi="Times New Roman" w:cs="Times New Roman"/>
          <w:sz w:val="24"/>
          <w:szCs w:val="24"/>
        </w:rPr>
        <w:tab/>
      </w:r>
      <w:r w:rsidR="00D13287" w:rsidRPr="00D13287">
        <w:rPr>
          <w:rFonts w:ascii="Times New Roman" w:hAnsi="Times New Roman" w:cs="Times New Roman"/>
          <w:sz w:val="24"/>
          <w:szCs w:val="24"/>
        </w:rPr>
        <w:t xml:space="preserve">акт </w:t>
      </w:r>
      <w:r w:rsidR="00D13287" w:rsidRPr="00D13287">
        <w:rPr>
          <w:rFonts w:ascii="Times New Roman" w:hAnsi="Times New Roman" w:cs="Times New Roman"/>
          <w:bCs/>
          <w:sz w:val="24"/>
          <w:szCs w:val="24"/>
        </w:rPr>
        <w:t>сдачи-приемки результата оказанной услуги.</w:t>
      </w:r>
    </w:p>
    <w:p w14:paraId="641382B8" w14:textId="77777777" w:rsidR="00D61186" w:rsidRPr="00D13287" w:rsidRDefault="00D61186" w:rsidP="00D13287">
      <w:pPr>
        <w:spacing w:after="0" w:line="240" w:lineRule="auto"/>
        <w:ind w:firstLine="709"/>
        <w:jc w:val="both"/>
        <w:rPr>
          <w:rFonts w:ascii="Times New Roman" w:hAnsi="Times New Roman" w:cs="Times New Roman"/>
          <w:bCs/>
          <w:sz w:val="24"/>
          <w:szCs w:val="24"/>
        </w:rPr>
      </w:pPr>
    </w:p>
    <w:p w14:paraId="1FB6FAFE" w14:textId="527E7E65" w:rsidR="00D13287" w:rsidRPr="00D13287" w:rsidRDefault="00B514FC" w:rsidP="00D13287">
      <w:pPr>
        <w:adjustRightInd w:val="0"/>
        <w:spacing w:after="0"/>
        <w:jc w:val="both"/>
        <w:rPr>
          <w:rFonts w:ascii="Times New Roman" w:hAnsi="Times New Roman" w:cs="Times New Roman"/>
          <w:sz w:val="24"/>
          <w:szCs w:val="24"/>
        </w:rPr>
      </w:pPr>
      <w:r>
        <w:rPr>
          <w:rFonts w:ascii="Times New Roman" w:hAnsi="Times New Roman" w:cs="Times New Roman"/>
          <w:sz w:val="24"/>
          <w:szCs w:val="24"/>
        </w:rPr>
        <w:t>Директор (у</w:t>
      </w:r>
      <w:r w:rsidR="00D13287" w:rsidRPr="00D13287">
        <w:rPr>
          <w:rFonts w:ascii="Times New Roman" w:hAnsi="Times New Roman" w:cs="Times New Roman"/>
          <w:sz w:val="24"/>
          <w:szCs w:val="24"/>
        </w:rPr>
        <w:t>полномоченное должностное лицо</w:t>
      </w:r>
      <w:r>
        <w:rPr>
          <w:rFonts w:ascii="Times New Roman" w:hAnsi="Times New Roman" w:cs="Times New Roman"/>
          <w:sz w:val="24"/>
          <w:szCs w:val="24"/>
        </w:rPr>
        <w:t>) учреждения</w:t>
      </w:r>
    </w:p>
    <w:tbl>
      <w:tblPr>
        <w:tblW w:w="0" w:type="auto"/>
        <w:tblLook w:val="01E0" w:firstRow="1" w:lastRow="1" w:firstColumn="1" w:lastColumn="1" w:noHBand="0" w:noVBand="0"/>
      </w:tblPr>
      <w:tblGrid>
        <w:gridCol w:w="2023"/>
        <w:gridCol w:w="1457"/>
        <w:gridCol w:w="1937"/>
        <w:gridCol w:w="4153"/>
      </w:tblGrid>
      <w:tr w:rsidR="00D13287" w:rsidRPr="00D13287" w14:paraId="0940A453" w14:textId="77777777" w:rsidTr="00E670FA">
        <w:trPr>
          <w:trHeight w:val="427"/>
        </w:trPr>
        <w:tc>
          <w:tcPr>
            <w:tcW w:w="2057" w:type="dxa"/>
            <w:tcBorders>
              <w:bottom w:val="single" w:sz="4" w:space="0" w:color="auto"/>
            </w:tcBorders>
            <w:vAlign w:val="bottom"/>
          </w:tcPr>
          <w:p w14:paraId="49C7A0B0" w14:textId="77777777" w:rsidR="00D13287" w:rsidRPr="00D13287" w:rsidRDefault="00D13287" w:rsidP="00D13287">
            <w:pPr>
              <w:spacing w:after="0"/>
              <w:rPr>
                <w:rFonts w:ascii="Times New Roman" w:hAnsi="Times New Roman" w:cs="Times New Roman"/>
                <w:bCs/>
                <w:sz w:val="24"/>
                <w:szCs w:val="24"/>
              </w:rPr>
            </w:pPr>
          </w:p>
        </w:tc>
        <w:tc>
          <w:tcPr>
            <w:tcW w:w="1503" w:type="dxa"/>
            <w:vAlign w:val="bottom"/>
          </w:tcPr>
          <w:p w14:paraId="0A6C658B" w14:textId="77777777" w:rsidR="00D13287" w:rsidRPr="00D13287" w:rsidRDefault="00D13287" w:rsidP="00D13287">
            <w:pPr>
              <w:spacing w:after="0"/>
              <w:rPr>
                <w:rFonts w:ascii="Times New Roman" w:hAnsi="Times New Roman" w:cs="Times New Roman"/>
                <w:bCs/>
                <w:sz w:val="24"/>
                <w:szCs w:val="24"/>
              </w:rPr>
            </w:pPr>
          </w:p>
        </w:tc>
        <w:tc>
          <w:tcPr>
            <w:tcW w:w="1971" w:type="dxa"/>
            <w:tcBorders>
              <w:bottom w:val="single" w:sz="4" w:space="0" w:color="auto"/>
            </w:tcBorders>
            <w:vAlign w:val="bottom"/>
          </w:tcPr>
          <w:p w14:paraId="7B8044A8" w14:textId="77777777" w:rsidR="00D13287" w:rsidRPr="00D13287" w:rsidRDefault="00D13287" w:rsidP="00D13287">
            <w:pPr>
              <w:spacing w:after="0"/>
              <w:rPr>
                <w:rFonts w:ascii="Times New Roman" w:hAnsi="Times New Roman" w:cs="Times New Roman"/>
                <w:bCs/>
                <w:sz w:val="24"/>
                <w:szCs w:val="24"/>
              </w:rPr>
            </w:pPr>
          </w:p>
        </w:tc>
        <w:tc>
          <w:tcPr>
            <w:tcW w:w="4301" w:type="dxa"/>
            <w:vAlign w:val="bottom"/>
          </w:tcPr>
          <w:p w14:paraId="02D6E5F5" w14:textId="77777777" w:rsidR="00D13287" w:rsidRPr="00D13287" w:rsidRDefault="00D13287" w:rsidP="00D13287">
            <w:pPr>
              <w:spacing w:after="0"/>
              <w:rPr>
                <w:rFonts w:ascii="Times New Roman" w:hAnsi="Times New Roman" w:cs="Times New Roman"/>
                <w:bCs/>
                <w:sz w:val="24"/>
                <w:szCs w:val="24"/>
              </w:rPr>
            </w:pPr>
          </w:p>
        </w:tc>
      </w:tr>
      <w:tr w:rsidR="00D13287" w:rsidRPr="00D13287" w14:paraId="59FA8242" w14:textId="77777777" w:rsidTr="00E670FA">
        <w:tc>
          <w:tcPr>
            <w:tcW w:w="2057" w:type="dxa"/>
            <w:tcBorders>
              <w:top w:val="single" w:sz="4" w:space="0" w:color="auto"/>
            </w:tcBorders>
          </w:tcPr>
          <w:p w14:paraId="0FECC01A" w14:textId="77777777" w:rsidR="00D13287" w:rsidRPr="00D13287" w:rsidRDefault="00D13287" w:rsidP="00D13287">
            <w:pPr>
              <w:spacing w:after="0"/>
              <w:jc w:val="center"/>
              <w:rPr>
                <w:rFonts w:ascii="Times New Roman" w:hAnsi="Times New Roman" w:cs="Times New Roman"/>
                <w:bCs/>
                <w:sz w:val="24"/>
                <w:szCs w:val="24"/>
              </w:rPr>
            </w:pPr>
            <w:r w:rsidRPr="00D13287">
              <w:rPr>
                <w:rFonts w:ascii="Times New Roman" w:hAnsi="Times New Roman" w:cs="Times New Roman"/>
                <w:bCs/>
              </w:rPr>
              <w:t>(подпись)</w:t>
            </w:r>
          </w:p>
        </w:tc>
        <w:tc>
          <w:tcPr>
            <w:tcW w:w="1503" w:type="dxa"/>
          </w:tcPr>
          <w:p w14:paraId="0892558B" w14:textId="77777777" w:rsidR="00D13287" w:rsidRPr="00D13287" w:rsidRDefault="00D13287" w:rsidP="00D13287">
            <w:pPr>
              <w:spacing w:after="0"/>
              <w:jc w:val="center"/>
              <w:rPr>
                <w:rFonts w:ascii="Times New Roman" w:hAnsi="Times New Roman" w:cs="Times New Roman"/>
                <w:bCs/>
                <w:sz w:val="24"/>
                <w:szCs w:val="24"/>
              </w:rPr>
            </w:pPr>
          </w:p>
        </w:tc>
        <w:tc>
          <w:tcPr>
            <w:tcW w:w="1971" w:type="dxa"/>
            <w:tcBorders>
              <w:top w:val="single" w:sz="4" w:space="0" w:color="auto"/>
            </w:tcBorders>
          </w:tcPr>
          <w:p w14:paraId="70E87140" w14:textId="77777777" w:rsidR="00D13287" w:rsidRPr="00D13287" w:rsidRDefault="00D13287" w:rsidP="00D13287">
            <w:pPr>
              <w:spacing w:after="0"/>
              <w:jc w:val="center"/>
              <w:rPr>
                <w:rFonts w:ascii="Times New Roman" w:hAnsi="Times New Roman" w:cs="Times New Roman"/>
                <w:bCs/>
                <w:sz w:val="24"/>
                <w:szCs w:val="24"/>
              </w:rPr>
            </w:pPr>
            <w:r w:rsidRPr="00D13287">
              <w:rPr>
                <w:rFonts w:ascii="Times New Roman" w:hAnsi="Times New Roman" w:cs="Times New Roman"/>
                <w:bCs/>
              </w:rPr>
              <w:t>(Ф.И.О.)</w:t>
            </w:r>
          </w:p>
        </w:tc>
        <w:tc>
          <w:tcPr>
            <w:tcW w:w="4301" w:type="dxa"/>
          </w:tcPr>
          <w:p w14:paraId="204D8BD7" w14:textId="77777777" w:rsidR="00D13287" w:rsidRPr="00D13287" w:rsidRDefault="00D13287" w:rsidP="00D13287">
            <w:pPr>
              <w:spacing w:after="0"/>
              <w:jc w:val="center"/>
              <w:rPr>
                <w:rFonts w:ascii="Times New Roman" w:hAnsi="Times New Roman" w:cs="Times New Roman"/>
                <w:bCs/>
                <w:sz w:val="24"/>
                <w:szCs w:val="24"/>
              </w:rPr>
            </w:pPr>
          </w:p>
        </w:tc>
      </w:tr>
    </w:tbl>
    <w:p w14:paraId="7A63FEEE" w14:textId="5179001B" w:rsidR="00D13287" w:rsidRPr="00D13287" w:rsidRDefault="00B71F2C" w:rsidP="00B514FC">
      <w:pPr>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*Форма уведомления в случае отказа в предоставлении услуги, предусмотренно</w:t>
      </w:r>
      <w:r w:rsidR="009B03D4">
        <w:rPr>
          <w:rFonts w:ascii="Times New Roman" w:hAnsi="Times New Roman" w:cs="Times New Roman"/>
          <w:sz w:val="24"/>
          <w:szCs w:val="24"/>
        </w:rPr>
        <w:t>й</w:t>
      </w:r>
      <w:r w:rsidR="00B514FC">
        <w:rPr>
          <w:rFonts w:ascii="Times New Roman" w:hAnsi="Times New Roman" w:cs="Times New Roman"/>
          <w:sz w:val="24"/>
          <w:szCs w:val="24"/>
        </w:rPr>
        <w:t xml:space="preserve"> пунктом 35 Положения, утвержденного постановлением Правительства Российской Федерации от 5 марта 2007 года № 145 (подпункт 2.11.2.1 настоящего Административного регламента</w:t>
      </w:r>
      <w:r w:rsidR="009B03D4">
        <w:rPr>
          <w:rFonts w:ascii="Times New Roman" w:hAnsi="Times New Roman" w:cs="Times New Roman"/>
          <w:sz w:val="24"/>
          <w:szCs w:val="24"/>
        </w:rPr>
        <w:t>)</w:t>
      </w:r>
      <w:r w:rsidR="00B2345B">
        <w:rPr>
          <w:rFonts w:ascii="Times New Roman" w:hAnsi="Times New Roman" w:cs="Times New Roman"/>
          <w:sz w:val="24"/>
          <w:szCs w:val="24"/>
        </w:rPr>
        <w:t>.</w:t>
      </w:r>
    </w:p>
    <w:p w14:paraId="6937F24F" w14:textId="77777777" w:rsidR="00D13287" w:rsidRPr="00D13287" w:rsidRDefault="00D13287" w:rsidP="00D13287">
      <w:pPr>
        <w:rPr>
          <w:rFonts w:ascii="Times New Roman" w:hAnsi="Times New Roman" w:cs="Times New Roman"/>
          <w:sz w:val="24"/>
          <w:szCs w:val="24"/>
        </w:rPr>
      </w:pPr>
      <w:r w:rsidRPr="00D13287">
        <w:rPr>
          <w:rFonts w:ascii="Times New Roman" w:hAnsi="Times New Roman" w:cs="Times New Roman"/>
          <w:sz w:val="24"/>
          <w:szCs w:val="24"/>
        </w:rPr>
        <w:br w:type="page"/>
      </w:r>
    </w:p>
    <w:p w14:paraId="18409BBC" w14:textId="064504DB" w:rsidR="00B2345B" w:rsidRPr="00FB22D0" w:rsidRDefault="00B2345B" w:rsidP="00B2345B">
      <w:pPr>
        <w:spacing w:after="0" w:line="240" w:lineRule="exact"/>
        <w:ind w:left="4254"/>
        <w:rPr>
          <w:rFonts w:ascii="Times New Roman" w:hAnsi="Times New Roman" w:cs="Times New Roman"/>
          <w:sz w:val="20"/>
          <w:szCs w:val="20"/>
        </w:rPr>
      </w:pPr>
      <w:bookmarkStart w:id="3" w:name="_Toc33706127"/>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5 </w:t>
      </w:r>
    </w:p>
    <w:p w14:paraId="01A33B84" w14:textId="77777777" w:rsidR="00B2345B" w:rsidRPr="00FB22D0" w:rsidRDefault="00B2345B" w:rsidP="00B2345B">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6E2EDD9D" w14:textId="77777777" w:rsidR="00B2345B" w:rsidRDefault="00B2345B" w:rsidP="00B2345B">
      <w:pPr>
        <w:keepNext/>
        <w:spacing w:after="0" w:line="240" w:lineRule="auto"/>
        <w:jc w:val="center"/>
        <w:outlineLvl w:val="0"/>
        <w:rPr>
          <w:rFonts w:ascii="Times New Roman" w:eastAsia="Calibri" w:hAnsi="Times New Roman" w:cs="Times New Roman"/>
          <w:b/>
          <w:sz w:val="28"/>
          <w:szCs w:val="28"/>
        </w:rPr>
      </w:pPr>
    </w:p>
    <w:p w14:paraId="16F8C5C0" w14:textId="77777777" w:rsidR="00B2345B" w:rsidRDefault="00B2345B" w:rsidP="00B2345B">
      <w:pPr>
        <w:keepNext/>
        <w:spacing w:after="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уведомления (</w:t>
      </w:r>
      <w:r w:rsidRPr="00D13287">
        <w:rPr>
          <w:rFonts w:ascii="Times New Roman" w:eastAsia="Calibri" w:hAnsi="Times New Roman" w:cs="Times New Roman"/>
          <w:b/>
          <w:sz w:val="28"/>
          <w:szCs w:val="28"/>
        </w:rPr>
        <w:t>письма</w:t>
      </w:r>
      <w:r>
        <w:rPr>
          <w:rFonts w:ascii="Times New Roman" w:eastAsia="Calibri" w:hAnsi="Times New Roman" w:cs="Times New Roman"/>
          <w:b/>
          <w:sz w:val="28"/>
          <w:szCs w:val="28"/>
        </w:rPr>
        <w:t>)</w:t>
      </w:r>
      <w:r w:rsidRPr="00D13287">
        <w:rPr>
          <w:rFonts w:ascii="Times New Roman" w:eastAsia="Calibri" w:hAnsi="Times New Roman" w:cs="Times New Roman"/>
          <w:b/>
          <w:sz w:val="28"/>
          <w:szCs w:val="28"/>
        </w:rPr>
        <w:t xml:space="preserve"> об отказе в предоставлении Услуги </w:t>
      </w:r>
    </w:p>
    <w:p w14:paraId="60C72366" w14:textId="77777777" w:rsidR="00B2345B" w:rsidRPr="00D13287" w:rsidRDefault="00B2345B" w:rsidP="00B2345B">
      <w:pPr>
        <w:keepNext/>
        <w:spacing w:after="0" w:line="240" w:lineRule="auto"/>
        <w:jc w:val="center"/>
        <w:outlineLvl w:val="0"/>
        <w:rPr>
          <w:rFonts w:ascii="Times New Roman" w:eastAsia="Calibri" w:hAnsi="Times New Roman" w:cs="Times New Roman"/>
          <w:b/>
          <w:sz w:val="28"/>
          <w:szCs w:val="28"/>
        </w:rPr>
      </w:pPr>
    </w:p>
    <w:p w14:paraId="52A5F94A" w14:textId="77777777" w:rsidR="00B2345B" w:rsidRPr="00D13287" w:rsidRDefault="00B2345B" w:rsidP="00B2345B">
      <w:pPr>
        <w:spacing w:after="0"/>
        <w:jc w:val="both"/>
        <w:rPr>
          <w:rFonts w:ascii="Times New Roman" w:hAnsi="Times New Roman" w:cs="Times New Roman"/>
          <w:sz w:val="24"/>
          <w:szCs w:val="24"/>
        </w:rPr>
      </w:pPr>
      <w:r>
        <w:rPr>
          <w:rFonts w:ascii="Times New Roman" w:hAnsi="Times New Roman" w:cs="Times New Roman"/>
          <w:sz w:val="24"/>
          <w:szCs w:val="24"/>
        </w:rPr>
        <w:t>На бланке учреждения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3287">
        <w:rPr>
          <w:rFonts w:ascii="Times New Roman" w:hAnsi="Times New Roman" w:cs="Times New Roman"/>
          <w:sz w:val="24"/>
          <w:szCs w:val="24"/>
        </w:rPr>
        <w:t xml:space="preserve">Наименование Заявителя </w:t>
      </w:r>
    </w:p>
    <w:p w14:paraId="445961AD" w14:textId="77777777" w:rsidR="00B2345B" w:rsidRPr="00D13287" w:rsidRDefault="00B2345B" w:rsidP="00B2345B">
      <w:pPr>
        <w:spacing w:after="0"/>
        <w:ind w:left="5610"/>
        <w:jc w:val="both"/>
        <w:rPr>
          <w:rFonts w:ascii="Times New Roman" w:hAnsi="Times New Roman" w:cs="Times New Roman"/>
          <w:sz w:val="24"/>
          <w:szCs w:val="24"/>
        </w:rPr>
      </w:pPr>
    </w:p>
    <w:p w14:paraId="340502DD" w14:textId="77777777" w:rsidR="00B2345B" w:rsidRPr="00D13287" w:rsidRDefault="00B2345B" w:rsidP="00B2345B">
      <w:pPr>
        <w:spacing w:after="0"/>
        <w:ind w:left="5610"/>
        <w:jc w:val="both"/>
        <w:rPr>
          <w:rFonts w:ascii="Times New Roman" w:hAnsi="Times New Roman" w:cs="Times New Roman"/>
          <w:sz w:val="24"/>
          <w:szCs w:val="24"/>
        </w:rPr>
      </w:pPr>
      <w:r>
        <w:rPr>
          <w:rFonts w:ascii="Times New Roman" w:hAnsi="Times New Roman" w:cs="Times New Roman"/>
          <w:sz w:val="24"/>
          <w:szCs w:val="24"/>
        </w:rPr>
        <w:t xml:space="preserve"> </w:t>
      </w:r>
      <w:r w:rsidRPr="00D13287">
        <w:rPr>
          <w:rFonts w:ascii="Times New Roman" w:hAnsi="Times New Roman" w:cs="Times New Roman"/>
          <w:sz w:val="24"/>
          <w:szCs w:val="24"/>
        </w:rPr>
        <w:t xml:space="preserve">Почтовый адрес Заявителя </w:t>
      </w:r>
    </w:p>
    <w:p w14:paraId="3F4BAA08" w14:textId="77777777" w:rsidR="00B2345B" w:rsidRPr="00D13287" w:rsidRDefault="00B2345B" w:rsidP="00B2345B">
      <w:pPr>
        <w:spacing w:after="0"/>
        <w:ind w:left="5610"/>
        <w:jc w:val="both"/>
        <w:rPr>
          <w:rFonts w:ascii="Times New Roman" w:hAnsi="Times New Roman" w:cs="Times New Roman"/>
          <w:sz w:val="24"/>
          <w:szCs w:val="24"/>
        </w:rPr>
      </w:pPr>
    </w:p>
    <w:p w14:paraId="54C6D543" w14:textId="77777777" w:rsidR="00B2345B" w:rsidRPr="00D13287" w:rsidRDefault="00B2345B" w:rsidP="00B2345B">
      <w:pPr>
        <w:spacing w:after="0"/>
        <w:ind w:firstLine="709"/>
        <w:jc w:val="right"/>
        <w:rPr>
          <w:rFonts w:ascii="Times New Roman" w:hAnsi="Times New Roman" w:cs="Times New Roman"/>
          <w:sz w:val="24"/>
          <w:szCs w:val="24"/>
        </w:rPr>
      </w:pPr>
    </w:p>
    <w:p w14:paraId="6AF05BCE" w14:textId="41F427FE" w:rsidR="00B2345B" w:rsidRPr="00D13287" w:rsidRDefault="00B2345B" w:rsidP="00B2345B">
      <w:pPr>
        <w:pBdr>
          <w:bottom w:val="single" w:sz="4" w:space="1" w:color="auto"/>
        </w:pBd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На основании договора/контракта № ___________ от «__» ______20__г. ГАУ</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Госэкспертиза</w:t>
      </w:r>
      <w:proofErr w:type="spellEnd"/>
      <w:r>
        <w:rPr>
          <w:rFonts w:ascii="Times New Roman" w:hAnsi="Times New Roman" w:cs="Times New Roman"/>
          <w:sz w:val="24"/>
          <w:szCs w:val="24"/>
        </w:rPr>
        <w:t xml:space="preserve"> Новгородской области» отказывает в предоставлении государственной услуги по выдаче заключений государственной экспертизы по результатам экспертного сопровождения по объекту капитального строительства:</w:t>
      </w:r>
    </w:p>
    <w:p w14:paraId="21FEE054" w14:textId="08852961" w:rsidR="00B2345B" w:rsidRPr="00D13287" w:rsidRDefault="00B2345B" w:rsidP="00B2345B">
      <w:pPr>
        <w:pBdr>
          <w:bottom w:val="single" w:sz="4" w:space="1" w:color="auto"/>
        </w:pBdr>
        <w:adjustRightInd w:val="0"/>
        <w:spacing w:after="0"/>
        <w:jc w:val="both"/>
        <w:rPr>
          <w:rFonts w:ascii="Times New Roman" w:hAnsi="Times New Roman" w:cs="Times New Roman"/>
          <w:sz w:val="24"/>
          <w:szCs w:val="24"/>
        </w:rPr>
      </w:pPr>
    </w:p>
    <w:p w14:paraId="49F0BEF9" w14:textId="77777777" w:rsidR="00B2345B" w:rsidRPr="00D13287" w:rsidRDefault="00B2345B" w:rsidP="00B2345B">
      <w:pPr>
        <w:adjustRightInd w:val="0"/>
        <w:spacing w:after="0"/>
        <w:jc w:val="center"/>
        <w:rPr>
          <w:rFonts w:ascii="Times New Roman" w:hAnsi="Times New Roman" w:cs="Times New Roman"/>
          <w:sz w:val="20"/>
          <w:szCs w:val="20"/>
        </w:rPr>
      </w:pPr>
      <w:r w:rsidRPr="00D13287">
        <w:rPr>
          <w:rFonts w:ascii="Times New Roman" w:hAnsi="Times New Roman" w:cs="Times New Roman"/>
          <w:sz w:val="20"/>
          <w:szCs w:val="20"/>
        </w:rPr>
        <w:t>(наименование объекта капитального строительства, с указание почтового (строительного) адреса объекта)</w:t>
      </w:r>
    </w:p>
    <w:p w14:paraId="33DB22BC" w14:textId="77777777" w:rsidR="00B2345B" w:rsidRPr="00D13287" w:rsidRDefault="00B2345B" w:rsidP="00B2345B">
      <w:pPr>
        <w:spacing w:after="0" w:line="240" w:lineRule="atLeast"/>
        <w:ind w:firstLine="680"/>
        <w:jc w:val="both"/>
        <w:rPr>
          <w:rFonts w:ascii="Times New Roman" w:hAnsi="Times New Roman" w:cs="Times New Roman"/>
          <w:bCs/>
          <w:sz w:val="24"/>
          <w:szCs w:val="24"/>
        </w:rPr>
      </w:pPr>
    </w:p>
    <w:p w14:paraId="78D05CB0" w14:textId="5E93FA16" w:rsidR="00B2345B" w:rsidRPr="00D13287" w:rsidRDefault="00B2345B" w:rsidP="00B2345B">
      <w:pPr>
        <w:spacing w:after="0" w:line="240" w:lineRule="atLeast"/>
        <w:ind w:firstLine="680"/>
        <w:jc w:val="both"/>
        <w:rPr>
          <w:rFonts w:ascii="Times New Roman" w:hAnsi="Times New Roman" w:cs="Times New Roman"/>
          <w:bCs/>
          <w:sz w:val="24"/>
          <w:szCs w:val="24"/>
        </w:rPr>
      </w:pPr>
      <w:r>
        <w:rPr>
          <w:rFonts w:ascii="Times New Roman" w:hAnsi="Times New Roman" w:cs="Times New Roman"/>
          <w:bCs/>
          <w:sz w:val="24"/>
          <w:szCs w:val="24"/>
        </w:rPr>
        <w:t>Согласно подпункт</w:t>
      </w:r>
      <w:proofErr w:type="gramStart"/>
      <w:r>
        <w:rPr>
          <w:rFonts w:ascii="Times New Roman" w:hAnsi="Times New Roman" w:cs="Times New Roman"/>
          <w:bCs/>
          <w:sz w:val="24"/>
          <w:szCs w:val="24"/>
        </w:rPr>
        <w:t>а(</w:t>
      </w:r>
      <w:proofErr w:type="spellStart"/>
      <w:proofErr w:type="gramEnd"/>
      <w:r>
        <w:rPr>
          <w:rFonts w:ascii="Times New Roman" w:hAnsi="Times New Roman" w:cs="Times New Roman"/>
          <w:bCs/>
          <w:sz w:val="24"/>
          <w:szCs w:val="24"/>
        </w:rPr>
        <w:t>ов</w:t>
      </w:r>
      <w:proofErr w:type="spellEnd"/>
      <w:r>
        <w:rPr>
          <w:rFonts w:ascii="Times New Roman" w:hAnsi="Times New Roman" w:cs="Times New Roman"/>
          <w:bCs/>
          <w:sz w:val="24"/>
          <w:szCs w:val="24"/>
        </w:rPr>
        <w:t xml:space="preserve">) ___ пункта 24(3) и пункта 24(4) </w:t>
      </w:r>
      <w:r w:rsidRPr="00B2345B">
        <w:rPr>
          <w:rFonts w:ascii="Times New Roman" w:hAnsi="Times New Roman" w:cs="Times New Roman"/>
          <w:bCs/>
          <w:sz w:val="24"/>
          <w:szCs w:val="24"/>
        </w:rPr>
        <w:t>Положения, утвержденного постановлением Правительства Российской Федерации от 5 марта 2007 года № 145</w:t>
      </w:r>
      <w:r>
        <w:rPr>
          <w:rFonts w:ascii="Times New Roman" w:hAnsi="Times New Roman" w:cs="Times New Roman"/>
          <w:bCs/>
          <w:sz w:val="24"/>
          <w:szCs w:val="24"/>
        </w:rPr>
        <w:t>, основаниями отказа в выдаче  заключения государственной экспертизы по результатам экспертного сопровождения являются</w:t>
      </w:r>
      <w:r w:rsidR="001C1866">
        <w:rPr>
          <w:rFonts w:ascii="Times New Roman" w:hAnsi="Times New Roman" w:cs="Times New Roman"/>
          <w:bCs/>
          <w:sz w:val="24"/>
          <w:szCs w:val="24"/>
        </w:rPr>
        <w:t xml:space="preserve">:    </w:t>
      </w:r>
      <w:r>
        <w:rPr>
          <w:rFonts w:ascii="Times New Roman" w:hAnsi="Times New Roman" w:cs="Times New Roman"/>
          <w:bCs/>
          <w:sz w:val="24"/>
          <w:szCs w:val="24"/>
        </w:rPr>
        <w:t>_______________________________</w:t>
      </w:r>
      <w:r w:rsidR="001C1866">
        <w:rPr>
          <w:rFonts w:ascii="Times New Roman" w:hAnsi="Times New Roman" w:cs="Times New Roman"/>
          <w:bCs/>
          <w:sz w:val="24"/>
          <w:szCs w:val="24"/>
        </w:rPr>
        <w:t>.</w:t>
      </w:r>
      <w:r w:rsidRPr="00B2345B">
        <w:rPr>
          <w:rFonts w:ascii="Times New Roman" w:hAnsi="Times New Roman" w:cs="Times New Roman"/>
          <w:bCs/>
          <w:sz w:val="24"/>
          <w:szCs w:val="24"/>
        </w:rPr>
        <w:t xml:space="preserve"> </w:t>
      </w:r>
    </w:p>
    <w:p w14:paraId="76184773" w14:textId="77777777" w:rsidR="001A1E67" w:rsidRDefault="001A1E67" w:rsidP="00B2345B">
      <w:pPr>
        <w:spacing w:after="0" w:line="240" w:lineRule="auto"/>
        <w:ind w:firstLine="709"/>
        <w:jc w:val="both"/>
        <w:rPr>
          <w:rFonts w:ascii="Times New Roman" w:hAnsi="Times New Roman" w:cs="Times New Roman"/>
          <w:sz w:val="24"/>
          <w:szCs w:val="24"/>
        </w:rPr>
      </w:pPr>
    </w:p>
    <w:p w14:paraId="20DFD863" w14:textId="12B224F3" w:rsidR="00B2345B" w:rsidRPr="00D13287" w:rsidRDefault="00D61186" w:rsidP="00B2345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Предлагаем</w:t>
      </w:r>
      <w:r w:rsidR="00B2345B" w:rsidRPr="00D13287">
        <w:rPr>
          <w:rFonts w:ascii="Times New Roman" w:hAnsi="Times New Roman" w:cs="Times New Roman"/>
          <w:sz w:val="24"/>
          <w:szCs w:val="24"/>
        </w:rPr>
        <w:t xml:space="preserve"> Вам устранить </w:t>
      </w:r>
      <w:r w:rsidR="001A1E67">
        <w:rPr>
          <w:rFonts w:ascii="Times New Roman" w:hAnsi="Times New Roman" w:cs="Times New Roman"/>
          <w:sz w:val="24"/>
          <w:szCs w:val="24"/>
        </w:rPr>
        <w:t>указанные выше замечания.</w:t>
      </w:r>
    </w:p>
    <w:p w14:paraId="4459B881" w14:textId="77777777" w:rsidR="001A1E67" w:rsidRDefault="001A1E67" w:rsidP="00B2345B">
      <w:pPr>
        <w:adjustRightInd w:val="0"/>
        <w:spacing w:after="0"/>
        <w:jc w:val="both"/>
        <w:rPr>
          <w:rFonts w:ascii="Times New Roman" w:hAnsi="Times New Roman" w:cs="Times New Roman"/>
          <w:sz w:val="24"/>
          <w:szCs w:val="24"/>
        </w:rPr>
      </w:pPr>
    </w:p>
    <w:p w14:paraId="6A2FCD7E" w14:textId="77777777" w:rsidR="001A1E67" w:rsidRDefault="001A1E67" w:rsidP="00B2345B">
      <w:pPr>
        <w:adjustRightInd w:val="0"/>
        <w:spacing w:after="0"/>
        <w:jc w:val="both"/>
        <w:rPr>
          <w:rFonts w:ascii="Times New Roman" w:hAnsi="Times New Roman" w:cs="Times New Roman"/>
          <w:sz w:val="24"/>
          <w:szCs w:val="24"/>
        </w:rPr>
      </w:pPr>
    </w:p>
    <w:p w14:paraId="638F0D99" w14:textId="77777777" w:rsidR="00B2345B" w:rsidRPr="00D13287" w:rsidRDefault="00B2345B" w:rsidP="00B2345B">
      <w:pPr>
        <w:adjustRightInd w:val="0"/>
        <w:spacing w:after="0"/>
        <w:jc w:val="both"/>
        <w:rPr>
          <w:rFonts w:ascii="Times New Roman" w:hAnsi="Times New Roman" w:cs="Times New Roman"/>
          <w:sz w:val="24"/>
          <w:szCs w:val="24"/>
        </w:rPr>
      </w:pPr>
      <w:r>
        <w:rPr>
          <w:rFonts w:ascii="Times New Roman" w:hAnsi="Times New Roman" w:cs="Times New Roman"/>
          <w:sz w:val="24"/>
          <w:szCs w:val="24"/>
        </w:rPr>
        <w:t>Директор (у</w:t>
      </w:r>
      <w:r w:rsidRPr="00D13287">
        <w:rPr>
          <w:rFonts w:ascii="Times New Roman" w:hAnsi="Times New Roman" w:cs="Times New Roman"/>
          <w:sz w:val="24"/>
          <w:szCs w:val="24"/>
        </w:rPr>
        <w:t>полномоченное должностное лицо</w:t>
      </w:r>
      <w:r>
        <w:rPr>
          <w:rFonts w:ascii="Times New Roman" w:hAnsi="Times New Roman" w:cs="Times New Roman"/>
          <w:sz w:val="24"/>
          <w:szCs w:val="24"/>
        </w:rPr>
        <w:t>) учреждения</w:t>
      </w:r>
    </w:p>
    <w:tbl>
      <w:tblPr>
        <w:tblW w:w="0" w:type="auto"/>
        <w:tblLook w:val="01E0" w:firstRow="1" w:lastRow="1" w:firstColumn="1" w:lastColumn="1" w:noHBand="0" w:noVBand="0"/>
      </w:tblPr>
      <w:tblGrid>
        <w:gridCol w:w="2023"/>
        <w:gridCol w:w="1457"/>
        <w:gridCol w:w="1937"/>
        <w:gridCol w:w="4153"/>
      </w:tblGrid>
      <w:tr w:rsidR="00B2345B" w:rsidRPr="00D13287" w14:paraId="126C1922" w14:textId="77777777" w:rsidTr="00150AC0">
        <w:trPr>
          <w:trHeight w:val="427"/>
        </w:trPr>
        <w:tc>
          <w:tcPr>
            <w:tcW w:w="2057" w:type="dxa"/>
            <w:tcBorders>
              <w:bottom w:val="single" w:sz="4" w:space="0" w:color="auto"/>
            </w:tcBorders>
            <w:vAlign w:val="bottom"/>
          </w:tcPr>
          <w:p w14:paraId="0209A4C4" w14:textId="77777777" w:rsidR="00B2345B" w:rsidRPr="00D13287" w:rsidRDefault="00B2345B" w:rsidP="00150AC0">
            <w:pPr>
              <w:spacing w:after="0"/>
              <w:rPr>
                <w:rFonts w:ascii="Times New Roman" w:hAnsi="Times New Roman" w:cs="Times New Roman"/>
                <w:bCs/>
                <w:sz w:val="24"/>
                <w:szCs w:val="24"/>
              </w:rPr>
            </w:pPr>
          </w:p>
        </w:tc>
        <w:tc>
          <w:tcPr>
            <w:tcW w:w="1503" w:type="dxa"/>
            <w:vAlign w:val="bottom"/>
          </w:tcPr>
          <w:p w14:paraId="4702A22F" w14:textId="77777777" w:rsidR="00B2345B" w:rsidRPr="00D13287" w:rsidRDefault="00B2345B" w:rsidP="00150AC0">
            <w:pPr>
              <w:spacing w:after="0"/>
              <w:rPr>
                <w:rFonts w:ascii="Times New Roman" w:hAnsi="Times New Roman" w:cs="Times New Roman"/>
                <w:bCs/>
                <w:sz w:val="24"/>
                <w:szCs w:val="24"/>
              </w:rPr>
            </w:pPr>
          </w:p>
        </w:tc>
        <w:tc>
          <w:tcPr>
            <w:tcW w:w="1971" w:type="dxa"/>
            <w:tcBorders>
              <w:bottom w:val="single" w:sz="4" w:space="0" w:color="auto"/>
            </w:tcBorders>
            <w:vAlign w:val="bottom"/>
          </w:tcPr>
          <w:p w14:paraId="4B14BAA5" w14:textId="77777777" w:rsidR="00B2345B" w:rsidRPr="00D13287" w:rsidRDefault="00B2345B" w:rsidP="00150AC0">
            <w:pPr>
              <w:spacing w:after="0"/>
              <w:rPr>
                <w:rFonts w:ascii="Times New Roman" w:hAnsi="Times New Roman" w:cs="Times New Roman"/>
                <w:bCs/>
                <w:sz w:val="24"/>
                <w:szCs w:val="24"/>
              </w:rPr>
            </w:pPr>
          </w:p>
        </w:tc>
        <w:tc>
          <w:tcPr>
            <w:tcW w:w="4301" w:type="dxa"/>
            <w:vAlign w:val="bottom"/>
          </w:tcPr>
          <w:p w14:paraId="7549270D" w14:textId="77777777" w:rsidR="00B2345B" w:rsidRPr="00D13287" w:rsidRDefault="00B2345B" w:rsidP="00150AC0">
            <w:pPr>
              <w:spacing w:after="0"/>
              <w:rPr>
                <w:rFonts w:ascii="Times New Roman" w:hAnsi="Times New Roman" w:cs="Times New Roman"/>
                <w:bCs/>
                <w:sz w:val="24"/>
                <w:szCs w:val="24"/>
              </w:rPr>
            </w:pPr>
          </w:p>
        </w:tc>
      </w:tr>
      <w:tr w:rsidR="00B2345B" w:rsidRPr="00D13287" w14:paraId="4293E9C4" w14:textId="77777777" w:rsidTr="00150AC0">
        <w:tc>
          <w:tcPr>
            <w:tcW w:w="2057" w:type="dxa"/>
            <w:tcBorders>
              <w:top w:val="single" w:sz="4" w:space="0" w:color="auto"/>
            </w:tcBorders>
          </w:tcPr>
          <w:p w14:paraId="580CE71F" w14:textId="77777777" w:rsidR="00B2345B" w:rsidRPr="00D13287" w:rsidRDefault="00B2345B" w:rsidP="00150AC0">
            <w:pPr>
              <w:spacing w:after="0"/>
              <w:jc w:val="center"/>
              <w:rPr>
                <w:rFonts w:ascii="Times New Roman" w:hAnsi="Times New Roman" w:cs="Times New Roman"/>
                <w:bCs/>
                <w:sz w:val="24"/>
                <w:szCs w:val="24"/>
              </w:rPr>
            </w:pPr>
            <w:r w:rsidRPr="00D13287">
              <w:rPr>
                <w:rFonts w:ascii="Times New Roman" w:hAnsi="Times New Roman" w:cs="Times New Roman"/>
                <w:bCs/>
              </w:rPr>
              <w:t>(подпись)</w:t>
            </w:r>
          </w:p>
        </w:tc>
        <w:tc>
          <w:tcPr>
            <w:tcW w:w="1503" w:type="dxa"/>
          </w:tcPr>
          <w:p w14:paraId="020B6BD4" w14:textId="77777777" w:rsidR="00B2345B" w:rsidRPr="00D13287" w:rsidRDefault="00B2345B" w:rsidP="00150AC0">
            <w:pPr>
              <w:spacing w:after="0"/>
              <w:jc w:val="center"/>
              <w:rPr>
                <w:rFonts w:ascii="Times New Roman" w:hAnsi="Times New Roman" w:cs="Times New Roman"/>
                <w:bCs/>
                <w:sz w:val="24"/>
                <w:szCs w:val="24"/>
              </w:rPr>
            </w:pPr>
          </w:p>
        </w:tc>
        <w:tc>
          <w:tcPr>
            <w:tcW w:w="1971" w:type="dxa"/>
            <w:tcBorders>
              <w:top w:val="single" w:sz="4" w:space="0" w:color="auto"/>
            </w:tcBorders>
          </w:tcPr>
          <w:p w14:paraId="0B345625" w14:textId="77777777" w:rsidR="00B2345B" w:rsidRPr="00D13287" w:rsidRDefault="00B2345B" w:rsidP="00150AC0">
            <w:pPr>
              <w:spacing w:after="0"/>
              <w:jc w:val="center"/>
              <w:rPr>
                <w:rFonts w:ascii="Times New Roman" w:hAnsi="Times New Roman" w:cs="Times New Roman"/>
                <w:bCs/>
                <w:sz w:val="24"/>
                <w:szCs w:val="24"/>
              </w:rPr>
            </w:pPr>
            <w:r w:rsidRPr="00D13287">
              <w:rPr>
                <w:rFonts w:ascii="Times New Roman" w:hAnsi="Times New Roman" w:cs="Times New Roman"/>
                <w:bCs/>
              </w:rPr>
              <w:t>(Ф.И.О.)</w:t>
            </w:r>
          </w:p>
        </w:tc>
        <w:tc>
          <w:tcPr>
            <w:tcW w:w="4301" w:type="dxa"/>
          </w:tcPr>
          <w:p w14:paraId="71D990C6" w14:textId="77777777" w:rsidR="00B2345B" w:rsidRPr="00D13287" w:rsidRDefault="00B2345B" w:rsidP="00150AC0">
            <w:pPr>
              <w:spacing w:after="0"/>
              <w:jc w:val="center"/>
              <w:rPr>
                <w:rFonts w:ascii="Times New Roman" w:hAnsi="Times New Roman" w:cs="Times New Roman"/>
                <w:bCs/>
                <w:sz w:val="24"/>
                <w:szCs w:val="24"/>
              </w:rPr>
            </w:pPr>
          </w:p>
        </w:tc>
      </w:tr>
    </w:tbl>
    <w:p w14:paraId="3F7BD9B2" w14:textId="4822F524" w:rsidR="00B2345B" w:rsidRDefault="00B2345B" w:rsidP="00B2345B">
      <w:pPr>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*Форма уведомления в случае отказа в предоставлении услуги</w:t>
      </w:r>
      <w:r w:rsidR="001A1E67">
        <w:rPr>
          <w:rFonts w:ascii="Times New Roman" w:hAnsi="Times New Roman" w:cs="Times New Roman"/>
          <w:sz w:val="24"/>
          <w:szCs w:val="24"/>
        </w:rPr>
        <w:t xml:space="preserve"> по выдаче заключения государственной экспертизы по результатам экспертного сопровождения, предусмотренной</w:t>
      </w:r>
      <w:r>
        <w:rPr>
          <w:rFonts w:ascii="Times New Roman" w:hAnsi="Times New Roman" w:cs="Times New Roman"/>
          <w:sz w:val="24"/>
          <w:szCs w:val="24"/>
        </w:rPr>
        <w:t xml:space="preserve"> пунктом </w:t>
      </w:r>
      <w:r w:rsidR="001A1E67">
        <w:rPr>
          <w:rFonts w:ascii="Times New Roman" w:hAnsi="Times New Roman" w:cs="Times New Roman"/>
          <w:sz w:val="24"/>
          <w:szCs w:val="24"/>
        </w:rPr>
        <w:t xml:space="preserve">24(3) </w:t>
      </w:r>
      <w:r>
        <w:rPr>
          <w:rFonts w:ascii="Times New Roman" w:hAnsi="Times New Roman" w:cs="Times New Roman"/>
          <w:sz w:val="24"/>
          <w:szCs w:val="24"/>
        </w:rPr>
        <w:t>Положения, утвержденного постановлением Правительства Российской Федерации от 5 марта 2007 года № 145 (</w:t>
      </w:r>
      <w:r w:rsidRPr="00B2345B">
        <w:rPr>
          <w:rFonts w:ascii="Times New Roman" w:hAnsi="Times New Roman" w:cs="Times New Roman"/>
          <w:sz w:val="24"/>
          <w:szCs w:val="24"/>
        </w:rPr>
        <w:t>подпункт 2.11.2.</w:t>
      </w:r>
      <w:r>
        <w:rPr>
          <w:rFonts w:ascii="Times New Roman" w:hAnsi="Times New Roman" w:cs="Times New Roman"/>
          <w:sz w:val="24"/>
          <w:szCs w:val="24"/>
        </w:rPr>
        <w:t>2</w:t>
      </w:r>
      <w:r w:rsidRPr="00B2345B">
        <w:rPr>
          <w:rFonts w:ascii="Times New Roman" w:hAnsi="Times New Roman" w:cs="Times New Roman"/>
          <w:sz w:val="24"/>
          <w:szCs w:val="24"/>
        </w:rPr>
        <w:t xml:space="preserve"> настоящего Административного регламента</w:t>
      </w:r>
      <w:r>
        <w:rPr>
          <w:rFonts w:ascii="Times New Roman" w:hAnsi="Times New Roman" w:cs="Times New Roman"/>
          <w:sz w:val="24"/>
          <w:szCs w:val="24"/>
        </w:rPr>
        <w:t>).</w:t>
      </w:r>
    </w:p>
    <w:p w14:paraId="7FC3576A" w14:textId="77777777" w:rsidR="001A1E67" w:rsidRDefault="001A1E67" w:rsidP="00B2345B">
      <w:pPr>
        <w:adjustRightInd w:val="0"/>
        <w:spacing w:after="0" w:line="240" w:lineRule="exact"/>
        <w:jc w:val="both"/>
        <w:rPr>
          <w:rFonts w:ascii="Times New Roman" w:hAnsi="Times New Roman" w:cs="Times New Roman"/>
          <w:sz w:val="24"/>
          <w:szCs w:val="24"/>
        </w:rPr>
      </w:pPr>
    </w:p>
    <w:p w14:paraId="03FD8C53" w14:textId="77777777" w:rsidR="001A1E67" w:rsidRDefault="001A1E67" w:rsidP="00B2345B">
      <w:pPr>
        <w:adjustRightInd w:val="0"/>
        <w:spacing w:after="0" w:line="240" w:lineRule="exact"/>
        <w:jc w:val="both"/>
        <w:rPr>
          <w:rFonts w:ascii="Times New Roman" w:hAnsi="Times New Roman" w:cs="Times New Roman"/>
          <w:sz w:val="24"/>
          <w:szCs w:val="24"/>
        </w:rPr>
      </w:pPr>
    </w:p>
    <w:p w14:paraId="30FD0792" w14:textId="77777777" w:rsidR="001A1E67" w:rsidRPr="00D13287" w:rsidRDefault="001A1E67" w:rsidP="00B2345B">
      <w:pPr>
        <w:adjustRightInd w:val="0"/>
        <w:spacing w:after="0" w:line="240" w:lineRule="exact"/>
        <w:jc w:val="both"/>
        <w:rPr>
          <w:rFonts w:ascii="Times New Roman" w:hAnsi="Times New Roman" w:cs="Times New Roman"/>
          <w:sz w:val="24"/>
          <w:szCs w:val="24"/>
        </w:rPr>
      </w:pPr>
    </w:p>
    <w:p w14:paraId="6BCF4759" w14:textId="77777777" w:rsidR="001A1E67" w:rsidRDefault="001A1E67" w:rsidP="001C68B0">
      <w:pPr>
        <w:spacing w:after="0" w:line="240" w:lineRule="exact"/>
        <w:ind w:left="4254"/>
        <w:rPr>
          <w:rFonts w:ascii="Times New Roman" w:hAnsi="Times New Roman" w:cs="Times New Roman"/>
          <w:sz w:val="20"/>
          <w:szCs w:val="20"/>
        </w:rPr>
        <w:sectPr w:rsidR="001A1E67" w:rsidSect="003C4E72">
          <w:pgSz w:w="11906" w:h="16838"/>
          <w:pgMar w:top="651" w:right="567" w:bottom="1134" w:left="1985" w:header="709" w:footer="0" w:gutter="0"/>
          <w:cols w:space="708"/>
          <w:titlePg/>
          <w:docGrid w:linePitch="360"/>
        </w:sectPr>
      </w:pPr>
    </w:p>
    <w:p w14:paraId="501C7D7A" w14:textId="193A3747" w:rsidR="001C68B0" w:rsidRPr="001C68B0" w:rsidRDefault="001C68B0" w:rsidP="001C68B0">
      <w:pPr>
        <w:spacing w:after="0" w:line="240" w:lineRule="exact"/>
        <w:ind w:left="4254"/>
        <w:rPr>
          <w:rFonts w:ascii="Times New Roman" w:hAnsi="Times New Roman" w:cs="Times New Roman"/>
          <w:sz w:val="20"/>
          <w:szCs w:val="20"/>
        </w:rPr>
      </w:pPr>
      <w:r w:rsidRPr="001C68B0">
        <w:rPr>
          <w:rFonts w:ascii="Times New Roman" w:hAnsi="Times New Roman" w:cs="Times New Roman"/>
          <w:sz w:val="20"/>
          <w:szCs w:val="20"/>
        </w:rPr>
        <w:lastRenderedPageBreak/>
        <w:t xml:space="preserve">Приложение № </w:t>
      </w:r>
      <w:r w:rsidR="00B2345B">
        <w:rPr>
          <w:rFonts w:ascii="Times New Roman" w:hAnsi="Times New Roman" w:cs="Times New Roman"/>
          <w:sz w:val="20"/>
          <w:szCs w:val="20"/>
        </w:rPr>
        <w:t>6</w:t>
      </w:r>
    </w:p>
    <w:p w14:paraId="02DD5257" w14:textId="70069A5E" w:rsidR="001C68B0" w:rsidRDefault="001C68B0" w:rsidP="001C68B0">
      <w:pPr>
        <w:spacing w:after="0" w:line="240" w:lineRule="exact"/>
        <w:ind w:left="4254"/>
        <w:rPr>
          <w:rFonts w:ascii="Times New Roman" w:hAnsi="Times New Roman" w:cs="Times New Roman"/>
          <w:sz w:val="20"/>
          <w:szCs w:val="20"/>
        </w:rPr>
      </w:pPr>
      <w:r w:rsidRPr="001C68B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7FAC7518" w14:textId="77777777" w:rsidR="001C68B0" w:rsidRDefault="001C68B0" w:rsidP="00B514FC">
      <w:pPr>
        <w:spacing w:after="0" w:line="240" w:lineRule="exact"/>
        <w:ind w:left="4254"/>
        <w:rPr>
          <w:rFonts w:ascii="Times New Roman" w:hAnsi="Times New Roman" w:cs="Times New Roman"/>
          <w:sz w:val="20"/>
          <w:szCs w:val="20"/>
        </w:rPr>
      </w:pPr>
    </w:p>
    <w:p w14:paraId="16152158" w14:textId="77777777" w:rsidR="001C68B0" w:rsidRDefault="001C68B0" w:rsidP="00B514FC">
      <w:pPr>
        <w:spacing w:after="0" w:line="240" w:lineRule="exact"/>
        <w:ind w:left="4254"/>
        <w:rPr>
          <w:rFonts w:ascii="Times New Roman" w:hAnsi="Times New Roman" w:cs="Times New Roman"/>
          <w:sz w:val="20"/>
          <w:szCs w:val="20"/>
        </w:rPr>
      </w:pPr>
    </w:p>
    <w:p w14:paraId="43ACEE88" w14:textId="77777777" w:rsidR="001C68B0" w:rsidRDefault="001C68B0" w:rsidP="00B514FC">
      <w:pPr>
        <w:spacing w:after="0" w:line="240" w:lineRule="exact"/>
        <w:ind w:left="4254"/>
        <w:rPr>
          <w:rFonts w:ascii="Times New Roman" w:hAnsi="Times New Roman" w:cs="Times New Roman"/>
          <w:sz w:val="20"/>
          <w:szCs w:val="20"/>
        </w:rPr>
      </w:pPr>
    </w:p>
    <w:p w14:paraId="5C47AEC5" w14:textId="77777777" w:rsidR="001C68B0" w:rsidRDefault="001C68B0" w:rsidP="00B514FC">
      <w:pPr>
        <w:spacing w:after="0" w:line="240" w:lineRule="exact"/>
        <w:ind w:left="4254"/>
        <w:rPr>
          <w:rFonts w:ascii="Times New Roman" w:hAnsi="Times New Roman" w:cs="Times New Roman"/>
          <w:sz w:val="20"/>
          <w:szCs w:val="20"/>
        </w:rPr>
      </w:pPr>
    </w:p>
    <w:p w14:paraId="5F4447DC" w14:textId="595D98A8" w:rsidR="001C68B0" w:rsidRPr="00D13287" w:rsidRDefault="001C68B0" w:rsidP="001C68B0">
      <w:pPr>
        <w:keepNext/>
        <w:spacing w:after="0" w:line="240" w:lineRule="auto"/>
        <w:jc w:val="center"/>
        <w:outlineLvl w:val="0"/>
        <w:rPr>
          <w:rFonts w:ascii="Times New Roman" w:eastAsia="Calibri" w:hAnsi="Times New Roman" w:cs="Times New Roman"/>
          <w:b/>
          <w:sz w:val="28"/>
          <w:szCs w:val="28"/>
        </w:rPr>
      </w:pPr>
      <w:bookmarkStart w:id="4" w:name="_Toc33706128"/>
      <w:r w:rsidRPr="00D13287">
        <w:rPr>
          <w:rFonts w:ascii="Times New Roman" w:eastAsia="Calibri" w:hAnsi="Times New Roman" w:cs="Times New Roman"/>
          <w:b/>
          <w:sz w:val="28"/>
          <w:szCs w:val="28"/>
        </w:rPr>
        <w:t xml:space="preserve">Форма </w:t>
      </w:r>
      <w:r w:rsidR="00782852" w:rsidRPr="00D13287">
        <w:rPr>
          <w:rFonts w:ascii="Times New Roman" w:eastAsia="Calibri" w:hAnsi="Times New Roman" w:cs="Times New Roman"/>
          <w:b/>
          <w:sz w:val="28"/>
          <w:szCs w:val="28"/>
        </w:rPr>
        <w:t xml:space="preserve">уведомления </w:t>
      </w:r>
      <w:r w:rsidRPr="00D13287">
        <w:rPr>
          <w:rFonts w:ascii="Times New Roman" w:eastAsia="Calibri" w:hAnsi="Times New Roman" w:cs="Times New Roman"/>
          <w:b/>
          <w:sz w:val="28"/>
          <w:szCs w:val="28"/>
        </w:rPr>
        <w:t>(</w:t>
      </w:r>
      <w:r w:rsidR="00782852" w:rsidRPr="00D13287">
        <w:rPr>
          <w:rFonts w:ascii="Times New Roman" w:eastAsia="Calibri" w:hAnsi="Times New Roman" w:cs="Times New Roman"/>
          <w:b/>
          <w:sz w:val="28"/>
          <w:szCs w:val="28"/>
        </w:rPr>
        <w:t>письма</w:t>
      </w:r>
      <w:r w:rsidRPr="00D13287">
        <w:rPr>
          <w:rFonts w:ascii="Times New Roman" w:eastAsia="Calibri" w:hAnsi="Times New Roman" w:cs="Times New Roman"/>
          <w:b/>
          <w:sz w:val="28"/>
          <w:szCs w:val="28"/>
        </w:rPr>
        <w:t>) об отказе в предоставлении Услуги</w:t>
      </w:r>
      <w:bookmarkEnd w:id="4"/>
      <w:r w:rsidR="00782852">
        <w:rPr>
          <w:rFonts w:ascii="Times New Roman" w:eastAsia="Calibri" w:hAnsi="Times New Roman" w:cs="Times New Roman"/>
          <w:b/>
          <w:sz w:val="28"/>
          <w:szCs w:val="28"/>
        </w:rPr>
        <w:t>*</w:t>
      </w:r>
      <w:r w:rsidRPr="00D13287">
        <w:rPr>
          <w:rFonts w:ascii="Times New Roman" w:eastAsia="Calibri" w:hAnsi="Times New Roman" w:cs="Times New Roman"/>
          <w:b/>
          <w:sz w:val="28"/>
          <w:szCs w:val="28"/>
        </w:rPr>
        <w:t xml:space="preserve"> </w:t>
      </w:r>
    </w:p>
    <w:p w14:paraId="59859D22" w14:textId="77777777" w:rsidR="001C68B0" w:rsidRPr="00D13287" w:rsidRDefault="001C68B0" w:rsidP="001C68B0">
      <w:pPr>
        <w:spacing w:after="0"/>
        <w:ind w:left="5610"/>
        <w:jc w:val="both"/>
        <w:rPr>
          <w:rFonts w:ascii="Times New Roman" w:hAnsi="Times New Roman" w:cs="Times New Roman"/>
          <w:sz w:val="24"/>
          <w:szCs w:val="24"/>
        </w:rPr>
      </w:pPr>
    </w:p>
    <w:p w14:paraId="75EA15DD" w14:textId="4F2B78DA" w:rsidR="001C68B0" w:rsidRPr="00D13287" w:rsidRDefault="008061D0" w:rsidP="008061D0">
      <w:pPr>
        <w:spacing w:after="0"/>
        <w:jc w:val="both"/>
        <w:rPr>
          <w:rFonts w:ascii="Times New Roman" w:hAnsi="Times New Roman" w:cs="Times New Roman"/>
          <w:sz w:val="24"/>
          <w:szCs w:val="24"/>
        </w:rPr>
      </w:pPr>
      <w:r>
        <w:rPr>
          <w:rFonts w:ascii="Times New Roman" w:hAnsi="Times New Roman" w:cs="Times New Roman"/>
          <w:sz w:val="24"/>
          <w:szCs w:val="24"/>
        </w:rPr>
        <w:t>На бланке учреждения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ab/>
      </w:r>
      <w:r w:rsidR="001C68B0" w:rsidRPr="00D13287">
        <w:rPr>
          <w:rFonts w:ascii="Times New Roman" w:hAnsi="Times New Roman" w:cs="Times New Roman"/>
          <w:sz w:val="24"/>
          <w:szCs w:val="24"/>
        </w:rPr>
        <w:t xml:space="preserve">Наименование Заявителя </w:t>
      </w:r>
    </w:p>
    <w:p w14:paraId="3055AA6F" w14:textId="77777777" w:rsidR="001C68B0" w:rsidRPr="00D13287" w:rsidRDefault="001C68B0" w:rsidP="008061D0">
      <w:pPr>
        <w:spacing w:after="0"/>
        <w:ind w:left="5610" w:firstLine="62"/>
        <w:jc w:val="both"/>
        <w:rPr>
          <w:rFonts w:ascii="Times New Roman" w:hAnsi="Times New Roman" w:cs="Times New Roman"/>
          <w:sz w:val="24"/>
          <w:szCs w:val="24"/>
        </w:rPr>
      </w:pPr>
      <w:r w:rsidRPr="00D13287">
        <w:rPr>
          <w:rFonts w:ascii="Times New Roman" w:hAnsi="Times New Roman" w:cs="Times New Roman"/>
          <w:sz w:val="24"/>
          <w:szCs w:val="24"/>
        </w:rPr>
        <w:t xml:space="preserve">Почтовый адрес Заявителя </w:t>
      </w:r>
    </w:p>
    <w:p w14:paraId="6178346C" w14:textId="77777777" w:rsidR="001C68B0" w:rsidRPr="00D13287" w:rsidRDefault="001C68B0" w:rsidP="001C68B0">
      <w:pPr>
        <w:adjustRightInd w:val="0"/>
        <w:spacing w:after="0"/>
        <w:ind w:firstLine="708"/>
        <w:jc w:val="both"/>
        <w:rPr>
          <w:rFonts w:ascii="Times New Roman" w:hAnsi="Times New Roman" w:cs="Times New Roman"/>
          <w:sz w:val="24"/>
          <w:szCs w:val="24"/>
        </w:rPr>
      </w:pPr>
    </w:p>
    <w:p w14:paraId="5B7FF3BE" w14:textId="3509855E" w:rsidR="001C68B0" w:rsidRPr="00D13287" w:rsidRDefault="001C68B0" w:rsidP="001C68B0">
      <w:pP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 xml:space="preserve">ГАУ </w:t>
      </w:r>
      <w:r w:rsidR="00782852">
        <w:rPr>
          <w:rFonts w:ascii="Times New Roman" w:hAnsi="Times New Roman" w:cs="Times New Roman"/>
          <w:sz w:val="24"/>
          <w:szCs w:val="24"/>
        </w:rPr>
        <w:t>«</w:t>
      </w:r>
      <w:proofErr w:type="spellStart"/>
      <w:r w:rsidR="00782852">
        <w:rPr>
          <w:rFonts w:ascii="Times New Roman" w:hAnsi="Times New Roman" w:cs="Times New Roman"/>
          <w:sz w:val="24"/>
          <w:szCs w:val="24"/>
        </w:rPr>
        <w:t>Госэкспертиза</w:t>
      </w:r>
      <w:proofErr w:type="spellEnd"/>
      <w:r w:rsidR="00782852">
        <w:rPr>
          <w:rFonts w:ascii="Times New Roman" w:hAnsi="Times New Roman" w:cs="Times New Roman"/>
          <w:sz w:val="24"/>
          <w:szCs w:val="24"/>
        </w:rPr>
        <w:t xml:space="preserve"> Новгородской области» </w:t>
      </w:r>
      <w:r w:rsidRPr="00D13287">
        <w:rPr>
          <w:rFonts w:ascii="Times New Roman" w:hAnsi="Times New Roman" w:cs="Times New Roman"/>
          <w:sz w:val="24"/>
          <w:szCs w:val="24"/>
        </w:rPr>
        <w:t>информирует о том, что до настоящего времени с Вашей стороны не подписан договор/контракт № ___________ от «__» ______20__г и не оплачена стоимость оказания услуги по проведению государственной экспертизы проектной документации и (или) результатов инженерных изысканий по объекту</w:t>
      </w:r>
      <w:proofErr w:type="gramStart"/>
      <w:r w:rsidRPr="00D13287">
        <w:rPr>
          <w:rFonts w:ascii="Times New Roman" w:hAnsi="Times New Roman" w:cs="Times New Roman"/>
          <w:sz w:val="24"/>
          <w:szCs w:val="24"/>
        </w:rPr>
        <w:t xml:space="preserve">: «_______________________». </w:t>
      </w:r>
      <w:proofErr w:type="gramEnd"/>
    </w:p>
    <w:p w14:paraId="56B69810" w14:textId="162D7998" w:rsidR="001C68B0" w:rsidRPr="00D13287" w:rsidRDefault="001C68B0" w:rsidP="001C68B0">
      <w:pP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 xml:space="preserve">Учитывая </w:t>
      </w:r>
      <w:proofErr w:type="gramStart"/>
      <w:r w:rsidRPr="00D13287">
        <w:rPr>
          <w:rFonts w:ascii="Times New Roman" w:hAnsi="Times New Roman" w:cs="Times New Roman"/>
          <w:sz w:val="24"/>
          <w:szCs w:val="24"/>
        </w:rPr>
        <w:t>вышеизложенное</w:t>
      </w:r>
      <w:proofErr w:type="gramEnd"/>
      <w:r w:rsidRPr="00D13287">
        <w:rPr>
          <w:rFonts w:ascii="Times New Roman" w:hAnsi="Times New Roman" w:cs="Times New Roman"/>
          <w:sz w:val="24"/>
          <w:szCs w:val="24"/>
        </w:rPr>
        <w:t>, став</w:t>
      </w:r>
      <w:r w:rsidR="00782852">
        <w:rPr>
          <w:rFonts w:ascii="Times New Roman" w:hAnsi="Times New Roman" w:cs="Times New Roman"/>
          <w:sz w:val="24"/>
          <w:szCs w:val="24"/>
        </w:rPr>
        <w:t>им</w:t>
      </w:r>
      <w:r w:rsidRPr="00D13287">
        <w:rPr>
          <w:rFonts w:ascii="Times New Roman" w:hAnsi="Times New Roman" w:cs="Times New Roman"/>
          <w:sz w:val="24"/>
          <w:szCs w:val="24"/>
        </w:rPr>
        <w:t xml:space="preserve"> Вас в известность об аннулировании договора/контракта № ___________ от «__» ______20__г с даты направления настоящего </w:t>
      </w:r>
      <w:r w:rsidR="00782852">
        <w:rPr>
          <w:rFonts w:ascii="Times New Roman" w:hAnsi="Times New Roman" w:cs="Times New Roman"/>
          <w:sz w:val="24"/>
          <w:szCs w:val="24"/>
        </w:rPr>
        <w:t>уведомления</w:t>
      </w:r>
      <w:r w:rsidRPr="00D13287">
        <w:rPr>
          <w:rFonts w:ascii="Times New Roman" w:hAnsi="Times New Roman" w:cs="Times New Roman"/>
          <w:sz w:val="24"/>
          <w:szCs w:val="24"/>
        </w:rPr>
        <w:t>.</w:t>
      </w:r>
    </w:p>
    <w:p w14:paraId="35F48810" w14:textId="77777777" w:rsidR="001C68B0" w:rsidRPr="00D13287" w:rsidRDefault="001C68B0" w:rsidP="001C68B0">
      <w:pPr>
        <w:adjustRightInd w:val="0"/>
        <w:spacing w:after="0"/>
        <w:ind w:firstLine="708"/>
        <w:jc w:val="both"/>
        <w:rPr>
          <w:rFonts w:ascii="Times New Roman" w:hAnsi="Times New Roman" w:cs="Times New Roman"/>
          <w:sz w:val="24"/>
          <w:szCs w:val="24"/>
        </w:rPr>
      </w:pPr>
    </w:p>
    <w:p w14:paraId="01149706" w14:textId="41FEB6A3" w:rsidR="001C68B0" w:rsidRPr="00D13287" w:rsidRDefault="00782852" w:rsidP="001C68B0">
      <w:pPr>
        <w:adjustRightInd w:val="0"/>
        <w:spacing w:after="0"/>
        <w:jc w:val="both"/>
        <w:rPr>
          <w:rFonts w:ascii="Times New Roman" w:hAnsi="Times New Roman" w:cs="Times New Roman"/>
          <w:sz w:val="24"/>
          <w:szCs w:val="24"/>
        </w:rPr>
      </w:pPr>
      <w:r>
        <w:rPr>
          <w:rFonts w:ascii="Times New Roman" w:hAnsi="Times New Roman" w:cs="Times New Roman"/>
          <w:sz w:val="24"/>
          <w:szCs w:val="24"/>
        </w:rPr>
        <w:t>Директор (уполномоченное</w:t>
      </w:r>
      <w:r w:rsidR="001C68B0" w:rsidRPr="00D13287">
        <w:rPr>
          <w:rFonts w:ascii="Times New Roman" w:hAnsi="Times New Roman" w:cs="Times New Roman"/>
          <w:sz w:val="24"/>
          <w:szCs w:val="24"/>
        </w:rPr>
        <w:t xml:space="preserve"> должностное лицо</w:t>
      </w:r>
      <w:r>
        <w:rPr>
          <w:rFonts w:ascii="Times New Roman" w:hAnsi="Times New Roman" w:cs="Times New Roman"/>
          <w:sz w:val="24"/>
          <w:szCs w:val="24"/>
        </w:rPr>
        <w:t>) учреждения</w:t>
      </w:r>
    </w:p>
    <w:p w14:paraId="265BA645" w14:textId="77777777" w:rsidR="001C68B0" w:rsidRPr="00D13287" w:rsidRDefault="001C68B0" w:rsidP="001C68B0">
      <w:pPr>
        <w:adjustRightInd w:val="0"/>
        <w:spacing w:after="0"/>
        <w:jc w:val="both"/>
        <w:rPr>
          <w:rFonts w:ascii="Times New Roman" w:hAnsi="Times New Roman" w:cs="Times New Roman"/>
          <w:sz w:val="24"/>
          <w:szCs w:val="24"/>
        </w:rPr>
      </w:pPr>
    </w:p>
    <w:tbl>
      <w:tblPr>
        <w:tblW w:w="0" w:type="auto"/>
        <w:tblLook w:val="01E0" w:firstRow="1" w:lastRow="1" w:firstColumn="1" w:lastColumn="1" w:noHBand="0" w:noVBand="0"/>
      </w:tblPr>
      <w:tblGrid>
        <w:gridCol w:w="2023"/>
        <w:gridCol w:w="1457"/>
        <w:gridCol w:w="1937"/>
        <w:gridCol w:w="4153"/>
      </w:tblGrid>
      <w:tr w:rsidR="001C68B0" w:rsidRPr="00D13287" w14:paraId="44B7A55B" w14:textId="77777777" w:rsidTr="00D530BC">
        <w:trPr>
          <w:trHeight w:val="427"/>
        </w:trPr>
        <w:tc>
          <w:tcPr>
            <w:tcW w:w="2057" w:type="dxa"/>
            <w:tcBorders>
              <w:bottom w:val="single" w:sz="4" w:space="0" w:color="auto"/>
            </w:tcBorders>
            <w:vAlign w:val="bottom"/>
          </w:tcPr>
          <w:p w14:paraId="2506785A" w14:textId="77777777" w:rsidR="001C68B0" w:rsidRPr="00D13287" w:rsidRDefault="001C68B0" w:rsidP="00D530BC">
            <w:pPr>
              <w:spacing w:after="0"/>
              <w:rPr>
                <w:rFonts w:ascii="Times New Roman" w:hAnsi="Times New Roman" w:cs="Times New Roman"/>
                <w:bCs/>
                <w:sz w:val="24"/>
                <w:szCs w:val="24"/>
              </w:rPr>
            </w:pPr>
          </w:p>
        </w:tc>
        <w:tc>
          <w:tcPr>
            <w:tcW w:w="1503" w:type="dxa"/>
            <w:vAlign w:val="bottom"/>
          </w:tcPr>
          <w:p w14:paraId="0443D746" w14:textId="77777777" w:rsidR="001C68B0" w:rsidRPr="00D13287" w:rsidRDefault="001C68B0" w:rsidP="00D530BC">
            <w:pPr>
              <w:spacing w:after="0"/>
              <w:rPr>
                <w:rFonts w:ascii="Times New Roman" w:hAnsi="Times New Roman" w:cs="Times New Roman"/>
                <w:bCs/>
                <w:sz w:val="24"/>
                <w:szCs w:val="24"/>
              </w:rPr>
            </w:pPr>
          </w:p>
        </w:tc>
        <w:tc>
          <w:tcPr>
            <w:tcW w:w="1971" w:type="dxa"/>
            <w:tcBorders>
              <w:bottom w:val="single" w:sz="4" w:space="0" w:color="auto"/>
            </w:tcBorders>
            <w:vAlign w:val="bottom"/>
          </w:tcPr>
          <w:p w14:paraId="39A64799" w14:textId="77777777" w:rsidR="001C68B0" w:rsidRPr="00D13287" w:rsidRDefault="001C68B0" w:rsidP="00D530BC">
            <w:pPr>
              <w:spacing w:after="0"/>
              <w:rPr>
                <w:rFonts w:ascii="Times New Roman" w:hAnsi="Times New Roman" w:cs="Times New Roman"/>
                <w:bCs/>
                <w:sz w:val="24"/>
                <w:szCs w:val="24"/>
              </w:rPr>
            </w:pPr>
          </w:p>
        </w:tc>
        <w:tc>
          <w:tcPr>
            <w:tcW w:w="4301" w:type="dxa"/>
            <w:vAlign w:val="bottom"/>
          </w:tcPr>
          <w:p w14:paraId="3B158C64" w14:textId="77777777" w:rsidR="001C68B0" w:rsidRPr="00D13287" w:rsidRDefault="001C68B0" w:rsidP="00D530BC">
            <w:pPr>
              <w:spacing w:after="0"/>
              <w:rPr>
                <w:rFonts w:ascii="Times New Roman" w:hAnsi="Times New Roman" w:cs="Times New Roman"/>
                <w:bCs/>
                <w:sz w:val="24"/>
                <w:szCs w:val="24"/>
              </w:rPr>
            </w:pPr>
          </w:p>
        </w:tc>
      </w:tr>
      <w:tr w:rsidR="001C68B0" w:rsidRPr="00D13287" w14:paraId="0A2EC9D1" w14:textId="77777777" w:rsidTr="00D530BC">
        <w:tc>
          <w:tcPr>
            <w:tcW w:w="2057" w:type="dxa"/>
            <w:tcBorders>
              <w:top w:val="single" w:sz="4" w:space="0" w:color="auto"/>
            </w:tcBorders>
          </w:tcPr>
          <w:p w14:paraId="544F6368" w14:textId="77777777" w:rsidR="001C68B0" w:rsidRPr="00D13287" w:rsidRDefault="001C68B0" w:rsidP="00D530BC">
            <w:pPr>
              <w:spacing w:after="0"/>
              <w:jc w:val="center"/>
              <w:rPr>
                <w:rFonts w:ascii="Times New Roman" w:hAnsi="Times New Roman" w:cs="Times New Roman"/>
                <w:bCs/>
                <w:sz w:val="24"/>
                <w:szCs w:val="24"/>
              </w:rPr>
            </w:pPr>
            <w:r w:rsidRPr="00D13287">
              <w:rPr>
                <w:rFonts w:ascii="Times New Roman" w:hAnsi="Times New Roman" w:cs="Times New Roman"/>
                <w:bCs/>
              </w:rPr>
              <w:t>(подпись)</w:t>
            </w:r>
          </w:p>
        </w:tc>
        <w:tc>
          <w:tcPr>
            <w:tcW w:w="1503" w:type="dxa"/>
          </w:tcPr>
          <w:p w14:paraId="04A57456" w14:textId="77777777" w:rsidR="001C68B0" w:rsidRPr="00D13287" w:rsidRDefault="001C68B0" w:rsidP="00D530BC">
            <w:pPr>
              <w:spacing w:after="0"/>
              <w:jc w:val="center"/>
              <w:rPr>
                <w:rFonts w:ascii="Times New Roman" w:hAnsi="Times New Roman" w:cs="Times New Roman"/>
                <w:bCs/>
                <w:sz w:val="24"/>
                <w:szCs w:val="24"/>
              </w:rPr>
            </w:pPr>
          </w:p>
        </w:tc>
        <w:tc>
          <w:tcPr>
            <w:tcW w:w="1971" w:type="dxa"/>
            <w:tcBorders>
              <w:top w:val="single" w:sz="4" w:space="0" w:color="auto"/>
            </w:tcBorders>
          </w:tcPr>
          <w:p w14:paraId="5A6CBBC4" w14:textId="77777777" w:rsidR="001C68B0" w:rsidRPr="00D13287" w:rsidRDefault="001C68B0" w:rsidP="00D530BC">
            <w:pPr>
              <w:spacing w:after="0"/>
              <w:jc w:val="center"/>
              <w:rPr>
                <w:rFonts w:ascii="Times New Roman" w:hAnsi="Times New Roman" w:cs="Times New Roman"/>
                <w:bCs/>
                <w:sz w:val="24"/>
                <w:szCs w:val="24"/>
              </w:rPr>
            </w:pPr>
            <w:r w:rsidRPr="00D13287">
              <w:rPr>
                <w:rFonts w:ascii="Times New Roman" w:hAnsi="Times New Roman" w:cs="Times New Roman"/>
                <w:bCs/>
              </w:rPr>
              <w:t>(Ф.И.О.)</w:t>
            </w:r>
          </w:p>
        </w:tc>
        <w:tc>
          <w:tcPr>
            <w:tcW w:w="4301" w:type="dxa"/>
          </w:tcPr>
          <w:p w14:paraId="186C34B5" w14:textId="77777777" w:rsidR="001C68B0" w:rsidRPr="00D13287" w:rsidRDefault="001C68B0" w:rsidP="00D530BC">
            <w:pPr>
              <w:spacing w:after="0"/>
              <w:jc w:val="center"/>
              <w:rPr>
                <w:rFonts w:ascii="Times New Roman" w:hAnsi="Times New Roman" w:cs="Times New Roman"/>
                <w:bCs/>
                <w:sz w:val="24"/>
                <w:szCs w:val="24"/>
              </w:rPr>
            </w:pPr>
          </w:p>
        </w:tc>
      </w:tr>
    </w:tbl>
    <w:p w14:paraId="51C812FE" w14:textId="77777777" w:rsidR="008061D0" w:rsidRDefault="008061D0" w:rsidP="008E72EE">
      <w:pPr>
        <w:adjustRightInd w:val="0"/>
        <w:spacing w:after="0" w:line="240" w:lineRule="exact"/>
        <w:jc w:val="both"/>
        <w:rPr>
          <w:rFonts w:ascii="Times New Roman" w:hAnsi="Times New Roman" w:cs="Times New Roman"/>
          <w:sz w:val="24"/>
          <w:szCs w:val="24"/>
        </w:rPr>
      </w:pPr>
    </w:p>
    <w:p w14:paraId="6DFABD06" w14:textId="1718AEEE" w:rsidR="0056079C" w:rsidRDefault="00782852" w:rsidP="008E72EE">
      <w:pPr>
        <w:adjustRightInd w:val="0"/>
        <w:spacing w:after="0" w:line="240" w:lineRule="exact"/>
        <w:jc w:val="both"/>
        <w:rPr>
          <w:rFonts w:ascii="Times New Roman" w:hAnsi="Times New Roman" w:cs="Times New Roman"/>
        </w:rPr>
      </w:pPr>
      <w:r>
        <w:rPr>
          <w:rFonts w:ascii="Times New Roman" w:hAnsi="Times New Roman" w:cs="Times New Roman"/>
          <w:sz w:val="24"/>
          <w:szCs w:val="24"/>
        </w:rPr>
        <w:t xml:space="preserve">* </w:t>
      </w:r>
      <w:r w:rsidRPr="008E72EE">
        <w:rPr>
          <w:rFonts w:ascii="Times New Roman" w:hAnsi="Times New Roman" w:cs="Times New Roman"/>
          <w:sz w:val="24"/>
          <w:szCs w:val="24"/>
        </w:rPr>
        <w:t>Форма уведомления в случае отказа в предоставлении услуги, предусмотренном подпунктом 2.11.2.</w:t>
      </w:r>
      <w:r w:rsidR="004F480F">
        <w:rPr>
          <w:rFonts w:ascii="Times New Roman" w:hAnsi="Times New Roman" w:cs="Times New Roman"/>
          <w:sz w:val="24"/>
          <w:szCs w:val="24"/>
        </w:rPr>
        <w:t>3</w:t>
      </w:r>
      <w:r w:rsidRPr="008E72EE">
        <w:rPr>
          <w:rFonts w:ascii="Times New Roman" w:hAnsi="Times New Roman" w:cs="Times New Roman"/>
          <w:sz w:val="24"/>
          <w:szCs w:val="24"/>
        </w:rPr>
        <w:t xml:space="preserve"> настоящего Административного регламента. </w:t>
      </w:r>
      <w:r w:rsidR="008E72EE" w:rsidRPr="008E72EE">
        <w:rPr>
          <w:rFonts w:ascii="Times New Roman" w:hAnsi="Times New Roman" w:cs="Times New Roman"/>
          <w:sz w:val="24"/>
          <w:szCs w:val="24"/>
        </w:rPr>
        <w:t>Подписывается усиленной квалифицированной электронной подписью и направляется Заявителю в электронном виде через личный кабинет</w:t>
      </w:r>
      <w:r w:rsidR="008E72EE" w:rsidRPr="008E72EE">
        <w:rPr>
          <w:rFonts w:ascii="Times New Roman" w:hAnsi="Times New Roman" w:cs="Times New Roman"/>
        </w:rPr>
        <w:t>.</w:t>
      </w:r>
    </w:p>
    <w:p w14:paraId="7685F8DF" w14:textId="77777777" w:rsidR="0056079C" w:rsidRDefault="0056079C" w:rsidP="008E72EE">
      <w:pPr>
        <w:adjustRightInd w:val="0"/>
        <w:spacing w:after="0" w:line="240" w:lineRule="exact"/>
        <w:jc w:val="both"/>
        <w:rPr>
          <w:rFonts w:ascii="Times New Roman" w:hAnsi="Times New Roman" w:cs="Times New Roman"/>
        </w:rPr>
      </w:pPr>
    </w:p>
    <w:p w14:paraId="02048E16" w14:textId="47327A2D" w:rsidR="001C68B0" w:rsidRPr="00D13287" w:rsidRDefault="001C68B0" w:rsidP="008E72EE">
      <w:pPr>
        <w:adjustRightInd w:val="0"/>
        <w:spacing w:after="0" w:line="240" w:lineRule="exact"/>
        <w:jc w:val="both"/>
        <w:rPr>
          <w:rFonts w:ascii="Times New Roman" w:hAnsi="Times New Roman" w:cs="Times New Roman"/>
          <w:sz w:val="24"/>
          <w:szCs w:val="24"/>
        </w:rPr>
      </w:pPr>
      <w:r w:rsidRPr="00D13287">
        <w:rPr>
          <w:rFonts w:ascii="Times New Roman" w:hAnsi="Times New Roman" w:cs="Times New Roman"/>
          <w:sz w:val="24"/>
          <w:szCs w:val="24"/>
        </w:rPr>
        <w:br w:type="page"/>
      </w:r>
    </w:p>
    <w:p w14:paraId="2E95AF9F" w14:textId="40581E5D" w:rsidR="00B514FC" w:rsidRPr="00FB22D0" w:rsidRDefault="00B514FC" w:rsidP="00B514FC">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w:t>
      </w:r>
      <w:r w:rsidR="00B2345B">
        <w:rPr>
          <w:rFonts w:ascii="Times New Roman" w:hAnsi="Times New Roman" w:cs="Times New Roman"/>
          <w:sz w:val="20"/>
          <w:szCs w:val="20"/>
        </w:rPr>
        <w:t>7</w:t>
      </w:r>
      <w:r>
        <w:rPr>
          <w:rFonts w:ascii="Times New Roman" w:hAnsi="Times New Roman" w:cs="Times New Roman"/>
          <w:sz w:val="20"/>
          <w:szCs w:val="20"/>
        </w:rPr>
        <w:t xml:space="preserve"> </w:t>
      </w:r>
    </w:p>
    <w:p w14:paraId="3F7F4060" w14:textId="77777777" w:rsidR="00B514FC" w:rsidRPr="00FB22D0" w:rsidRDefault="00B514FC" w:rsidP="00B514FC">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7AD37E7A" w14:textId="77777777" w:rsidR="00B514FC" w:rsidRDefault="00B514FC" w:rsidP="00D13287">
      <w:pPr>
        <w:keepNext/>
        <w:spacing w:after="0" w:line="240" w:lineRule="auto"/>
        <w:jc w:val="center"/>
        <w:outlineLvl w:val="0"/>
        <w:rPr>
          <w:rFonts w:ascii="Times New Roman" w:eastAsia="Calibri" w:hAnsi="Times New Roman" w:cs="Times New Roman"/>
          <w:b/>
          <w:sz w:val="28"/>
          <w:szCs w:val="28"/>
        </w:rPr>
      </w:pPr>
    </w:p>
    <w:p w14:paraId="1EA8035C" w14:textId="77777777" w:rsidR="00B514FC" w:rsidRDefault="00B514FC" w:rsidP="00D13287">
      <w:pPr>
        <w:keepNext/>
        <w:spacing w:after="0" w:line="240" w:lineRule="auto"/>
        <w:jc w:val="center"/>
        <w:outlineLvl w:val="0"/>
        <w:rPr>
          <w:rFonts w:ascii="Times New Roman" w:eastAsia="Calibri" w:hAnsi="Times New Roman" w:cs="Times New Roman"/>
          <w:b/>
          <w:sz w:val="28"/>
          <w:szCs w:val="28"/>
        </w:rPr>
      </w:pPr>
    </w:p>
    <w:p w14:paraId="2257B8A9" w14:textId="20308702" w:rsidR="00D13287" w:rsidRPr="00D13287" w:rsidRDefault="00D13287" w:rsidP="00D13287">
      <w:pPr>
        <w:keepNext/>
        <w:spacing w:after="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sidR="00782852" w:rsidRPr="00D13287">
        <w:rPr>
          <w:rFonts w:ascii="Times New Roman" w:eastAsia="Calibri" w:hAnsi="Times New Roman" w:cs="Times New Roman"/>
          <w:b/>
          <w:sz w:val="28"/>
          <w:szCs w:val="28"/>
        </w:rPr>
        <w:t xml:space="preserve">уведомления </w:t>
      </w:r>
      <w:r w:rsidRPr="00D13287">
        <w:rPr>
          <w:rFonts w:ascii="Times New Roman" w:eastAsia="Calibri" w:hAnsi="Times New Roman" w:cs="Times New Roman"/>
          <w:b/>
          <w:sz w:val="28"/>
          <w:szCs w:val="28"/>
        </w:rPr>
        <w:t>(</w:t>
      </w:r>
      <w:r w:rsidR="00782852" w:rsidRPr="00D13287">
        <w:rPr>
          <w:rFonts w:ascii="Times New Roman" w:eastAsia="Calibri" w:hAnsi="Times New Roman" w:cs="Times New Roman"/>
          <w:b/>
          <w:sz w:val="28"/>
          <w:szCs w:val="28"/>
        </w:rPr>
        <w:t>письма</w:t>
      </w:r>
      <w:r w:rsidRPr="00D13287">
        <w:rPr>
          <w:rFonts w:ascii="Times New Roman" w:eastAsia="Calibri" w:hAnsi="Times New Roman" w:cs="Times New Roman"/>
          <w:b/>
          <w:sz w:val="28"/>
          <w:szCs w:val="28"/>
        </w:rPr>
        <w:t>) об отказе в предоставлении Услуги</w:t>
      </w:r>
      <w:bookmarkEnd w:id="3"/>
      <w:r w:rsidR="00782852">
        <w:rPr>
          <w:rFonts w:ascii="Times New Roman" w:eastAsia="Calibri" w:hAnsi="Times New Roman" w:cs="Times New Roman"/>
          <w:b/>
          <w:sz w:val="28"/>
          <w:szCs w:val="28"/>
        </w:rPr>
        <w:t>*</w:t>
      </w:r>
      <w:r w:rsidRPr="00D13287">
        <w:rPr>
          <w:rFonts w:ascii="Times New Roman" w:eastAsia="Calibri" w:hAnsi="Times New Roman" w:cs="Times New Roman"/>
          <w:b/>
          <w:sz w:val="28"/>
          <w:szCs w:val="28"/>
        </w:rPr>
        <w:t xml:space="preserve"> </w:t>
      </w:r>
    </w:p>
    <w:p w14:paraId="673E9097" w14:textId="77777777" w:rsidR="008061D0" w:rsidRDefault="008061D0" w:rsidP="00D13287">
      <w:pPr>
        <w:spacing w:after="0"/>
        <w:ind w:left="5610"/>
        <w:jc w:val="both"/>
        <w:rPr>
          <w:rFonts w:ascii="Times New Roman" w:hAnsi="Times New Roman" w:cs="Times New Roman"/>
          <w:sz w:val="24"/>
          <w:szCs w:val="24"/>
        </w:rPr>
      </w:pPr>
    </w:p>
    <w:p w14:paraId="233D0D46" w14:textId="3027D271" w:rsidR="00D13287" w:rsidRPr="00D13287" w:rsidRDefault="008061D0" w:rsidP="008061D0">
      <w:pPr>
        <w:spacing w:after="0"/>
        <w:ind w:left="5610" w:hanging="5610"/>
        <w:jc w:val="both"/>
        <w:rPr>
          <w:rFonts w:ascii="Times New Roman" w:hAnsi="Times New Roman" w:cs="Times New Roman"/>
          <w:sz w:val="24"/>
          <w:szCs w:val="24"/>
        </w:rPr>
      </w:pPr>
      <w:r>
        <w:rPr>
          <w:rFonts w:ascii="Times New Roman" w:hAnsi="Times New Roman" w:cs="Times New Roman"/>
          <w:sz w:val="24"/>
          <w:szCs w:val="24"/>
        </w:rPr>
        <w:t>На бланке учреждения</w:t>
      </w:r>
      <w:r>
        <w:rPr>
          <w:rFonts w:ascii="Times New Roman" w:hAnsi="Times New Roman" w:cs="Times New Roman"/>
          <w:sz w:val="24"/>
          <w:szCs w:val="24"/>
        </w:rPr>
        <w:tab/>
      </w:r>
      <w:r w:rsidR="00D13287" w:rsidRPr="00D13287">
        <w:rPr>
          <w:rFonts w:ascii="Times New Roman" w:hAnsi="Times New Roman" w:cs="Times New Roman"/>
          <w:sz w:val="24"/>
          <w:szCs w:val="24"/>
        </w:rPr>
        <w:t xml:space="preserve">Наименование Заявителя </w:t>
      </w:r>
    </w:p>
    <w:p w14:paraId="783301CE" w14:textId="77777777" w:rsidR="00D13287" w:rsidRPr="00D13287" w:rsidRDefault="00D13287" w:rsidP="00D13287">
      <w:pPr>
        <w:spacing w:after="0"/>
        <w:ind w:left="5610"/>
        <w:jc w:val="both"/>
        <w:rPr>
          <w:rFonts w:ascii="Times New Roman" w:hAnsi="Times New Roman" w:cs="Times New Roman"/>
          <w:sz w:val="24"/>
          <w:szCs w:val="24"/>
        </w:rPr>
      </w:pPr>
      <w:r w:rsidRPr="00D13287">
        <w:rPr>
          <w:rFonts w:ascii="Times New Roman" w:hAnsi="Times New Roman" w:cs="Times New Roman"/>
          <w:sz w:val="24"/>
          <w:szCs w:val="24"/>
        </w:rPr>
        <w:t xml:space="preserve">Почтовый адрес Заявителя </w:t>
      </w:r>
    </w:p>
    <w:p w14:paraId="57D931B2" w14:textId="77777777" w:rsidR="00D13287" w:rsidRPr="00D13287" w:rsidRDefault="00D13287" w:rsidP="00D13287">
      <w:pPr>
        <w:spacing w:after="0"/>
        <w:ind w:firstLine="709"/>
        <w:rPr>
          <w:rFonts w:ascii="Times New Roman" w:hAnsi="Times New Roman" w:cs="Times New Roman"/>
          <w:sz w:val="24"/>
          <w:szCs w:val="24"/>
        </w:rPr>
      </w:pPr>
    </w:p>
    <w:p w14:paraId="42546F3A" w14:textId="49CBA9BF" w:rsidR="00D13287" w:rsidRPr="00D13287" w:rsidRDefault="00D13287" w:rsidP="00D13287">
      <w:pP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На рассмотрении в ГАУ</w:t>
      </w:r>
      <w:r w:rsidR="00782852">
        <w:rPr>
          <w:rFonts w:ascii="Times New Roman" w:hAnsi="Times New Roman" w:cs="Times New Roman"/>
          <w:sz w:val="24"/>
          <w:szCs w:val="24"/>
        </w:rPr>
        <w:t xml:space="preserve"> «</w:t>
      </w:r>
      <w:proofErr w:type="spellStart"/>
      <w:r w:rsidR="00782852">
        <w:rPr>
          <w:rFonts w:ascii="Times New Roman" w:hAnsi="Times New Roman" w:cs="Times New Roman"/>
          <w:sz w:val="24"/>
          <w:szCs w:val="24"/>
        </w:rPr>
        <w:t>Госэкспертиза</w:t>
      </w:r>
      <w:proofErr w:type="spellEnd"/>
      <w:r w:rsidR="00782852">
        <w:rPr>
          <w:rFonts w:ascii="Times New Roman" w:hAnsi="Times New Roman" w:cs="Times New Roman"/>
          <w:sz w:val="24"/>
          <w:szCs w:val="24"/>
        </w:rPr>
        <w:t xml:space="preserve"> Новгородской области» </w:t>
      </w:r>
      <w:r w:rsidRPr="00D13287">
        <w:rPr>
          <w:rFonts w:ascii="Times New Roman" w:hAnsi="Times New Roman" w:cs="Times New Roman"/>
          <w:sz w:val="24"/>
          <w:szCs w:val="24"/>
        </w:rPr>
        <w:t xml:space="preserve">находится проектная документация и (или) результаты инженерных изысканий по объекту: «_______________________» (договор/контракт № ___________ от «__» ______20__г.). </w:t>
      </w:r>
    </w:p>
    <w:p w14:paraId="3C3BDDAF" w14:textId="5152B7D0" w:rsidR="00D13287" w:rsidRPr="00D13287" w:rsidRDefault="00D13287" w:rsidP="00D13287">
      <w:pP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До настоящего времени Вами не оплачена стоимость оказания услуги по проведению государственной экспертизы проектной документации вышеуказанного объекта</w:t>
      </w:r>
      <w:r w:rsidR="00782852">
        <w:rPr>
          <w:rFonts w:ascii="Times New Roman" w:hAnsi="Times New Roman" w:cs="Times New Roman"/>
          <w:sz w:val="24"/>
          <w:szCs w:val="24"/>
        </w:rPr>
        <w:t xml:space="preserve"> в соответствии с пунктом _____  указанного договора/контракта</w:t>
      </w:r>
      <w:r w:rsidRPr="00D13287">
        <w:rPr>
          <w:rFonts w:ascii="Times New Roman" w:hAnsi="Times New Roman" w:cs="Times New Roman"/>
          <w:sz w:val="24"/>
          <w:szCs w:val="24"/>
        </w:rPr>
        <w:t>.</w:t>
      </w:r>
    </w:p>
    <w:p w14:paraId="5FB465B4" w14:textId="32BB5660" w:rsidR="00D13287" w:rsidRPr="00D13287" w:rsidRDefault="00D13287" w:rsidP="00D13287">
      <w:pPr>
        <w:adjustRightInd w:val="0"/>
        <w:spacing w:after="0"/>
        <w:ind w:firstLine="708"/>
        <w:jc w:val="both"/>
        <w:rPr>
          <w:rFonts w:ascii="Times New Roman" w:hAnsi="Times New Roman" w:cs="Times New Roman"/>
          <w:sz w:val="24"/>
          <w:szCs w:val="24"/>
        </w:rPr>
      </w:pPr>
      <w:r w:rsidRPr="00D13287">
        <w:rPr>
          <w:rFonts w:ascii="Times New Roman" w:hAnsi="Times New Roman" w:cs="Times New Roman"/>
          <w:sz w:val="24"/>
          <w:szCs w:val="24"/>
        </w:rPr>
        <w:t xml:space="preserve">Учитывая </w:t>
      </w:r>
      <w:proofErr w:type="gramStart"/>
      <w:r w:rsidRPr="00D13287">
        <w:rPr>
          <w:rFonts w:ascii="Times New Roman" w:hAnsi="Times New Roman" w:cs="Times New Roman"/>
          <w:sz w:val="24"/>
          <w:szCs w:val="24"/>
        </w:rPr>
        <w:t>вышеизложенное</w:t>
      </w:r>
      <w:proofErr w:type="gramEnd"/>
      <w:r w:rsidRPr="00D13287">
        <w:rPr>
          <w:rFonts w:ascii="Times New Roman" w:hAnsi="Times New Roman" w:cs="Times New Roman"/>
          <w:sz w:val="24"/>
          <w:szCs w:val="24"/>
        </w:rPr>
        <w:t>, став</w:t>
      </w:r>
      <w:r w:rsidR="00782852">
        <w:rPr>
          <w:rFonts w:ascii="Times New Roman" w:hAnsi="Times New Roman" w:cs="Times New Roman"/>
          <w:sz w:val="24"/>
          <w:szCs w:val="24"/>
        </w:rPr>
        <w:t>им</w:t>
      </w:r>
      <w:r w:rsidRPr="00D13287">
        <w:rPr>
          <w:rFonts w:ascii="Times New Roman" w:hAnsi="Times New Roman" w:cs="Times New Roman"/>
          <w:sz w:val="24"/>
          <w:szCs w:val="24"/>
        </w:rPr>
        <w:t xml:space="preserve"> Вас в известность о расторжении договора/контракта № ___________ от «__» ______20__г. с даты направления настоящего письма.</w:t>
      </w:r>
    </w:p>
    <w:p w14:paraId="26AE9025" w14:textId="77777777" w:rsidR="00D13287" w:rsidRPr="00D13287" w:rsidRDefault="00D13287" w:rsidP="00D13287">
      <w:pPr>
        <w:adjustRightInd w:val="0"/>
        <w:spacing w:after="0"/>
        <w:ind w:firstLine="708"/>
        <w:jc w:val="both"/>
        <w:rPr>
          <w:rFonts w:ascii="Times New Roman" w:hAnsi="Times New Roman" w:cs="Times New Roman"/>
          <w:sz w:val="24"/>
          <w:szCs w:val="24"/>
        </w:rPr>
      </w:pPr>
    </w:p>
    <w:p w14:paraId="11DCA88C" w14:textId="77777777" w:rsidR="00D13287" w:rsidRPr="00D13287" w:rsidRDefault="00D13287" w:rsidP="00D13287">
      <w:pPr>
        <w:adjustRightInd w:val="0"/>
        <w:spacing w:after="0"/>
        <w:ind w:firstLine="708"/>
        <w:jc w:val="both"/>
        <w:rPr>
          <w:rFonts w:ascii="Times New Roman" w:hAnsi="Times New Roman" w:cs="Times New Roman"/>
          <w:sz w:val="24"/>
          <w:szCs w:val="24"/>
        </w:rPr>
      </w:pPr>
    </w:p>
    <w:p w14:paraId="593AB2D0" w14:textId="0E6A5733" w:rsidR="00D13287" w:rsidRPr="00D13287" w:rsidRDefault="00782852" w:rsidP="00D13287">
      <w:pPr>
        <w:adjustRightInd w:val="0"/>
        <w:spacing w:after="0"/>
        <w:jc w:val="both"/>
        <w:rPr>
          <w:rFonts w:ascii="Times New Roman" w:hAnsi="Times New Roman" w:cs="Times New Roman"/>
          <w:sz w:val="24"/>
          <w:szCs w:val="24"/>
        </w:rPr>
      </w:pPr>
      <w:r>
        <w:rPr>
          <w:rFonts w:ascii="Times New Roman" w:hAnsi="Times New Roman" w:cs="Times New Roman"/>
          <w:sz w:val="24"/>
          <w:szCs w:val="24"/>
        </w:rPr>
        <w:t>Директор (</w:t>
      </w:r>
      <w:r w:rsidR="00D13287" w:rsidRPr="00D13287">
        <w:rPr>
          <w:rFonts w:ascii="Times New Roman" w:hAnsi="Times New Roman" w:cs="Times New Roman"/>
          <w:sz w:val="24"/>
          <w:szCs w:val="24"/>
        </w:rPr>
        <w:t>Уполномоченное должностное лицо</w:t>
      </w:r>
      <w:r>
        <w:rPr>
          <w:rFonts w:ascii="Times New Roman" w:hAnsi="Times New Roman" w:cs="Times New Roman"/>
          <w:sz w:val="24"/>
          <w:szCs w:val="24"/>
        </w:rPr>
        <w:t>) учреждения</w:t>
      </w:r>
    </w:p>
    <w:p w14:paraId="36C7C389" w14:textId="77777777" w:rsidR="00D13287" w:rsidRPr="00D13287" w:rsidRDefault="00D13287" w:rsidP="00D13287">
      <w:pPr>
        <w:adjustRightInd w:val="0"/>
        <w:spacing w:after="0"/>
        <w:jc w:val="both"/>
        <w:rPr>
          <w:rFonts w:ascii="Times New Roman" w:hAnsi="Times New Roman" w:cs="Times New Roman"/>
          <w:sz w:val="24"/>
          <w:szCs w:val="24"/>
        </w:rPr>
      </w:pPr>
    </w:p>
    <w:tbl>
      <w:tblPr>
        <w:tblW w:w="0" w:type="auto"/>
        <w:tblLook w:val="01E0" w:firstRow="1" w:lastRow="1" w:firstColumn="1" w:lastColumn="1" w:noHBand="0" w:noVBand="0"/>
      </w:tblPr>
      <w:tblGrid>
        <w:gridCol w:w="2023"/>
        <w:gridCol w:w="1457"/>
        <w:gridCol w:w="1937"/>
        <w:gridCol w:w="4153"/>
      </w:tblGrid>
      <w:tr w:rsidR="00D13287" w:rsidRPr="00D13287" w14:paraId="7324ED12" w14:textId="77777777" w:rsidTr="00E670FA">
        <w:trPr>
          <w:trHeight w:val="427"/>
        </w:trPr>
        <w:tc>
          <w:tcPr>
            <w:tcW w:w="2057" w:type="dxa"/>
            <w:tcBorders>
              <w:bottom w:val="single" w:sz="4" w:space="0" w:color="auto"/>
            </w:tcBorders>
            <w:vAlign w:val="bottom"/>
          </w:tcPr>
          <w:p w14:paraId="28A541C0" w14:textId="77777777" w:rsidR="00D13287" w:rsidRPr="00D13287" w:rsidRDefault="00D13287" w:rsidP="00D13287">
            <w:pPr>
              <w:spacing w:after="0"/>
              <w:rPr>
                <w:rFonts w:ascii="Times New Roman" w:hAnsi="Times New Roman" w:cs="Times New Roman"/>
                <w:bCs/>
                <w:sz w:val="24"/>
                <w:szCs w:val="24"/>
              </w:rPr>
            </w:pPr>
          </w:p>
        </w:tc>
        <w:tc>
          <w:tcPr>
            <w:tcW w:w="1503" w:type="dxa"/>
            <w:vAlign w:val="bottom"/>
          </w:tcPr>
          <w:p w14:paraId="66D83A90" w14:textId="77777777" w:rsidR="00D13287" w:rsidRPr="00D13287" w:rsidRDefault="00D13287" w:rsidP="00D13287">
            <w:pPr>
              <w:spacing w:after="0"/>
              <w:rPr>
                <w:rFonts w:ascii="Times New Roman" w:hAnsi="Times New Roman" w:cs="Times New Roman"/>
                <w:bCs/>
                <w:sz w:val="24"/>
                <w:szCs w:val="24"/>
              </w:rPr>
            </w:pPr>
          </w:p>
        </w:tc>
        <w:tc>
          <w:tcPr>
            <w:tcW w:w="1971" w:type="dxa"/>
            <w:tcBorders>
              <w:bottom w:val="single" w:sz="4" w:space="0" w:color="auto"/>
            </w:tcBorders>
            <w:vAlign w:val="bottom"/>
          </w:tcPr>
          <w:p w14:paraId="104BA206" w14:textId="77777777" w:rsidR="00D13287" w:rsidRPr="00D13287" w:rsidRDefault="00D13287" w:rsidP="00D13287">
            <w:pPr>
              <w:spacing w:after="0"/>
              <w:rPr>
                <w:rFonts w:ascii="Times New Roman" w:hAnsi="Times New Roman" w:cs="Times New Roman"/>
                <w:bCs/>
                <w:sz w:val="24"/>
                <w:szCs w:val="24"/>
              </w:rPr>
            </w:pPr>
          </w:p>
        </w:tc>
        <w:tc>
          <w:tcPr>
            <w:tcW w:w="4301" w:type="dxa"/>
            <w:vAlign w:val="bottom"/>
          </w:tcPr>
          <w:p w14:paraId="40936F63" w14:textId="77777777" w:rsidR="00D13287" w:rsidRPr="00D13287" w:rsidRDefault="00D13287" w:rsidP="00D13287">
            <w:pPr>
              <w:spacing w:after="0"/>
              <w:rPr>
                <w:rFonts w:ascii="Times New Roman" w:hAnsi="Times New Roman" w:cs="Times New Roman"/>
                <w:bCs/>
                <w:sz w:val="24"/>
                <w:szCs w:val="24"/>
              </w:rPr>
            </w:pPr>
          </w:p>
        </w:tc>
      </w:tr>
      <w:tr w:rsidR="00D13287" w:rsidRPr="00D13287" w14:paraId="56DB0AD9" w14:textId="77777777" w:rsidTr="00E670FA">
        <w:tc>
          <w:tcPr>
            <w:tcW w:w="2057" w:type="dxa"/>
            <w:tcBorders>
              <w:top w:val="single" w:sz="4" w:space="0" w:color="auto"/>
            </w:tcBorders>
          </w:tcPr>
          <w:p w14:paraId="6AA7D003" w14:textId="77777777" w:rsidR="00D13287" w:rsidRPr="00D13287" w:rsidRDefault="00D13287" w:rsidP="00D13287">
            <w:pPr>
              <w:spacing w:after="0"/>
              <w:jc w:val="center"/>
              <w:rPr>
                <w:rFonts w:ascii="Times New Roman" w:hAnsi="Times New Roman" w:cs="Times New Roman"/>
                <w:bCs/>
                <w:sz w:val="24"/>
                <w:szCs w:val="24"/>
              </w:rPr>
            </w:pPr>
            <w:r w:rsidRPr="00D13287">
              <w:rPr>
                <w:rFonts w:ascii="Times New Roman" w:hAnsi="Times New Roman" w:cs="Times New Roman"/>
                <w:bCs/>
              </w:rPr>
              <w:t>(подпись)</w:t>
            </w:r>
          </w:p>
        </w:tc>
        <w:tc>
          <w:tcPr>
            <w:tcW w:w="1503" w:type="dxa"/>
          </w:tcPr>
          <w:p w14:paraId="42E3E253" w14:textId="77777777" w:rsidR="00D13287" w:rsidRPr="00D13287" w:rsidRDefault="00D13287" w:rsidP="00D13287">
            <w:pPr>
              <w:spacing w:after="0"/>
              <w:jc w:val="center"/>
              <w:rPr>
                <w:rFonts w:ascii="Times New Roman" w:hAnsi="Times New Roman" w:cs="Times New Roman"/>
                <w:bCs/>
                <w:sz w:val="24"/>
                <w:szCs w:val="24"/>
              </w:rPr>
            </w:pPr>
          </w:p>
        </w:tc>
        <w:tc>
          <w:tcPr>
            <w:tcW w:w="1971" w:type="dxa"/>
            <w:tcBorders>
              <w:top w:val="single" w:sz="4" w:space="0" w:color="auto"/>
            </w:tcBorders>
          </w:tcPr>
          <w:p w14:paraId="3B6E5ED2" w14:textId="77777777" w:rsidR="00D13287" w:rsidRPr="00D13287" w:rsidRDefault="00D13287" w:rsidP="00D13287">
            <w:pPr>
              <w:spacing w:after="0"/>
              <w:jc w:val="center"/>
              <w:rPr>
                <w:rFonts w:ascii="Times New Roman" w:hAnsi="Times New Roman" w:cs="Times New Roman"/>
                <w:bCs/>
                <w:sz w:val="24"/>
                <w:szCs w:val="24"/>
              </w:rPr>
            </w:pPr>
            <w:r w:rsidRPr="00D13287">
              <w:rPr>
                <w:rFonts w:ascii="Times New Roman" w:hAnsi="Times New Roman" w:cs="Times New Roman"/>
                <w:bCs/>
              </w:rPr>
              <w:t>(Ф.И.О.)</w:t>
            </w:r>
          </w:p>
        </w:tc>
        <w:tc>
          <w:tcPr>
            <w:tcW w:w="4301" w:type="dxa"/>
          </w:tcPr>
          <w:p w14:paraId="143881DF" w14:textId="77777777" w:rsidR="00D13287" w:rsidRPr="00D13287" w:rsidRDefault="00D13287" w:rsidP="00D13287">
            <w:pPr>
              <w:spacing w:after="0"/>
              <w:jc w:val="center"/>
              <w:rPr>
                <w:rFonts w:ascii="Times New Roman" w:hAnsi="Times New Roman" w:cs="Times New Roman"/>
                <w:bCs/>
                <w:sz w:val="24"/>
                <w:szCs w:val="24"/>
              </w:rPr>
            </w:pPr>
          </w:p>
        </w:tc>
      </w:tr>
    </w:tbl>
    <w:p w14:paraId="2C3C0192" w14:textId="587AF7EF" w:rsidR="00D13287" w:rsidRPr="00782852" w:rsidRDefault="00782852" w:rsidP="008E72EE">
      <w:pPr>
        <w:adjustRightInd w:val="0"/>
        <w:spacing w:after="0" w:line="2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Pr="008E72EE">
        <w:rPr>
          <w:rFonts w:ascii="Times New Roman" w:hAnsi="Times New Roman" w:cs="Times New Roman"/>
          <w:sz w:val="24"/>
          <w:szCs w:val="24"/>
        </w:rPr>
        <w:t>Форма уведомления в случае отказа в предоставлении услуги, предусмотренном подпунктом 2.11.2.</w:t>
      </w:r>
      <w:r w:rsidR="004F480F">
        <w:rPr>
          <w:rFonts w:ascii="Times New Roman" w:hAnsi="Times New Roman" w:cs="Times New Roman"/>
          <w:sz w:val="24"/>
          <w:szCs w:val="24"/>
        </w:rPr>
        <w:t>4</w:t>
      </w:r>
      <w:r w:rsidRPr="008E72EE">
        <w:rPr>
          <w:rFonts w:ascii="Times New Roman" w:hAnsi="Times New Roman" w:cs="Times New Roman"/>
          <w:sz w:val="24"/>
          <w:szCs w:val="24"/>
        </w:rPr>
        <w:t xml:space="preserve"> настоящего Административного регламента. </w:t>
      </w:r>
      <w:r w:rsidR="008E72EE">
        <w:rPr>
          <w:rFonts w:ascii="Times New Roman" w:hAnsi="Times New Roman" w:cs="Times New Roman"/>
          <w:sz w:val="24"/>
          <w:szCs w:val="24"/>
        </w:rPr>
        <w:t>Подписывается усиленной квалифицированной электронной подписью и н</w:t>
      </w:r>
      <w:r w:rsidRPr="008E72EE">
        <w:rPr>
          <w:rFonts w:ascii="Times New Roman" w:hAnsi="Times New Roman" w:cs="Times New Roman"/>
          <w:sz w:val="24"/>
          <w:szCs w:val="24"/>
        </w:rPr>
        <w:t>аправляется Заявителю в электронном виде через личный кабинет</w:t>
      </w:r>
      <w:r w:rsidRPr="00782852">
        <w:rPr>
          <w:rFonts w:ascii="Times New Roman" w:hAnsi="Times New Roman" w:cs="Times New Roman"/>
          <w:sz w:val="24"/>
          <w:szCs w:val="24"/>
        </w:rPr>
        <w:t>.</w:t>
      </w:r>
    </w:p>
    <w:p w14:paraId="1515169B" w14:textId="77777777" w:rsidR="00D13287" w:rsidRPr="00D13287" w:rsidRDefault="00D13287" w:rsidP="00D13287">
      <w:pPr>
        <w:spacing w:after="0"/>
        <w:ind w:firstLine="709"/>
        <w:jc w:val="right"/>
        <w:rPr>
          <w:rFonts w:ascii="Times New Roman" w:hAnsi="Times New Roman" w:cs="Times New Roman"/>
          <w:sz w:val="24"/>
          <w:szCs w:val="24"/>
        </w:rPr>
      </w:pPr>
    </w:p>
    <w:p w14:paraId="6511069B" w14:textId="77777777" w:rsidR="00D13287" w:rsidRPr="00D13287" w:rsidRDefault="00D13287" w:rsidP="00D13287">
      <w:pPr>
        <w:rPr>
          <w:rFonts w:ascii="Times New Roman" w:hAnsi="Times New Roman" w:cs="Times New Roman"/>
          <w:sz w:val="24"/>
          <w:szCs w:val="24"/>
        </w:rPr>
      </w:pPr>
      <w:r w:rsidRPr="00D13287">
        <w:rPr>
          <w:rFonts w:ascii="Times New Roman" w:hAnsi="Times New Roman" w:cs="Times New Roman"/>
          <w:sz w:val="24"/>
          <w:szCs w:val="24"/>
        </w:rPr>
        <w:br w:type="page"/>
      </w:r>
    </w:p>
    <w:p w14:paraId="78C5090E" w14:textId="6011A111" w:rsidR="003C4E72" w:rsidRPr="00FB22D0" w:rsidRDefault="003C4E72" w:rsidP="003C4E72">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w:t>
      </w:r>
      <w:r w:rsidR="00B2345B">
        <w:rPr>
          <w:rFonts w:ascii="Times New Roman" w:hAnsi="Times New Roman" w:cs="Times New Roman"/>
          <w:sz w:val="20"/>
          <w:szCs w:val="20"/>
        </w:rPr>
        <w:t>8</w:t>
      </w:r>
      <w:r>
        <w:rPr>
          <w:rFonts w:ascii="Times New Roman" w:hAnsi="Times New Roman" w:cs="Times New Roman"/>
          <w:sz w:val="20"/>
          <w:szCs w:val="20"/>
        </w:rPr>
        <w:t xml:space="preserve"> </w:t>
      </w:r>
    </w:p>
    <w:p w14:paraId="39F9500D" w14:textId="77777777" w:rsidR="003C4E72" w:rsidRPr="00FB22D0" w:rsidRDefault="003C4E72" w:rsidP="003C4E72">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09554DC9" w14:textId="051C3F52" w:rsidR="003C4E72" w:rsidRDefault="003C4E72" w:rsidP="002154E4">
      <w:pPr>
        <w:widowControl w:val="0"/>
        <w:autoSpaceDE w:val="0"/>
        <w:autoSpaceDN w:val="0"/>
        <w:adjustRightInd w:val="0"/>
        <w:spacing w:after="0" w:line="360" w:lineRule="atLeast"/>
        <w:ind w:firstLine="782"/>
        <w:jc w:val="center"/>
        <w:rPr>
          <w:rFonts w:ascii="Times New Roman CYR" w:hAnsi="Times New Roman CYR" w:cs="Times New Roman CYR"/>
          <w:kern w:val="28"/>
          <w:sz w:val="28"/>
          <w:szCs w:val="28"/>
        </w:rPr>
      </w:pPr>
    </w:p>
    <w:p w14:paraId="01E1137E" w14:textId="77777777" w:rsidR="002154E4" w:rsidRPr="00551756" w:rsidRDefault="002154E4" w:rsidP="002154E4">
      <w:pPr>
        <w:widowControl w:val="0"/>
        <w:autoSpaceDE w:val="0"/>
        <w:autoSpaceDN w:val="0"/>
        <w:adjustRightInd w:val="0"/>
        <w:spacing w:after="0" w:line="360" w:lineRule="atLeast"/>
        <w:ind w:firstLine="782"/>
        <w:jc w:val="center"/>
        <w:rPr>
          <w:rFonts w:ascii="Times New Roman" w:hAnsi="Times New Roman" w:cs="Times New Roman"/>
          <w:b/>
          <w:sz w:val="28"/>
          <w:szCs w:val="28"/>
        </w:rPr>
      </w:pPr>
      <w:r w:rsidRPr="00551756">
        <w:rPr>
          <w:rFonts w:ascii="Times New Roman" w:hAnsi="Times New Roman" w:cs="Times New Roman"/>
          <w:b/>
          <w:sz w:val="28"/>
          <w:szCs w:val="28"/>
        </w:rPr>
        <w:t xml:space="preserve">Форма заявления об оказании государственной услуги </w:t>
      </w:r>
    </w:p>
    <w:p w14:paraId="1477AA8D" w14:textId="6DA276E1" w:rsidR="002154E4" w:rsidRPr="00C415CA" w:rsidRDefault="002154E4" w:rsidP="00C415CA">
      <w:pPr>
        <w:widowControl w:val="0"/>
        <w:autoSpaceDE w:val="0"/>
        <w:autoSpaceDN w:val="0"/>
        <w:adjustRightInd w:val="0"/>
        <w:spacing w:after="0" w:line="240" w:lineRule="exact"/>
        <w:ind w:firstLine="782"/>
        <w:jc w:val="center"/>
        <w:rPr>
          <w:rFonts w:ascii="Times New Roman CYR" w:hAnsi="Times New Roman CYR" w:cs="Times New Roman CYR"/>
          <w:kern w:val="28"/>
          <w:sz w:val="24"/>
          <w:szCs w:val="24"/>
        </w:rPr>
      </w:pPr>
      <w:r w:rsidRPr="00C415CA">
        <w:rPr>
          <w:rFonts w:ascii="Times New Roman" w:hAnsi="Times New Roman" w:cs="Times New Roman"/>
          <w:sz w:val="24"/>
          <w:szCs w:val="24"/>
        </w:rPr>
        <w:t>(заполняется в электронном виде</w:t>
      </w:r>
      <w:r w:rsidRPr="00C415CA">
        <w:rPr>
          <w:sz w:val="24"/>
          <w:szCs w:val="24"/>
        </w:rPr>
        <w:t xml:space="preserve"> </w:t>
      </w:r>
      <w:r w:rsidRPr="00C415CA">
        <w:rPr>
          <w:rFonts w:ascii="Times New Roman" w:hAnsi="Times New Roman" w:cs="Times New Roman"/>
          <w:sz w:val="24"/>
          <w:szCs w:val="24"/>
        </w:rPr>
        <w:t>в АИСС «КУПР-Экспертиза»</w:t>
      </w:r>
      <w:r w:rsidR="00C415CA">
        <w:rPr>
          <w:rFonts w:ascii="Times New Roman" w:hAnsi="Times New Roman" w:cs="Times New Roman"/>
          <w:sz w:val="24"/>
          <w:szCs w:val="24"/>
        </w:rPr>
        <w:t xml:space="preserve"> и подписывается усиленной квалифицированной электронной подписью заявителя</w:t>
      </w:r>
      <w:r w:rsidRPr="00C415CA">
        <w:rPr>
          <w:rFonts w:ascii="Times New Roman" w:hAnsi="Times New Roman" w:cs="Times New Roman"/>
          <w:sz w:val="24"/>
          <w:szCs w:val="24"/>
        </w:rPr>
        <w:t>)</w:t>
      </w:r>
    </w:p>
    <w:p w14:paraId="790373A0" w14:textId="77777777" w:rsidR="002154E4" w:rsidRDefault="002154E4" w:rsidP="003C4E72">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7E89F3B2" w14:textId="34B4BBF4" w:rsidR="002154E4" w:rsidRPr="002154E4" w:rsidRDefault="002154E4" w:rsidP="002154E4">
      <w:pPr>
        <w:tabs>
          <w:tab w:val="center" w:pos="4677"/>
          <w:tab w:val="right" w:pos="9355"/>
        </w:tabs>
        <w:spacing w:after="160" w:line="259" w:lineRule="auto"/>
        <w:jc w:val="right"/>
        <w:rPr>
          <w:rFonts w:ascii="Times New Roman" w:hAnsi="Times New Roman" w:cs="Times New Roman"/>
          <w:b/>
          <w:sz w:val="24"/>
          <w:szCs w:val="24"/>
        </w:rPr>
      </w:pPr>
      <w:r w:rsidRPr="002154E4">
        <w:rPr>
          <w:rFonts w:ascii="Times New Roman" w:hAnsi="Times New Roman" w:cs="Times New Roman"/>
          <w:b/>
          <w:sz w:val="24"/>
          <w:szCs w:val="24"/>
        </w:rPr>
        <w:t>Заявление №</w:t>
      </w:r>
      <w:r w:rsidR="00551756" w:rsidRPr="00C415CA">
        <w:rPr>
          <w:rFonts w:ascii="Times New Roman" w:hAnsi="Times New Roman" w:cs="Times New Roman"/>
          <w:b/>
          <w:sz w:val="24"/>
          <w:szCs w:val="24"/>
        </w:rPr>
        <w:t>_________</w:t>
      </w:r>
      <w:r w:rsidRPr="002154E4">
        <w:rPr>
          <w:rFonts w:ascii="Times New Roman" w:hAnsi="Times New Roman" w:cs="Times New Roman"/>
          <w:b/>
          <w:sz w:val="24"/>
          <w:szCs w:val="24"/>
        </w:rPr>
        <w:t xml:space="preserve"> </w:t>
      </w:r>
      <w:proofErr w:type="gramStart"/>
      <w:r w:rsidRPr="002154E4">
        <w:rPr>
          <w:rFonts w:ascii="Times New Roman" w:hAnsi="Times New Roman" w:cs="Times New Roman"/>
          <w:b/>
          <w:sz w:val="24"/>
          <w:szCs w:val="24"/>
        </w:rPr>
        <w:t>от</w:t>
      </w:r>
      <w:proofErr w:type="gramEnd"/>
      <w:r w:rsidRPr="002154E4">
        <w:rPr>
          <w:rFonts w:ascii="Times New Roman" w:hAnsi="Times New Roman" w:cs="Times New Roman"/>
          <w:b/>
          <w:sz w:val="24"/>
          <w:szCs w:val="24"/>
        </w:rPr>
        <w:t xml:space="preserve"> </w:t>
      </w:r>
      <w:r w:rsidR="00551756" w:rsidRPr="00C415CA">
        <w:rPr>
          <w:rFonts w:ascii="Times New Roman" w:hAnsi="Times New Roman" w:cs="Times New Roman"/>
          <w:b/>
          <w:sz w:val="24"/>
          <w:szCs w:val="24"/>
        </w:rPr>
        <w:t>_______________</w:t>
      </w:r>
      <w:r w:rsidR="00AF6E41">
        <w:rPr>
          <w:rFonts w:ascii="Times New Roman" w:hAnsi="Times New Roman" w:cs="Times New Roman"/>
          <w:b/>
          <w:sz w:val="24"/>
          <w:szCs w:val="24"/>
        </w:rPr>
        <w:t>*</w:t>
      </w:r>
    </w:p>
    <w:p w14:paraId="0D56F4EB" w14:textId="77777777" w:rsidR="002154E4" w:rsidRPr="002154E4" w:rsidRDefault="002154E4" w:rsidP="002154E4">
      <w:pPr>
        <w:tabs>
          <w:tab w:val="center" w:pos="4677"/>
          <w:tab w:val="right" w:pos="9355"/>
        </w:tabs>
        <w:spacing w:after="160" w:line="259" w:lineRule="auto"/>
        <w:jc w:val="right"/>
        <w:rPr>
          <w:rFonts w:ascii="Times New Roman" w:hAnsi="Times New Roman" w:cs="Times New Roman"/>
          <w:b/>
          <w:sz w:val="20"/>
          <w:szCs w:val="20"/>
        </w:rPr>
      </w:pPr>
    </w:p>
    <w:p w14:paraId="5BFE9B95" w14:textId="77777777" w:rsidR="002154E4" w:rsidRPr="002154E4" w:rsidRDefault="002154E4" w:rsidP="00C415CA">
      <w:pPr>
        <w:spacing w:after="0" w:line="259" w:lineRule="auto"/>
        <w:ind w:left="4254"/>
        <w:rPr>
          <w:rFonts w:ascii="Times New Roman" w:hAnsi="Times New Roman" w:cs="Times New Roman"/>
          <w:sz w:val="24"/>
          <w:szCs w:val="24"/>
        </w:rPr>
      </w:pPr>
      <w:r w:rsidRPr="002154E4">
        <w:rPr>
          <w:rFonts w:ascii="Times New Roman" w:hAnsi="Times New Roman" w:cs="Times New Roman"/>
          <w:sz w:val="24"/>
          <w:szCs w:val="24"/>
        </w:rPr>
        <w:t>Директору</w:t>
      </w:r>
    </w:p>
    <w:p w14:paraId="59C32707" w14:textId="77777777" w:rsidR="00551756" w:rsidRPr="00C415CA" w:rsidRDefault="002154E4" w:rsidP="00C415CA">
      <w:pPr>
        <w:spacing w:after="0" w:line="259" w:lineRule="auto"/>
        <w:ind w:left="4254"/>
        <w:rPr>
          <w:rFonts w:ascii="Times New Roman" w:hAnsi="Times New Roman" w:cs="Times New Roman"/>
          <w:sz w:val="24"/>
          <w:szCs w:val="24"/>
        </w:rPr>
      </w:pPr>
      <w:r w:rsidRPr="002154E4">
        <w:rPr>
          <w:rFonts w:ascii="Times New Roman" w:hAnsi="Times New Roman" w:cs="Times New Roman"/>
          <w:sz w:val="24"/>
          <w:szCs w:val="24"/>
        </w:rPr>
        <w:t xml:space="preserve">государственного автономного учреждения </w:t>
      </w:r>
    </w:p>
    <w:p w14:paraId="25AFB585" w14:textId="77777777" w:rsidR="00551756" w:rsidRPr="00C415CA" w:rsidRDefault="002154E4" w:rsidP="00C415CA">
      <w:pPr>
        <w:spacing w:after="0" w:line="259" w:lineRule="auto"/>
        <w:ind w:left="4254"/>
        <w:rPr>
          <w:rFonts w:ascii="Times New Roman" w:hAnsi="Times New Roman" w:cs="Times New Roman"/>
          <w:sz w:val="24"/>
          <w:szCs w:val="24"/>
        </w:rPr>
      </w:pPr>
      <w:r w:rsidRPr="002154E4">
        <w:rPr>
          <w:rFonts w:ascii="Times New Roman" w:hAnsi="Times New Roman" w:cs="Times New Roman"/>
          <w:sz w:val="24"/>
          <w:szCs w:val="24"/>
        </w:rPr>
        <w:t xml:space="preserve">"Управление государственной экспертизы </w:t>
      </w:r>
    </w:p>
    <w:p w14:paraId="28879729" w14:textId="77777777" w:rsidR="00551756" w:rsidRPr="00C415CA" w:rsidRDefault="002154E4" w:rsidP="00C415CA">
      <w:pPr>
        <w:spacing w:after="0" w:line="259" w:lineRule="auto"/>
        <w:ind w:left="4254"/>
        <w:rPr>
          <w:rFonts w:ascii="Times New Roman" w:hAnsi="Times New Roman" w:cs="Times New Roman"/>
          <w:sz w:val="24"/>
          <w:szCs w:val="24"/>
        </w:rPr>
      </w:pPr>
      <w:r w:rsidRPr="002154E4">
        <w:rPr>
          <w:rFonts w:ascii="Times New Roman" w:hAnsi="Times New Roman" w:cs="Times New Roman"/>
          <w:sz w:val="24"/>
          <w:szCs w:val="24"/>
        </w:rPr>
        <w:t xml:space="preserve">проектной документации и результатов </w:t>
      </w:r>
    </w:p>
    <w:p w14:paraId="51A39685" w14:textId="74BED10A" w:rsidR="002154E4" w:rsidRPr="002154E4" w:rsidRDefault="002154E4" w:rsidP="00C415CA">
      <w:pPr>
        <w:spacing w:after="0" w:line="259" w:lineRule="auto"/>
        <w:ind w:left="4254"/>
        <w:rPr>
          <w:rFonts w:ascii="Times New Roman" w:hAnsi="Times New Roman" w:cs="Times New Roman"/>
          <w:sz w:val="24"/>
          <w:szCs w:val="24"/>
        </w:rPr>
      </w:pPr>
      <w:r w:rsidRPr="002154E4">
        <w:rPr>
          <w:rFonts w:ascii="Times New Roman" w:hAnsi="Times New Roman" w:cs="Times New Roman"/>
          <w:sz w:val="24"/>
          <w:szCs w:val="24"/>
        </w:rPr>
        <w:t>инженерных изысканий Новгородской области"</w:t>
      </w:r>
    </w:p>
    <w:p w14:paraId="0BD23BAB" w14:textId="77777777" w:rsidR="002154E4" w:rsidRPr="002154E4" w:rsidRDefault="002154E4" w:rsidP="00C415CA">
      <w:pPr>
        <w:spacing w:after="0" w:line="259" w:lineRule="auto"/>
        <w:ind w:left="4254"/>
        <w:rPr>
          <w:rFonts w:ascii="Times New Roman" w:hAnsi="Times New Roman" w:cs="Times New Roman"/>
          <w:sz w:val="24"/>
          <w:szCs w:val="24"/>
        </w:rPr>
      </w:pPr>
      <w:proofErr w:type="spellStart"/>
      <w:r w:rsidRPr="002154E4">
        <w:rPr>
          <w:rFonts w:ascii="Times New Roman" w:hAnsi="Times New Roman" w:cs="Times New Roman"/>
          <w:sz w:val="24"/>
          <w:szCs w:val="24"/>
        </w:rPr>
        <w:t>Синякову</w:t>
      </w:r>
      <w:proofErr w:type="spellEnd"/>
      <w:r w:rsidRPr="002154E4">
        <w:rPr>
          <w:rFonts w:ascii="Times New Roman" w:hAnsi="Times New Roman" w:cs="Times New Roman"/>
          <w:sz w:val="24"/>
          <w:szCs w:val="24"/>
        </w:rPr>
        <w:t xml:space="preserve"> В.Н.</w:t>
      </w:r>
    </w:p>
    <w:p w14:paraId="1B47D050" w14:textId="77777777" w:rsidR="002154E4" w:rsidRPr="002154E4" w:rsidRDefault="002154E4" w:rsidP="002154E4">
      <w:pPr>
        <w:spacing w:after="0" w:line="259" w:lineRule="auto"/>
        <w:jc w:val="right"/>
        <w:rPr>
          <w:rFonts w:ascii="Times New Roman" w:hAnsi="Times New Roman" w:cs="Times New Roman"/>
          <w:sz w:val="24"/>
          <w:szCs w:val="24"/>
        </w:rPr>
      </w:pPr>
    </w:p>
    <w:p w14:paraId="3D53FDFF" w14:textId="21EA917B" w:rsidR="002154E4" w:rsidRPr="002154E4" w:rsidRDefault="002154E4" w:rsidP="002154E4">
      <w:pPr>
        <w:spacing w:after="160" w:line="259" w:lineRule="auto"/>
        <w:jc w:val="center"/>
        <w:rPr>
          <w:rFonts w:ascii="Times New Roman" w:hAnsi="Times New Roman" w:cs="Times New Roman"/>
          <w:sz w:val="24"/>
          <w:szCs w:val="24"/>
        </w:rPr>
      </w:pPr>
      <w:r w:rsidRPr="002154E4">
        <w:rPr>
          <w:rFonts w:ascii="Times New Roman" w:hAnsi="Times New Roman" w:cs="Times New Roman"/>
          <w:b/>
          <w:sz w:val="24"/>
          <w:szCs w:val="24"/>
        </w:rPr>
        <w:t>Заявление о проведении государственной экспертизы</w:t>
      </w:r>
    </w:p>
    <w:p w14:paraId="5A43E5B2" w14:textId="7CB7C9F4" w:rsidR="002154E4" w:rsidRPr="002154E4" w:rsidRDefault="002154E4" w:rsidP="00AF6E41">
      <w:pPr>
        <w:spacing w:after="0" w:line="240" w:lineRule="auto"/>
        <w:ind w:firstLine="709"/>
        <w:jc w:val="both"/>
        <w:rPr>
          <w:rFonts w:ascii="Times New Roman" w:hAnsi="Times New Roman" w:cs="Times New Roman"/>
          <w:sz w:val="24"/>
          <w:szCs w:val="24"/>
        </w:rPr>
      </w:pPr>
      <w:r w:rsidRPr="002154E4">
        <w:rPr>
          <w:rFonts w:ascii="Times New Roman" w:hAnsi="Times New Roman" w:cs="Times New Roman"/>
          <w:sz w:val="24"/>
          <w:szCs w:val="24"/>
        </w:rPr>
        <w:t xml:space="preserve">Прошу провести государственную экспертизу по объекту: </w:t>
      </w:r>
      <w:r w:rsidR="00551756">
        <w:rPr>
          <w:rFonts w:ascii="Times New Roman" w:hAnsi="Times New Roman" w:cs="Times New Roman"/>
          <w:sz w:val="24"/>
          <w:szCs w:val="24"/>
        </w:rPr>
        <w:t>________________</w:t>
      </w:r>
      <w:r w:rsidRPr="002154E4">
        <w:rPr>
          <w:rFonts w:ascii="Times New Roman" w:hAnsi="Times New Roman" w:cs="Times New Roman"/>
          <w:sz w:val="24"/>
          <w:szCs w:val="24"/>
        </w:rPr>
        <w:t xml:space="preserve"> </w:t>
      </w:r>
      <w:r w:rsidR="00551756">
        <w:rPr>
          <w:rFonts w:ascii="Times New Roman" w:hAnsi="Times New Roman" w:cs="Times New Roman"/>
          <w:sz w:val="24"/>
          <w:szCs w:val="24"/>
        </w:rPr>
        <w:t>____________________________________________________________________________.</w:t>
      </w:r>
    </w:p>
    <w:p w14:paraId="79CFB122" w14:textId="77777777"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Оплату гарантируем.</w:t>
      </w:r>
    </w:p>
    <w:p w14:paraId="2FCB4C87" w14:textId="6B2646DE" w:rsidR="002154E4" w:rsidRPr="002154E4" w:rsidRDefault="002154E4" w:rsidP="00AF6E41">
      <w:pPr>
        <w:spacing w:after="0" w:line="240" w:lineRule="auto"/>
        <w:rPr>
          <w:rFonts w:ascii="Times New Roman" w:hAnsi="Times New Roman" w:cs="Times New Roman"/>
          <w:b/>
          <w:sz w:val="24"/>
          <w:szCs w:val="24"/>
        </w:rPr>
      </w:pPr>
      <w:r w:rsidRPr="002154E4">
        <w:rPr>
          <w:rFonts w:ascii="Times New Roman" w:hAnsi="Times New Roman" w:cs="Times New Roman"/>
          <w:b/>
          <w:sz w:val="24"/>
          <w:szCs w:val="24"/>
        </w:rPr>
        <w:t>Идентификационные сведения</w:t>
      </w:r>
      <w:r w:rsidR="00551756">
        <w:rPr>
          <w:rFonts w:ascii="Times New Roman" w:hAnsi="Times New Roman" w:cs="Times New Roman"/>
          <w:b/>
          <w:sz w:val="24"/>
          <w:szCs w:val="24"/>
        </w:rPr>
        <w:t xml:space="preserve"> об объекте капитального строительства:</w:t>
      </w:r>
    </w:p>
    <w:p w14:paraId="2543B588" w14:textId="0AC884AA" w:rsidR="002154E4" w:rsidRPr="002154E4" w:rsidRDefault="002154E4" w:rsidP="00AF6E41">
      <w:pPr>
        <w:spacing w:after="0" w:line="240" w:lineRule="auto"/>
        <w:jc w:val="both"/>
        <w:rPr>
          <w:rFonts w:ascii="Times New Roman" w:hAnsi="Times New Roman" w:cs="Times New Roman"/>
          <w:sz w:val="24"/>
          <w:szCs w:val="24"/>
        </w:rPr>
      </w:pPr>
      <w:proofErr w:type="gramStart"/>
      <w:r w:rsidRPr="002154E4">
        <w:rPr>
          <w:rFonts w:ascii="Times New Roman" w:hAnsi="Times New Roman" w:cs="Times New Roman"/>
          <w:b/>
          <w:sz w:val="24"/>
          <w:szCs w:val="24"/>
        </w:rPr>
        <w:t>Наименование объекта</w:t>
      </w:r>
      <w:r w:rsidRPr="002154E4">
        <w:rPr>
          <w:rFonts w:ascii="Times New Roman" w:hAnsi="Times New Roman" w:cs="Times New Roman"/>
          <w:sz w:val="24"/>
          <w:szCs w:val="24"/>
        </w:rPr>
        <w:t xml:space="preserve"> </w:t>
      </w:r>
      <w:r w:rsidR="00551756" w:rsidRPr="00551756">
        <w:rPr>
          <w:rFonts w:ascii="Times New Roman" w:hAnsi="Times New Roman" w:cs="Times New Roman"/>
          <w:sz w:val="24"/>
          <w:szCs w:val="24"/>
        </w:rPr>
        <w:t>предполагаемого строительства (реконструкции, капитального ремонта.</w:t>
      </w:r>
      <w:proofErr w:type="gramEnd"/>
      <w:r w:rsidR="00551756" w:rsidRPr="00551756">
        <w:rPr>
          <w:rFonts w:ascii="Times New Roman" w:hAnsi="Times New Roman" w:cs="Times New Roman"/>
          <w:sz w:val="24"/>
          <w:szCs w:val="24"/>
        </w:rPr>
        <w:t xml:space="preserve"> Сноса. Работ по сохранению объектов культурного наследия (памятников истории и культуры) народов Российской Федерации:</w:t>
      </w:r>
      <w:r w:rsidR="00551756">
        <w:rPr>
          <w:rFonts w:ascii="Times New Roman" w:hAnsi="Times New Roman" w:cs="Times New Roman"/>
          <w:sz w:val="24"/>
          <w:szCs w:val="24"/>
        </w:rPr>
        <w:t xml:space="preserve"> _______________________________</w:t>
      </w:r>
    </w:p>
    <w:p w14:paraId="3197D7C2" w14:textId="05741F16" w:rsidR="002154E4" w:rsidRPr="002154E4" w:rsidRDefault="002154E4" w:rsidP="00AF6E41">
      <w:pPr>
        <w:spacing w:after="0" w:line="240" w:lineRule="auto"/>
        <w:jc w:val="both"/>
        <w:rPr>
          <w:rFonts w:ascii="Times New Roman" w:hAnsi="Times New Roman" w:cs="Times New Roman"/>
          <w:b/>
          <w:sz w:val="24"/>
          <w:szCs w:val="24"/>
        </w:rPr>
      </w:pPr>
      <w:r w:rsidRPr="002154E4">
        <w:rPr>
          <w:rFonts w:ascii="Times New Roman" w:hAnsi="Times New Roman" w:cs="Times New Roman"/>
          <w:b/>
          <w:sz w:val="24"/>
          <w:szCs w:val="24"/>
        </w:rPr>
        <w:t>Адрес объекта</w:t>
      </w:r>
      <w:r w:rsidR="00551756">
        <w:rPr>
          <w:rFonts w:ascii="Times New Roman" w:hAnsi="Times New Roman" w:cs="Times New Roman"/>
          <w:b/>
          <w:sz w:val="24"/>
          <w:szCs w:val="24"/>
        </w:rPr>
        <w:t xml:space="preserve"> </w:t>
      </w:r>
      <w:r w:rsidR="00551756" w:rsidRPr="00551756">
        <w:rPr>
          <w:rFonts w:ascii="Times New Roman" w:hAnsi="Times New Roman" w:cs="Times New Roman"/>
          <w:sz w:val="24"/>
          <w:szCs w:val="24"/>
        </w:rPr>
        <w:t>капитального строительства (почтовый, строительный)</w:t>
      </w:r>
      <w:r w:rsidRPr="002154E4">
        <w:rPr>
          <w:rFonts w:ascii="Times New Roman" w:hAnsi="Times New Roman" w:cs="Times New Roman"/>
          <w:sz w:val="24"/>
          <w:szCs w:val="24"/>
        </w:rPr>
        <w:t>:</w:t>
      </w:r>
      <w:r w:rsidRPr="002154E4">
        <w:rPr>
          <w:rFonts w:ascii="Times New Roman" w:hAnsi="Times New Roman" w:cs="Times New Roman"/>
          <w:b/>
          <w:sz w:val="24"/>
          <w:szCs w:val="24"/>
        </w:rPr>
        <w:t xml:space="preserve"> </w:t>
      </w:r>
      <w:r w:rsidR="00551756">
        <w:rPr>
          <w:rFonts w:ascii="Times New Roman" w:hAnsi="Times New Roman" w:cs="Times New Roman"/>
          <w:sz w:val="24"/>
          <w:szCs w:val="24"/>
        </w:rPr>
        <w:t xml:space="preserve"> _______________________________</w:t>
      </w:r>
      <w:r w:rsidR="00D61186">
        <w:rPr>
          <w:rFonts w:ascii="Times New Roman" w:hAnsi="Times New Roman" w:cs="Times New Roman"/>
          <w:sz w:val="24"/>
          <w:szCs w:val="24"/>
        </w:rPr>
        <w:t>_______________________________________</w:t>
      </w:r>
      <w:r w:rsidR="00551756">
        <w:rPr>
          <w:rFonts w:ascii="Times New Roman" w:hAnsi="Times New Roman" w:cs="Times New Roman"/>
          <w:sz w:val="24"/>
          <w:szCs w:val="24"/>
        </w:rPr>
        <w:t>______</w:t>
      </w:r>
    </w:p>
    <w:p w14:paraId="293CED8B" w14:textId="27D9450D" w:rsidR="002154E4" w:rsidRPr="00971DE3" w:rsidRDefault="002154E4" w:rsidP="00AF6E41">
      <w:pPr>
        <w:spacing w:after="0" w:line="240" w:lineRule="auto"/>
        <w:jc w:val="both"/>
        <w:rPr>
          <w:rFonts w:ascii="Times New Roman" w:hAnsi="Times New Roman" w:cs="Times New Roman"/>
          <w:sz w:val="24"/>
          <w:szCs w:val="24"/>
        </w:rPr>
      </w:pPr>
      <w:r w:rsidRPr="002154E4">
        <w:rPr>
          <w:rFonts w:ascii="Times New Roman" w:hAnsi="Times New Roman" w:cs="Times New Roman"/>
          <w:b/>
          <w:sz w:val="24"/>
          <w:szCs w:val="24"/>
        </w:rPr>
        <w:t>Вид объекта капитального строительства в зависимости от функционального назначения</w:t>
      </w:r>
      <w:r w:rsidR="00971DE3">
        <w:rPr>
          <w:rFonts w:ascii="Times New Roman" w:hAnsi="Times New Roman" w:cs="Times New Roman"/>
          <w:b/>
          <w:sz w:val="24"/>
          <w:szCs w:val="24"/>
        </w:rPr>
        <w:t xml:space="preserve"> </w:t>
      </w:r>
      <w:r w:rsidR="00971DE3" w:rsidRPr="00971DE3">
        <w:rPr>
          <w:rFonts w:ascii="Times New Roman" w:hAnsi="Times New Roman" w:cs="Times New Roman"/>
          <w:sz w:val="24"/>
          <w:szCs w:val="24"/>
        </w:rPr>
        <w:t>(непроизводственный, производственный, линейный)</w:t>
      </w:r>
      <w:r w:rsidRPr="00971DE3">
        <w:rPr>
          <w:rFonts w:ascii="Times New Roman" w:hAnsi="Times New Roman" w:cs="Times New Roman"/>
          <w:sz w:val="24"/>
          <w:szCs w:val="24"/>
        </w:rPr>
        <w:t>:</w:t>
      </w:r>
      <w:r w:rsidRPr="002154E4">
        <w:rPr>
          <w:rFonts w:ascii="Times New Roman" w:hAnsi="Times New Roman" w:cs="Times New Roman"/>
          <w:b/>
          <w:sz w:val="24"/>
          <w:szCs w:val="24"/>
        </w:rPr>
        <w:t xml:space="preserve"> </w:t>
      </w:r>
      <w:r w:rsidR="00551756" w:rsidRPr="00971DE3">
        <w:rPr>
          <w:rFonts w:ascii="Times New Roman" w:hAnsi="Times New Roman" w:cs="Times New Roman"/>
          <w:sz w:val="24"/>
          <w:szCs w:val="24"/>
        </w:rPr>
        <w:t>_______________________________________________________________</w:t>
      </w:r>
      <w:r w:rsidR="00971DE3">
        <w:rPr>
          <w:rFonts w:ascii="Times New Roman" w:hAnsi="Times New Roman" w:cs="Times New Roman"/>
          <w:sz w:val="24"/>
          <w:szCs w:val="24"/>
        </w:rPr>
        <w:t>___________</w:t>
      </w:r>
      <w:r w:rsidR="00551756" w:rsidRPr="00971DE3">
        <w:rPr>
          <w:rFonts w:ascii="Times New Roman" w:hAnsi="Times New Roman" w:cs="Times New Roman"/>
          <w:sz w:val="24"/>
          <w:szCs w:val="24"/>
        </w:rPr>
        <w:t>_</w:t>
      </w:r>
    </w:p>
    <w:p w14:paraId="2171AC97" w14:textId="0A38846C" w:rsidR="002154E4" w:rsidRDefault="002154E4" w:rsidP="00AF6E41">
      <w:pPr>
        <w:spacing w:after="0" w:line="240" w:lineRule="auto"/>
        <w:jc w:val="both"/>
        <w:rPr>
          <w:rFonts w:ascii="Times New Roman" w:hAnsi="Times New Roman" w:cs="Times New Roman"/>
          <w:b/>
          <w:sz w:val="24"/>
          <w:szCs w:val="24"/>
        </w:rPr>
      </w:pPr>
      <w:r w:rsidRPr="002154E4">
        <w:rPr>
          <w:rFonts w:ascii="Times New Roman" w:hAnsi="Times New Roman" w:cs="Times New Roman"/>
          <w:b/>
          <w:sz w:val="24"/>
          <w:szCs w:val="24"/>
        </w:rPr>
        <w:t>Основные технико-экономические показатели объекта</w:t>
      </w:r>
      <w:r w:rsidR="00551756">
        <w:rPr>
          <w:rFonts w:ascii="Times New Roman" w:hAnsi="Times New Roman" w:cs="Times New Roman"/>
          <w:b/>
          <w:sz w:val="24"/>
          <w:szCs w:val="24"/>
        </w:rPr>
        <w:t xml:space="preserve"> </w:t>
      </w:r>
      <w:r w:rsidR="00551756" w:rsidRPr="00B50119">
        <w:rPr>
          <w:rFonts w:ascii="Times New Roman" w:hAnsi="Times New Roman" w:cs="Times New Roman"/>
          <w:sz w:val="24"/>
          <w:szCs w:val="24"/>
        </w:rPr>
        <w:t>(площадь, объем, протяженность, количество этажей, производственная мощность и другие)</w:t>
      </w:r>
      <w:r w:rsidRPr="002154E4">
        <w:rPr>
          <w:rFonts w:ascii="Times New Roman" w:hAnsi="Times New Roman" w:cs="Times New Roman"/>
          <w:sz w:val="24"/>
          <w:szCs w:val="24"/>
        </w:rPr>
        <w:t>:</w:t>
      </w:r>
      <w:r w:rsidRPr="002154E4">
        <w:rPr>
          <w:rFonts w:ascii="Times New Roman" w:hAnsi="Times New Roman" w:cs="Times New Roman"/>
          <w:b/>
          <w:sz w:val="24"/>
          <w:szCs w:val="24"/>
        </w:rPr>
        <w:t xml:space="preserve"> </w:t>
      </w:r>
      <w:r w:rsidR="00551756">
        <w:rPr>
          <w:rFonts w:ascii="Times New Roman" w:hAnsi="Times New Roman" w:cs="Times New Roman"/>
          <w:b/>
          <w:sz w:val="24"/>
          <w:szCs w:val="24"/>
        </w:rPr>
        <w:t>____________________________________________________________________________</w:t>
      </w:r>
    </w:p>
    <w:p w14:paraId="374CE26E" w14:textId="2F007F62" w:rsidR="002154E4" w:rsidRPr="002154E4" w:rsidRDefault="002154E4" w:rsidP="00AF6E41">
      <w:pPr>
        <w:spacing w:after="0" w:line="240" w:lineRule="auto"/>
        <w:jc w:val="both"/>
        <w:rPr>
          <w:rFonts w:ascii="Times New Roman" w:hAnsi="Times New Roman" w:cs="Times New Roman"/>
          <w:sz w:val="24"/>
          <w:szCs w:val="24"/>
        </w:rPr>
      </w:pPr>
      <w:proofErr w:type="gramStart"/>
      <w:r w:rsidRPr="002154E4">
        <w:rPr>
          <w:rFonts w:ascii="Times New Roman" w:hAnsi="Times New Roman" w:cs="Times New Roman"/>
          <w:b/>
          <w:sz w:val="24"/>
          <w:szCs w:val="24"/>
        </w:rPr>
        <w:t>Иные сведения</w:t>
      </w:r>
      <w:r w:rsidR="00B50119" w:rsidRPr="00B50119">
        <w:rPr>
          <w:rFonts w:ascii="Times New Roman" w:hAnsi="Times New Roman" w:cs="Times New Roman"/>
          <w:sz w:val="24"/>
          <w:szCs w:val="24"/>
        </w:rPr>
        <w:t xml:space="preserve"> </w:t>
      </w:r>
      <w:r w:rsidR="00B50119" w:rsidRPr="00AE02D3">
        <w:rPr>
          <w:rFonts w:ascii="Times New Roman" w:hAnsi="Times New Roman" w:cs="Times New Roman"/>
          <w:sz w:val="20"/>
          <w:szCs w:val="20"/>
        </w:rPr>
        <w:t>(кадастровый номер земельного участка (земельный участков), в пределах которого расположен или планируется расположение объекта капитального строительства, не являющегося линейным объектом (номер и дата утверждения градостроительного плана земельного участка и (или) документации по планировке территории</w:t>
      </w:r>
      <w:r w:rsidR="00AE02D3">
        <w:rPr>
          <w:rFonts w:ascii="Times New Roman" w:hAnsi="Times New Roman" w:cs="Times New Roman"/>
          <w:sz w:val="20"/>
          <w:szCs w:val="20"/>
        </w:rPr>
        <w:t>, сведения об использовании (о причинах использования) экономически эффективной проектной документации повторного использования</w:t>
      </w:r>
      <w:r w:rsidR="00C415CA">
        <w:rPr>
          <w:rFonts w:ascii="Times New Roman" w:hAnsi="Times New Roman" w:cs="Times New Roman"/>
          <w:sz w:val="20"/>
          <w:szCs w:val="20"/>
        </w:rPr>
        <w:t xml:space="preserve">, сведения о </w:t>
      </w:r>
      <w:r w:rsidR="00C415CA" w:rsidRPr="00C415CA">
        <w:rPr>
          <w:rFonts w:ascii="Times New Roman" w:hAnsi="Times New Roman" w:cs="Times New Roman"/>
          <w:sz w:val="20"/>
          <w:szCs w:val="20"/>
        </w:rPr>
        <w:t>сметной или предполагаемой (предельной) стоимости объекта</w:t>
      </w:r>
      <w:r w:rsidR="00B50119" w:rsidRPr="00AE02D3">
        <w:rPr>
          <w:rFonts w:ascii="Times New Roman" w:hAnsi="Times New Roman" w:cs="Times New Roman"/>
          <w:sz w:val="20"/>
          <w:szCs w:val="20"/>
        </w:rPr>
        <w:t xml:space="preserve"> и др. сведения в</w:t>
      </w:r>
      <w:proofErr w:type="gramEnd"/>
      <w:r w:rsidR="00B50119" w:rsidRPr="00AE02D3">
        <w:rPr>
          <w:rFonts w:ascii="Times New Roman" w:hAnsi="Times New Roman" w:cs="Times New Roman"/>
          <w:sz w:val="20"/>
          <w:szCs w:val="20"/>
        </w:rPr>
        <w:t xml:space="preserve"> </w:t>
      </w:r>
      <w:proofErr w:type="gramStart"/>
      <w:r w:rsidR="00B50119" w:rsidRPr="00AE02D3">
        <w:rPr>
          <w:rFonts w:ascii="Times New Roman" w:hAnsi="Times New Roman" w:cs="Times New Roman"/>
          <w:sz w:val="20"/>
          <w:szCs w:val="20"/>
        </w:rPr>
        <w:t>соответствии</w:t>
      </w:r>
      <w:proofErr w:type="gramEnd"/>
      <w:r w:rsidR="00B50119" w:rsidRPr="00AE02D3">
        <w:rPr>
          <w:rFonts w:ascii="Times New Roman" w:hAnsi="Times New Roman" w:cs="Times New Roman"/>
          <w:sz w:val="20"/>
          <w:szCs w:val="20"/>
        </w:rPr>
        <w:t xml:space="preserve"> с требованиями </w:t>
      </w:r>
      <w:r w:rsidR="00C415CA">
        <w:rPr>
          <w:rFonts w:ascii="Times New Roman" w:hAnsi="Times New Roman" w:cs="Times New Roman"/>
          <w:sz w:val="20"/>
          <w:szCs w:val="20"/>
        </w:rPr>
        <w:t xml:space="preserve">пункта 1.1.1. </w:t>
      </w:r>
      <w:proofErr w:type="gramStart"/>
      <w:r w:rsidR="00C415CA">
        <w:rPr>
          <w:rFonts w:ascii="Times New Roman" w:hAnsi="Times New Roman" w:cs="Times New Roman"/>
          <w:sz w:val="20"/>
          <w:szCs w:val="20"/>
        </w:rPr>
        <w:t>Приложения 1 к настоящему Административному регламенту</w:t>
      </w:r>
      <w:r w:rsidR="00B50119" w:rsidRPr="00AE02D3">
        <w:rPr>
          <w:rFonts w:ascii="Times New Roman" w:hAnsi="Times New Roman" w:cs="Times New Roman"/>
          <w:sz w:val="20"/>
          <w:szCs w:val="20"/>
        </w:rPr>
        <w:t>)</w:t>
      </w:r>
      <w:r w:rsidR="00AF6E41">
        <w:rPr>
          <w:rFonts w:ascii="Times New Roman" w:hAnsi="Times New Roman" w:cs="Times New Roman"/>
          <w:sz w:val="20"/>
          <w:szCs w:val="20"/>
        </w:rPr>
        <w:t>**</w:t>
      </w:r>
      <w:r w:rsidR="00B50119" w:rsidRPr="00B50119">
        <w:rPr>
          <w:rFonts w:ascii="Times New Roman" w:hAnsi="Times New Roman" w:cs="Times New Roman"/>
          <w:sz w:val="24"/>
          <w:szCs w:val="24"/>
        </w:rPr>
        <w:t>:</w:t>
      </w:r>
      <w:r w:rsidR="00AE02D3">
        <w:rPr>
          <w:rFonts w:ascii="Times New Roman" w:hAnsi="Times New Roman" w:cs="Times New Roman"/>
          <w:sz w:val="24"/>
          <w:szCs w:val="24"/>
        </w:rPr>
        <w:t>____</w:t>
      </w:r>
      <w:r w:rsidR="00C415CA">
        <w:rPr>
          <w:rFonts w:ascii="Times New Roman" w:hAnsi="Times New Roman" w:cs="Times New Roman"/>
          <w:sz w:val="24"/>
          <w:szCs w:val="24"/>
        </w:rPr>
        <w:t>________</w:t>
      </w:r>
      <w:r w:rsidR="00AE02D3">
        <w:rPr>
          <w:rFonts w:ascii="Times New Roman" w:hAnsi="Times New Roman" w:cs="Times New Roman"/>
          <w:sz w:val="24"/>
          <w:szCs w:val="24"/>
        </w:rPr>
        <w:t>_____________</w:t>
      </w:r>
      <w:r w:rsidR="00C415CA">
        <w:rPr>
          <w:rFonts w:ascii="Times New Roman" w:hAnsi="Times New Roman" w:cs="Times New Roman"/>
          <w:sz w:val="24"/>
          <w:szCs w:val="24"/>
        </w:rPr>
        <w:t>_____________</w:t>
      </w:r>
      <w:r w:rsidR="00AE02D3">
        <w:rPr>
          <w:rFonts w:ascii="Times New Roman" w:hAnsi="Times New Roman" w:cs="Times New Roman"/>
          <w:sz w:val="24"/>
          <w:szCs w:val="24"/>
        </w:rPr>
        <w:t>____</w:t>
      </w:r>
      <w:r w:rsidR="00B50119">
        <w:rPr>
          <w:rFonts w:ascii="Times New Roman" w:hAnsi="Times New Roman" w:cs="Times New Roman"/>
          <w:b/>
          <w:sz w:val="24"/>
          <w:szCs w:val="24"/>
        </w:rPr>
        <w:t xml:space="preserve"> </w:t>
      </w:r>
      <w:proofErr w:type="gramEnd"/>
    </w:p>
    <w:p w14:paraId="1B9777E5" w14:textId="644E49B3"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b/>
          <w:sz w:val="24"/>
          <w:szCs w:val="24"/>
        </w:rPr>
        <w:t xml:space="preserve">Источник оплаты </w:t>
      </w:r>
      <w:r w:rsidR="00B50119">
        <w:rPr>
          <w:rFonts w:ascii="Times New Roman" w:hAnsi="Times New Roman" w:cs="Times New Roman"/>
          <w:b/>
          <w:sz w:val="24"/>
          <w:szCs w:val="24"/>
        </w:rPr>
        <w:t xml:space="preserve">государственной </w:t>
      </w:r>
      <w:r w:rsidRPr="002154E4">
        <w:rPr>
          <w:rFonts w:ascii="Times New Roman" w:hAnsi="Times New Roman" w:cs="Times New Roman"/>
          <w:b/>
          <w:sz w:val="24"/>
          <w:szCs w:val="24"/>
        </w:rPr>
        <w:t xml:space="preserve">экспертизы: </w:t>
      </w:r>
      <w:r w:rsidR="00B50119" w:rsidRPr="00B50119">
        <w:rPr>
          <w:rFonts w:ascii="Times New Roman" w:hAnsi="Times New Roman" w:cs="Times New Roman"/>
          <w:sz w:val="24"/>
          <w:szCs w:val="24"/>
        </w:rPr>
        <w:t>_________________________________</w:t>
      </w:r>
    </w:p>
    <w:p w14:paraId="1CDF4F2E" w14:textId="5EE818D3" w:rsidR="002154E4" w:rsidRDefault="002154E4" w:rsidP="00971DE3">
      <w:pPr>
        <w:spacing w:after="0" w:line="240" w:lineRule="auto"/>
        <w:jc w:val="both"/>
        <w:rPr>
          <w:rFonts w:ascii="Times New Roman" w:hAnsi="Times New Roman" w:cs="Times New Roman"/>
          <w:sz w:val="24"/>
          <w:szCs w:val="24"/>
        </w:rPr>
      </w:pPr>
      <w:r w:rsidRPr="002154E4">
        <w:rPr>
          <w:rFonts w:ascii="Times New Roman" w:hAnsi="Times New Roman" w:cs="Times New Roman"/>
          <w:b/>
          <w:sz w:val="24"/>
          <w:szCs w:val="24"/>
        </w:rPr>
        <w:lastRenderedPageBreak/>
        <w:t>Ист</w:t>
      </w:r>
      <w:r w:rsidR="00971DE3">
        <w:rPr>
          <w:rFonts w:ascii="Times New Roman" w:hAnsi="Times New Roman" w:cs="Times New Roman"/>
          <w:b/>
          <w:sz w:val="24"/>
          <w:szCs w:val="24"/>
        </w:rPr>
        <w:t>очник финансирования по объекту (</w:t>
      </w:r>
      <w:r w:rsidR="00971DE3" w:rsidRPr="00971DE3">
        <w:rPr>
          <w:rFonts w:ascii="Times New Roman" w:hAnsi="Times New Roman" w:cs="Times New Roman"/>
          <w:sz w:val="24"/>
          <w:szCs w:val="24"/>
        </w:rPr>
        <w:t>федеральный, областной, местный, внебюджетные средства) _____________</w:t>
      </w:r>
      <w:r w:rsidR="00B50119" w:rsidRPr="00971DE3">
        <w:rPr>
          <w:rFonts w:ascii="Times New Roman" w:hAnsi="Times New Roman" w:cs="Times New Roman"/>
          <w:sz w:val="24"/>
          <w:szCs w:val="24"/>
        </w:rPr>
        <w:t>_________________________________________</w:t>
      </w:r>
    </w:p>
    <w:p w14:paraId="3DED5A06" w14:textId="0BCB7EAB"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b/>
          <w:sz w:val="24"/>
          <w:szCs w:val="24"/>
        </w:rPr>
        <w:t>Форма собственности объекта:</w:t>
      </w:r>
      <w:r w:rsidRPr="002154E4">
        <w:rPr>
          <w:rFonts w:ascii="Times New Roman" w:hAnsi="Times New Roman" w:cs="Times New Roman"/>
          <w:sz w:val="24"/>
          <w:szCs w:val="24"/>
        </w:rPr>
        <w:t xml:space="preserve"> </w:t>
      </w:r>
      <w:r w:rsidR="00B50119">
        <w:rPr>
          <w:rFonts w:ascii="Times New Roman" w:hAnsi="Times New Roman" w:cs="Times New Roman"/>
          <w:sz w:val="24"/>
          <w:szCs w:val="24"/>
        </w:rPr>
        <w:t>_________________________________________________</w:t>
      </w:r>
    </w:p>
    <w:p w14:paraId="55A36880" w14:textId="765FA428"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b/>
          <w:sz w:val="24"/>
          <w:szCs w:val="24"/>
        </w:rPr>
        <w:t>Способ выдачи результата оказания услуги</w:t>
      </w:r>
      <w:r w:rsidR="00B50119">
        <w:rPr>
          <w:rFonts w:ascii="Times New Roman" w:hAnsi="Times New Roman" w:cs="Times New Roman"/>
          <w:b/>
          <w:sz w:val="24"/>
          <w:szCs w:val="24"/>
        </w:rPr>
        <w:t xml:space="preserve"> </w:t>
      </w:r>
      <w:r w:rsidR="00B50119" w:rsidRPr="00B50119">
        <w:rPr>
          <w:rFonts w:ascii="Times New Roman" w:hAnsi="Times New Roman" w:cs="Times New Roman"/>
          <w:sz w:val="24"/>
          <w:szCs w:val="24"/>
        </w:rPr>
        <w:t>(через личный каб</w:t>
      </w:r>
      <w:r w:rsidR="00B50119">
        <w:rPr>
          <w:rFonts w:ascii="Times New Roman" w:hAnsi="Times New Roman" w:cs="Times New Roman"/>
          <w:sz w:val="24"/>
          <w:szCs w:val="24"/>
        </w:rPr>
        <w:t>и</w:t>
      </w:r>
      <w:r w:rsidR="00B50119" w:rsidRPr="00B50119">
        <w:rPr>
          <w:rFonts w:ascii="Times New Roman" w:hAnsi="Times New Roman" w:cs="Times New Roman"/>
          <w:sz w:val="24"/>
          <w:szCs w:val="24"/>
        </w:rPr>
        <w:t>нет)</w:t>
      </w:r>
      <w:r w:rsidRPr="002154E4">
        <w:rPr>
          <w:rFonts w:ascii="Times New Roman" w:hAnsi="Times New Roman" w:cs="Times New Roman"/>
          <w:sz w:val="24"/>
          <w:szCs w:val="24"/>
        </w:rPr>
        <w:t xml:space="preserve">: </w:t>
      </w:r>
      <w:r w:rsidR="00B50119">
        <w:rPr>
          <w:rFonts w:ascii="Times New Roman" w:hAnsi="Times New Roman" w:cs="Times New Roman"/>
          <w:sz w:val="24"/>
          <w:szCs w:val="24"/>
        </w:rPr>
        <w:t>________________</w:t>
      </w:r>
    </w:p>
    <w:p w14:paraId="78ECEBE9" w14:textId="77777777" w:rsidR="002154E4" w:rsidRPr="002154E4" w:rsidRDefault="002154E4" w:rsidP="00AF6E41">
      <w:pPr>
        <w:spacing w:after="0" w:line="240" w:lineRule="auto"/>
        <w:rPr>
          <w:rFonts w:ascii="Times New Roman" w:hAnsi="Times New Roman" w:cs="Times New Roman"/>
          <w:b/>
          <w:sz w:val="24"/>
          <w:szCs w:val="24"/>
        </w:rPr>
      </w:pPr>
      <w:r w:rsidRPr="002154E4">
        <w:rPr>
          <w:rFonts w:ascii="Times New Roman" w:hAnsi="Times New Roman" w:cs="Times New Roman"/>
          <w:b/>
          <w:sz w:val="24"/>
          <w:szCs w:val="24"/>
        </w:rPr>
        <w:t>Заявитель:</w:t>
      </w:r>
    </w:p>
    <w:p w14:paraId="34233BB0" w14:textId="0BD63425" w:rsidR="002154E4" w:rsidRPr="002154E4" w:rsidRDefault="002154E4" w:rsidP="00AF6E41">
      <w:pPr>
        <w:spacing w:after="0" w:line="240" w:lineRule="auto"/>
        <w:jc w:val="both"/>
        <w:rPr>
          <w:rFonts w:ascii="Times New Roman" w:hAnsi="Times New Roman" w:cs="Times New Roman"/>
          <w:sz w:val="24"/>
          <w:szCs w:val="24"/>
        </w:rPr>
      </w:pPr>
      <w:r w:rsidRPr="002154E4">
        <w:rPr>
          <w:rFonts w:ascii="Times New Roman" w:hAnsi="Times New Roman" w:cs="Times New Roman"/>
          <w:sz w:val="24"/>
          <w:szCs w:val="24"/>
        </w:rPr>
        <w:t xml:space="preserve">Наименование: </w:t>
      </w:r>
      <w:r w:rsidR="00B50119">
        <w:rPr>
          <w:rFonts w:ascii="Times New Roman" w:hAnsi="Times New Roman" w:cs="Times New Roman"/>
          <w:sz w:val="24"/>
          <w:szCs w:val="24"/>
        </w:rPr>
        <w:t>_______________________________________________________________</w:t>
      </w:r>
    </w:p>
    <w:p w14:paraId="46B593F2" w14:textId="5253AE3A"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ИНН</w:t>
      </w:r>
      <w:proofErr w:type="gramStart"/>
      <w:r w:rsidRPr="002154E4">
        <w:rPr>
          <w:rFonts w:ascii="Times New Roman" w:hAnsi="Times New Roman" w:cs="Times New Roman"/>
          <w:sz w:val="24"/>
          <w:szCs w:val="24"/>
        </w:rPr>
        <w:t xml:space="preserve">: </w:t>
      </w:r>
      <w:r w:rsidR="00B50119">
        <w:rPr>
          <w:rFonts w:ascii="Times New Roman" w:hAnsi="Times New Roman" w:cs="Times New Roman"/>
          <w:sz w:val="24"/>
          <w:szCs w:val="24"/>
        </w:rPr>
        <w:t>_________________;</w:t>
      </w:r>
      <w:r w:rsidRPr="002154E4">
        <w:rPr>
          <w:rFonts w:ascii="Times New Roman" w:hAnsi="Times New Roman" w:cs="Times New Roman"/>
          <w:sz w:val="24"/>
          <w:szCs w:val="24"/>
        </w:rPr>
        <w:t xml:space="preserve"> </w:t>
      </w:r>
      <w:proofErr w:type="gramEnd"/>
      <w:r w:rsidR="00B50119">
        <w:rPr>
          <w:rFonts w:ascii="Times New Roman" w:hAnsi="Times New Roman" w:cs="Times New Roman"/>
          <w:sz w:val="24"/>
          <w:szCs w:val="24"/>
        </w:rPr>
        <w:t xml:space="preserve">ОГРН____________________; </w:t>
      </w:r>
      <w:r w:rsidRPr="002154E4">
        <w:rPr>
          <w:rFonts w:ascii="Times New Roman" w:hAnsi="Times New Roman" w:cs="Times New Roman"/>
          <w:sz w:val="24"/>
          <w:szCs w:val="24"/>
        </w:rPr>
        <w:t xml:space="preserve">КПП: </w:t>
      </w:r>
      <w:r w:rsidR="00B50119">
        <w:rPr>
          <w:rFonts w:ascii="Times New Roman" w:hAnsi="Times New Roman" w:cs="Times New Roman"/>
          <w:sz w:val="24"/>
          <w:szCs w:val="24"/>
        </w:rPr>
        <w:t>__________________</w:t>
      </w:r>
    </w:p>
    <w:p w14:paraId="3EF98FEB" w14:textId="73B86513" w:rsidR="002154E4" w:rsidRPr="002154E4"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w:t>
      </w:r>
      <w:r w:rsidR="002154E4" w:rsidRPr="002154E4">
        <w:rPr>
          <w:rFonts w:ascii="Times New Roman" w:hAnsi="Times New Roman" w:cs="Times New Roman"/>
          <w:sz w:val="24"/>
          <w:szCs w:val="24"/>
        </w:rPr>
        <w:t xml:space="preserve"> адрес: </w:t>
      </w:r>
      <w:r w:rsidR="00B50119">
        <w:rPr>
          <w:rFonts w:ascii="Times New Roman" w:hAnsi="Times New Roman" w:cs="Times New Roman"/>
          <w:sz w:val="24"/>
          <w:szCs w:val="24"/>
        </w:rPr>
        <w:t>________</w:t>
      </w:r>
      <w:r>
        <w:rPr>
          <w:rFonts w:ascii="Times New Roman" w:hAnsi="Times New Roman" w:cs="Times New Roman"/>
          <w:sz w:val="24"/>
          <w:szCs w:val="24"/>
        </w:rPr>
        <w:t>___</w:t>
      </w:r>
      <w:r w:rsidR="00B50119">
        <w:rPr>
          <w:rFonts w:ascii="Times New Roman" w:hAnsi="Times New Roman" w:cs="Times New Roman"/>
          <w:sz w:val="24"/>
          <w:szCs w:val="24"/>
        </w:rPr>
        <w:t>____________________________________________________</w:t>
      </w:r>
    </w:p>
    <w:p w14:paraId="0712FE85" w14:textId="2CF2A86A" w:rsidR="002154E4" w:rsidRPr="002154E4"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w:t>
      </w:r>
      <w:r w:rsidR="002154E4" w:rsidRPr="002154E4">
        <w:rPr>
          <w:rFonts w:ascii="Times New Roman" w:hAnsi="Times New Roman" w:cs="Times New Roman"/>
          <w:sz w:val="24"/>
          <w:szCs w:val="24"/>
        </w:rPr>
        <w:t>дрес</w:t>
      </w:r>
      <w:proofErr w:type="gramStart"/>
      <w:r w:rsidR="002154E4" w:rsidRPr="002154E4">
        <w:rPr>
          <w:rFonts w:ascii="Times New Roman" w:hAnsi="Times New Roman" w:cs="Times New Roman"/>
          <w:sz w:val="24"/>
          <w:szCs w:val="24"/>
        </w:rPr>
        <w:t xml:space="preserve"> :</w:t>
      </w:r>
      <w:proofErr w:type="gramEnd"/>
      <w:r w:rsidR="002154E4" w:rsidRPr="002154E4">
        <w:rPr>
          <w:rFonts w:ascii="Times New Roman" w:hAnsi="Times New Roman" w:cs="Times New Roman"/>
          <w:sz w:val="24"/>
          <w:szCs w:val="24"/>
        </w:rPr>
        <w:t xml:space="preserve"> </w:t>
      </w:r>
      <w:r w:rsidR="00B50119">
        <w:rPr>
          <w:rFonts w:ascii="Times New Roman" w:hAnsi="Times New Roman" w:cs="Times New Roman"/>
          <w:sz w:val="24"/>
          <w:szCs w:val="24"/>
        </w:rPr>
        <w:t>___________________________________________________________</w:t>
      </w:r>
    </w:p>
    <w:p w14:paraId="7EBAE71D" w14:textId="7D35113D"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Адрес электронной почты: </w:t>
      </w:r>
      <w:r w:rsidR="00B50119">
        <w:rPr>
          <w:rFonts w:ascii="Times New Roman" w:hAnsi="Times New Roman" w:cs="Times New Roman"/>
          <w:sz w:val="24"/>
          <w:szCs w:val="24"/>
        </w:rPr>
        <w:t>______________________________________________________</w:t>
      </w:r>
    </w:p>
    <w:p w14:paraId="63414994" w14:textId="4D4E110C"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ФИО руководителя организации: </w:t>
      </w:r>
      <w:r w:rsidR="00AE02D3">
        <w:rPr>
          <w:rFonts w:ascii="Times New Roman" w:hAnsi="Times New Roman" w:cs="Times New Roman"/>
          <w:sz w:val="24"/>
          <w:szCs w:val="24"/>
        </w:rPr>
        <w:t>_________________________________________________</w:t>
      </w:r>
    </w:p>
    <w:p w14:paraId="5AB0B151" w14:textId="452FE418"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ФИО руководителя организации кратко: </w:t>
      </w:r>
      <w:r w:rsidR="00AE02D3">
        <w:rPr>
          <w:rFonts w:ascii="Times New Roman" w:hAnsi="Times New Roman" w:cs="Times New Roman"/>
          <w:sz w:val="24"/>
          <w:szCs w:val="24"/>
        </w:rPr>
        <w:t>__________________________________________</w:t>
      </w:r>
    </w:p>
    <w:p w14:paraId="478F689C" w14:textId="3392246F"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Должность руководителя организации: </w:t>
      </w:r>
      <w:r w:rsidR="00AE02D3">
        <w:rPr>
          <w:rFonts w:ascii="Times New Roman" w:hAnsi="Times New Roman" w:cs="Times New Roman"/>
          <w:sz w:val="24"/>
          <w:szCs w:val="24"/>
        </w:rPr>
        <w:t>___________________________________________</w:t>
      </w:r>
    </w:p>
    <w:p w14:paraId="35830315" w14:textId="205322BC" w:rsidR="00AE02D3"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Документ</w:t>
      </w:r>
      <w:r w:rsidR="00AE02D3">
        <w:rPr>
          <w:rFonts w:ascii="Times New Roman" w:hAnsi="Times New Roman" w:cs="Times New Roman"/>
          <w:sz w:val="24"/>
          <w:szCs w:val="24"/>
        </w:rPr>
        <w:t xml:space="preserve"> </w:t>
      </w:r>
      <w:r w:rsidRPr="002154E4">
        <w:rPr>
          <w:rFonts w:ascii="Times New Roman" w:hAnsi="Times New Roman" w:cs="Times New Roman"/>
          <w:sz w:val="24"/>
          <w:szCs w:val="24"/>
        </w:rPr>
        <w:t>-</w:t>
      </w:r>
      <w:r w:rsidR="00AE02D3">
        <w:rPr>
          <w:rFonts w:ascii="Times New Roman" w:hAnsi="Times New Roman" w:cs="Times New Roman"/>
          <w:sz w:val="24"/>
          <w:szCs w:val="24"/>
        </w:rPr>
        <w:t xml:space="preserve"> </w:t>
      </w:r>
      <w:r w:rsidRPr="002154E4">
        <w:rPr>
          <w:rFonts w:ascii="Times New Roman" w:hAnsi="Times New Roman" w:cs="Times New Roman"/>
          <w:sz w:val="24"/>
          <w:szCs w:val="24"/>
        </w:rPr>
        <w:t xml:space="preserve">основание деятельности руководителя: </w:t>
      </w:r>
      <w:r w:rsidR="00AE02D3">
        <w:rPr>
          <w:rFonts w:ascii="Times New Roman" w:hAnsi="Times New Roman" w:cs="Times New Roman"/>
          <w:sz w:val="24"/>
          <w:szCs w:val="24"/>
        </w:rPr>
        <w:t>____________________</w:t>
      </w:r>
      <w:r w:rsidR="00971DE3">
        <w:rPr>
          <w:rFonts w:ascii="Times New Roman" w:hAnsi="Times New Roman" w:cs="Times New Roman"/>
          <w:sz w:val="24"/>
          <w:szCs w:val="24"/>
        </w:rPr>
        <w:t>_</w:t>
      </w:r>
      <w:r w:rsidR="00AE02D3">
        <w:rPr>
          <w:rFonts w:ascii="Times New Roman" w:hAnsi="Times New Roman" w:cs="Times New Roman"/>
          <w:sz w:val="24"/>
          <w:szCs w:val="24"/>
        </w:rPr>
        <w:t>____________</w:t>
      </w:r>
    </w:p>
    <w:p w14:paraId="014B95FD" w14:textId="77777777"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БИК: 044525220</w:t>
      </w:r>
    </w:p>
    <w:p w14:paraId="4BC5B10C" w14:textId="5EF8093D"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Банк: </w:t>
      </w:r>
      <w:r w:rsidR="00AE02D3">
        <w:rPr>
          <w:rFonts w:ascii="Times New Roman" w:hAnsi="Times New Roman" w:cs="Times New Roman"/>
          <w:sz w:val="24"/>
          <w:szCs w:val="24"/>
        </w:rPr>
        <w:t>________________________________________________________________________</w:t>
      </w:r>
    </w:p>
    <w:p w14:paraId="7A2604A8" w14:textId="6F20B95F"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Корреспондентский счет: </w:t>
      </w:r>
      <w:r w:rsidR="00AE02D3">
        <w:rPr>
          <w:rFonts w:ascii="Times New Roman" w:hAnsi="Times New Roman" w:cs="Times New Roman"/>
          <w:sz w:val="24"/>
          <w:szCs w:val="24"/>
        </w:rPr>
        <w:t>________________________________</w:t>
      </w:r>
    </w:p>
    <w:p w14:paraId="1F8D8A88" w14:textId="77777777"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Расчетный счет: 40702810200010000753</w:t>
      </w:r>
    </w:p>
    <w:p w14:paraId="1E7E1C1D" w14:textId="77777777" w:rsidR="002154E4" w:rsidRPr="002154E4" w:rsidRDefault="002154E4" w:rsidP="00AF6E41">
      <w:pPr>
        <w:spacing w:after="0" w:line="240" w:lineRule="auto"/>
        <w:rPr>
          <w:rFonts w:ascii="Times New Roman" w:hAnsi="Times New Roman" w:cs="Times New Roman"/>
          <w:b/>
          <w:sz w:val="24"/>
          <w:szCs w:val="24"/>
        </w:rPr>
      </w:pPr>
      <w:r w:rsidRPr="002154E4">
        <w:rPr>
          <w:rFonts w:ascii="Times New Roman" w:hAnsi="Times New Roman" w:cs="Times New Roman"/>
          <w:b/>
          <w:sz w:val="24"/>
          <w:szCs w:val="24"/>
        </w:rPr>
        <w:t>Плательщик:</w:t>
      </w:r>
    </w:p>
    <w:p w14:paraId="67095455" w14:textId="3F055A73"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Наименование: </w:t>
      </w:r>
      <w:r w:rsidR="00AE02D3">
        <w:rPr>
          <w:rFonts w:ascii="Times New Roman" w:hAnsi="Times New Roman" w:cs="Times New Roman"/>
          <w:sz w:val="24"/>
          <w:szCs w:val="24"/>
        </w:rPr>
        <w:t>_______________________________________________________________</w:t>
      </w:r>
    </w:p>
    <w:p w14:paraId="6BF52BE0" w14:textId="2B295C36" w:rsidR="002154E4" w:rsidRP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ИНН</w:t>
      </w:r>
      <w:proofErr w:type="gramStart"/>
      <w:r w:rsidRPr="002154E4">
        <w:rPr>
          <w:rFonts w:ascii="Times New Roman" w:hAnsi="Times New Roman" w:cs="Times New Roman"/>
          <w:sz w:val="24"/>
          <w:szCs w:val="24"/>
        </w:rPr>
        <w:t xml:space="preserve">: </w:t>
      </w:r>
      <w:r w:rsidR="00AE02D3">
        <w:rPr>
          <w:rFonts w:ascii="Times New Roman" w:hAnsi="Times New Roman" w:cs="Times New Roman"/>
          <w:sz w:val="24"/>
          <w:szCs w:val="24"/>
        </w:rPr>
        <w:t xml:space="preserve">_________________; </w:t>
      </w:r>
      <w:r w:rsidRPr="002154E4">
        <w:rPr>
          <w:rFonts w:ascii="Times New Roman" w:hAnsi="Times New Roman" w:cs="Times New Roman"/>
          <w:sz w:val="24"/>
          <w:szCs w:val="24"/>
        </w:rPr>
        <w:t xml:space="preserve"> </w:t>
      </w:r>
      <w:proofErr w:type="gramEnd"/>
      <w:r w:rsidRPr="002154E4">
        <w:rPr>
          <w:rFonts w:ascii="Times New Roman" w:hAnsi="Times New Roman" w:cs="Times New Roman"/>
          <w:sz w:val="24"/>
          <w:szCs w:val="24"/>
        </w:rPr>
        <w:t xml:space="preserve">ОГРН: </w:t>
      </w:r>
      <w:r w:rsidR="00AE02D3">
        <w:rPr>
          <w:rFonts w:ascii="Times New Roman" w:hAnsi="Times New Roman" w:cs="Times New Roman"/>
          <w:sz w:val="24"/>
          <w:szCs w:val="24"/>
        </w:rPr>
        <w:t xml:space="preserve">_____________________; </w:t>
      </w:r>
      <w:r w:rsidRPr="002154E4">
        <w:rPr>
          <w:rFonts w:ascii="Times New Roman" w:hAnsi="Times New Roman" w:cs="Times New Roman"/>
          <w:sz w:val="24"/>
          <w:szCs w:val="24"/>
        </w:rPr>
        <w:t xml:space="preserve"> КПП: </w:t>
      </w:r>
      <w:r w:rsidR="00AE02D3">
        <w:rPr>
          <w:rFonts w:ascii="Times New Roman" w:hAnsi="Times New Roman" w:cs="Times New Roman"/>
          <w:sz w:val="24"/>
          <w:szCs w:val="24"/>
        </w:rPr>
        <w:t>____________</w:t>
      </w:r>
    </w:p>
    <w:p w14:paraId="37A118E7" w14:textId="71CCC08C" w:rsidR="002154E4" w:rsidRPr="002154E4"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 адрес</w:t>
      </w:r>
      <w:r w:rsidR="002154E4" w:rsidRPr="002154E4">
        <w:rPr>
          <w:rFonts w:ascii="Times New Roman" w:hAnsi="Times New Roman" w:cs="Times New Roman"/>
          <w:sz w:val="24"/>
          <w:szCs w:val="24"/>
        </w:rPr>
        <w:t xml:space="preserve">: </w:t>
      </w:r>
      <w:r w:rsidR="00AE02D3">
        <w:rPr>
          <w:rFonts w:ascii="Times New Roman" w:hAnsi="Times New Roman" w:cs="Times New Roman"/>
          <w:sz w:val="24"/>
          <w:szCs w:val="24"/>
        </w:rPr>
        <w:t>___________</w:t>
      </w:r>
      <w:r>
        <w:rPr>
          <w:rFonts w:ascii="Times New Roman" w:hAnsi="Times New Roman" w:cs="Times New Roman"/>
          <w:sz w:val="24"/>
          <w:szCs w:val="24"/>
        </w:rPr>
        <w:t>___</w:t>
      </w:r>
      <w:r w:rsidR="00AE02D3">
        <w:rPr>
          <w:rFonts w:ascii="Times New Roman" w:hAnsi="Times New Roman" w:cs="Times New Roman"/>
          <w:sz w:val="24"/>
          <w:szCs w:val="24"/>
        </w:rPr>
        <w:t>_________________________________________________</w:t>
      </w:r>
    </w:p>
    <w:p w14:paraId="3A451861" w14:textId="4F87BE10" w:rsidR="002154E4" w:rsidRPr="002154E4"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w:t>
      </w:r>
      <w:r w:rsidR="002154E4" w:rsidRPr="002154E4">
        <w:rPr>
          <w:rFonts w:ascii="Times New Roman" w:hAnsi="Times New Roman" w:cs="Times New Roman"/>
          <w:sz w:val="24"/>
          <w:szCs w:val="24"/>
        </w:rPr>
        <w:t xml:space="preserve">дрес: </w:t>
      </w:r>
      <w:r w:rsidR="00AE02D3">
        <w:rPr>
          <w:rFonts w:ascii="Times New Roman" w:hAnsi="Times New Roman" w:cs="Times New Roman"/>
          <w:sz w:val="24"/>
          <w:szCs w:val="24"/>
        </w:rPr>
        <w:t>___________________</w:t>
      </w:r>
      <w:r>
        <w:rPr>
          <w:rFonts w:ascii="Times New Roman" w:hAnsi="Times New Roman" w:cs="Times New Roman"/>
          <w:sz w:val="24"/>
          <w:szCs w:val="24"/>
        </w:rPr>
        <w:t>_</w:t>
      </w:r>
      <w:r w:rsidR="00AE02D3">
        <w:rPr>
          <w:rFonts w:ascii="Times New Roman" w:hAnsi="Times New Roman" w:cs="Times New Roman"/>
          <w:sz w:val="24"/>
          <w:szCs w:val="24"/>
        </w:rPr>
        <w:t>_______________________________________</w:t>
      </w:r>
    </w:p>
    <w:p w14:paraId="07C51F80" w14:textId="35BB1D9A" w:rsidR="002154E4" w:rsidRPr="002154E4" w:rsidRDefault="002154E4" w:rsidP="00AF6E41">
      <w:pPr>
        <w:tabs>
          <w:tab w:val="right" w:pos="9354"/>
        </w:tabs>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Адрес электронной почты: </w:t>
      </w:r>
      <w:r w:rsidR="00AE02D3">
        <w:rPr>
          <w:rFonts w:ascii="Times New Roman" w:hAnsi="Times New Roman" w:cs="Times New Roman"/>
          <w:sz w:val="24"/>
          <w:szCs w:val="24"/>
        </w:rPr>
        <w:t>______________________________________________________</w:t>
      </w:r>
    </w:p>
    <w:p w14:paraId="3056384F" w14:textId="77777777" w:rsidR="002154E4" w:rsidRPr="002154E4" w:rsidRDefault="002154E4" w:rsidP="00AF6E41">
      <w:pPr>
        <w:spacing w:after="0" w:line="240" w:lineRule="auto"/>
        <w:rPr>
          <w:rFonts w:ascii="Times New Roman" w:hAnsi="Times New Roman" w:cs="Times New Roman"/>
          <w:b/>
          <w:sz w:val="24"/>
          <w:szCs w:val="24"/>
        </w:rPr>
      </w:pPr>
      <w:proofErr w:type="spellStart"/>
      <w:r w:rsidRPr="002154E4">
        <w:rPr>
          <w:rFonts w:ascii="Times New Roman" w:hAnsi="Times New Roman" w:cs="Times New Roman"/>
          <w:b/>
          <w:sz w:val="24"/>
          <w:szCs w:val="24"/>
        </w:rPr>
        <w:t>Генпроектировщик</w:t>
      </w:r>
      <w:proofErr w:type="spellEnd"/>
      <w:r w:rsidRPr="002154E4">
        <w:rPr>
          <w:rFonts w:ascii="Times New Roman" w:hAnsi="Times New Roman" w:cs="Times New Roman"/>
          <w:b/>
          <w:sz w:val="24"/>
          <w:szCs w:val="24"/>
        </w:rPr>
        <w:t>:</w:t>
      </w:r>
    </w:p>
    <w:p w14:paraId="05581172" w14:textId="77777777" w:rsidR="00AE02D3" w:rsidRPr="002154E4" w:rsidRDefault="00AE02D3"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Наименование: </w:t>
      </w:r>
      <w:r>
        <w:rPr>
          <w:rFonts w:ascii="Times New Roman" w:hAnsi="Times New Roman" w:cs="Times New Roman"/>
          <w:sz w:val="24"/>
          <w:szCs w:val="24"/>
        </w:rPr>
        <w:t>_______________________________________________________________</w:t>
      </w:r>
    </w:p>
    <w:p w14:paraId="1EA20660" w14:textId="77777777" w:rsidR="00AE02D3" w:rsidRPr="002154E4" w:rsidRDefault="00AE02D3"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ИНН</w:t>
      </w:r>
      <w:proofErr w:type="gramStart"/>
      <w:r w:rsidRPr="002154E4">
        <w:rPr>
          <w:rFonts w:ascii="Times New Roman" w:hAnsi="Times New Roman" w:cs="Times New Roman"/>
          <w:sz w:val="24"/>
          <w:szCs w:val="24"/>
        </w:rPr>
        <w:t xml:space="preserve">: </w:t>
      </w:r>
      <w:r>
        <w:rPr>
          <w:rFonts w:ascii="Times New Roman" w:hAnsi="Times New Roman" w:cs="Times New Roman"/>
          <w:sz w:val="24"/>
          <w:szCs w:val="24"/>
        </w:rPr>
        <w:t xml:space="preserve">_________________; </w:t>
      </w:r>
      <w:r w:rsidRPr="002154E4">
        <w:rPr>
          <w:rFonts w:ascii="Times New Roman" w:hAnsi="Times New Roman" w:cs="Times New Roman"/>
          <w:sz w:val="24"/>
          <w:szCs w:val="24"/>
        </w:rPr>
        <w:t xml:space="preserve"> </w:t>
      </w:r>
      <w:proofErr w:type="gramEnd"/>
      <w:r w:rsidRPr="002154E4">
        <w:rPr>
          <w:rFonts w:ascii="Times New Roman" w:hAnsi="Times New Roman" w:cs="Times New Roman"/>
          <w:sz w:val="24"/>
          <w:szCs w:val="24"/>
        </w:rPr>
        <w:t xml:space="preserve">ОГРН: </w:t>
      </w:r>
      <w:r>
        <w:rPr>
          <w:rFonts w:ascii="Times New Roman" w:hAnsi="Times New Roman" w:cs="Times New Roman"/>
          <w:sz w:val="24"/>
          <w:szCs w:val="24"/>
        </w:rPr>
        <w:t xml:space="preserve">_____________________; </w:t>
      </w:r>
      <w:r w:rsidRPr="002154E4">
        <w:rPr>
          <w:rFonts w:ascii="Times New Roman" w:hAnsi="Times New Roman" w:cs="Times New Roman"/>
          <w:sz w:val="24"/>
          <w:szCs w:val="24"/>
        </w:rPr>
        <w:t xml:space="preserve"> КПП: </w:t>
      </w:r>
      <w:r>
        <w:rPr>
          <w:rFonts w:ascii="Times New Roman" w:hAnsi="Times New Roman" w:cs="Times New Roman"/>
          <w:sz w:val="24"/>
          <w:szCs w:val="24"/>
        </w:rPr>
        <w:t>____________</w:t>
      </w:r>
    </w:p>
    <w:p w14:paraId="48DB610C" w14:textId="2C50FD20" w:rsidR="00AE02D3" w:rsidRPr="002154E4"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w:t>
      </w:r>
      <w:r w:rsidR="00AE02D3" w:rsidRPr="002154E4">
        <w:rPr>
          <w:rFonts w:ascii="Times New Roman" w:hAnsi="Times New Roman" w:cs="Times New Roman"/>
          <w:sz w:val="24"/>
          <w:szCs w:val="24"/>
        </w:rPr>
        <w:t xml:space="preserve"> адрес: </w:t>
      </w:r>
      <w:r w:rsidR="00AE02D3">
        <w:rPr>
          <w:rFonts w:ascii="Times New Roman" w:hAnsi="Times New Roman" w:cs="Times New Roman"/>
          <w:sz w:val="24"/>
          <w:szCs w:val="24"/>
        </w:rPr>
        <w:t>___________</w:t>
      </w:r>
      <w:r>
        <w:rPr>
          <w:rFonts w:ascii="Times New Roman" w:hAnsi="Times New Roman" w:cs="Times New Roman"/>
          <w:sz w:val="24"/>
          <w:szCs w:val="24"/>
        </w:rPr>
        <w:t>___</w:t>
      </w:r>
      <w:r w:rsidR="00AE02D3">
        <w:rPr>
          <w:rFonts w:ascii="Times New Roman" w:hAnsi="Times New Roman" w:cs="Times New Roman"/>
          <w:sz w:val="24"/>
          <w:szCs w:val="24"/>
        </w:rPr>
        <w:t>_________________________________________________</w:t>
      </w:r>
    </w:p>
    <w:p w14:paraId="2326F0D6" w14:textId="0A842412" w:rsidR="00AE02D3" w:rsidRPr="002154E4"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Юридический адрес</w:t>
      </w:r>
      <w:r w:rsidR="00AE02D3" w:rsidRPr="002154E4">
        <w:rPr>
          <w:rFonts w:ascii="Times New Roman" w:hAnsi="Times New Roman" w:cs="Times New Roman"/>
          <w:sz w:val="24"/>
          <w:szCs w:val="24"/>
        </w:rPr>
        <w:t xml:space="preserve">: </w:t>
      </w:r>
      <w:r w:rsidR="00AE02D3">
        <w:rPr>
          <w:rFonts w:ascii="Times New Roman" w:hAnsi="Times New Roman" w:cs="Times New Roman"/>
          <w:sz w:val="24"/>
          <w:szCs w:val="24"/>
        </w:rPr>
        <w:t>___________________________________________________________</w:t>
      </w:r>
    </w:p>
    <w:p w14:paraId="27F215AA" w14:textId="77777777" w:rsidR="00AE02D3" w:rsidRPr="002154E4" w:rsidRDefault="00AE02D3" w:rsidP="00AF6E41">
      <w:pPr>
        <w:tabs>
          <w:tab w:val="right" w:pos="9354"/>
        </w:tabs>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Адрес электронной почты: </w:t>
      </w:r>
      <w:r>
        <w:rPr>
          <w:rFonts w:ascii="Times New Roman" w:hAnsi="Times New Roman" w:cs="Times New Roman"/>
          <w:sz w:val="24"/>
          <w:szCs w:val="24"/>
        </w:rPr>
        <w:t>______________________________________________________</w:t>
      </w:r>
    </w:p>
    <w:p w14:paraId="61888012" w14:textId="61784456" w:rsidR="002154E4" w:rsidRDefault="002154E4" w:rsidP="00AF6E41">
      <w:pPr>
        <w:spacing w:after="0" w:line="240" w:lineRule="auto"/>
        <w:rPr>
          <w:rFonts w:ascii="Times New Roman" w:hAnsi="Times New Roman" w:cs="Times New Roman"/>
          <w:sz w:val="24"/>
          <w:szCs w:val="24"/>
        </w:rPr>
      </w:pPr>
      <w:r w:rsidRPr="002154E4">
        <w:rPr>
          <w:rFonts w:ascii="Times New Roman" w:hAnsi="Times New Roman" w:cs="Times New Roman"/>
          <w:sz w:val="24"/>
          <w:szCs w:val="24"/>
        </w:rPr>
        <w:t xml:space="preserve">Телефон: </w:t>
      </w:r>
      <w:r w:rsidR="00AE02D3">
        <w:rPr>
          <w:rFonts w:ascii="Times New Roman" w:hAnsi="Times New Roman" w:cs="Times New Roman"/>
          <w:sz w:val="24"/>
          <w:szCs w:val="24"/>
        </w:rPr>
        <w:t>__________________</w:t>
      </w:r>
    </w:p>
    <w:p w14:paraId="4CA6269A" w14:textId="77777777" w:rsidR="002154E4" w:rsidRPr="002154E4" w:rsidRDefault="002154E4" w:rsidP="00AF6E41">
      <w:pPr>
        <w:spacing w:after="0" w:line="240" w:lineRule="auto"/>
        <w:rPr>
          <w:rFonts w:ascii="Times New Roman" w:hAnsi="Times New Roman" w:cs="Times New Roman"/>
          <w:b/>
          <w:sz w:val="24"/>
          <w:szCs w:val="24"/>
        </w:rPr>
      </w:pPr>
      <w:r w:rsidRPr="002154E4">
        <w:rPr>
          <w:rFonts w:ascii="Times New Roman" w:hAnsi="Times New Roman" w:cs="Times New Roman"/>
          <w:b/>
          <w:sz w:val="24"/>
          <w:szCs w:val="24"/>
        </w:rPr>
        <w:t>Технический заказчик, обеспечивший подготовку проектной документации:</w:t>
      </w:r>
    </w:p>
    <w:p w14:paraId="5E0118AB" w14:textId="77777777" w:rsidR="00AE02D3" w:rsidRPr="00AE02D3" w:rsidRDefault="00AE02D3" w:rsidP="00AF6E41">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Наименование: _______________________________________________________________</w:t>
      </w:r>
    </w:p>
    <w:p w14:paraId="6B1C527A" w14:textId="77777777" w:rsidR="00AE02D3" w:rsidRPr="00AE02D3" w:rsidRDefault="00AE02D3" w:rsidP="00AF6E41">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ИНН</w:t>
      </w:r>
      <w:proofErr w:type="gramStart"/>
      <w:r w:rsidRPr="00AE02D3">
        <w:rPr>
          <w:rFonts w:ascii="Times New Roman" w:hAnsi="Times New Roman" w:cs="Times New Roman"/>
          <w:sz w:val="24"/>
          <w:szCs w:val="24"/>
        </w:rPr>
        <w:t xml:space="preserve">: _________________;  </w:t>
      </w:r>
      <w:proofErr w:type="gramEnd"/>
      <w:r w:rsidRPr="00AE02D3">
        <w:rPr>
          <w:rFonts w:ascii="Times New Roman" w:hAnsi="Times New Roman" w:cs="Times New Roman"/>
          <w:sz w:val="24"/>
          <w:szCs w:val="24"/>
        </w:rPr>
        <w:t>ОГРН: _____________________;  КПП: ____________</w:t>
      </w:r>
    </w:p>
    <w:p w14:paraId="389503EA" w14:textId="446F25A9" w:rsidR="00AE02D3" w:rsidRPr="00AE02D3"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Почтовый</w:t>
      </w:r>
      <w:r w:rsidR="00AE02D3" w:rsidRPr="00AE02D3">
        <w:rPr>
          <w:rFonts w:ascii="Times New Roman" w:hAnsi="Times New Roman" w:cs="Times New Roman"/>
          <w:sz w:val="24"/>
          <w:szCs w:val="24"/>
        </w:rPr>
        <w:t xml:space="preserve"> адрес: _____________</w:t>
      </w:r>
      <w:r>
        <w:rPr>
          <w:rFonts w:ascii="Times New Roman" w:hAnsi="Times New Roman" w:cs="Times New Roman"/>
          <w:sz w:val="24"/>
          <w:szCs w:val="24"/>
        </w:rPr>
        <w:t>___</w:t>
      </w:r>
      <w:r w:rsidR="00AE02D3" w:rsidRPr="00AE02D3">
        <w:rPr>
          <w:rFonts w:ascii="Times New Roman" w:hAnsi="Times New Roman" w:cs="Times New Roman"/>
          <w:sz w:val="24"/>
          <w:szCs w:val="24"/>
        </w:rPr>
        <w:t>_______________________________________________</w:t>
      </w:r>
    </w:p>
    <w:p w14:paraId="47C3E992" w14:textId="51F900E5" w:rsidR="00AE02D3" w:rsidRPr="00AE02D3" w:rsidRDefault="00971DE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Юридический адрес: </w:t>
      </w:r>
      <w:r w:rsidR="00AE02D3" w:rsidRPr="00AE02D3">
        <w:rPr>
          <w:rFonts w:ascii="Times New Roman" w:hAnsi="Times New Roman" w:cs="Times New Roman"/>
          <w:sz w:val="24"/>
          <w:szCs w:val="24"/>
        </w:rPr>
        <w:t>___________________________________________________________</w:t>
      </w:r>
    </w:p>
    <w:p w14:paraId="4AEA2B86" w14:textId="30278C4E" w:rsidR="002154E4" w:rsidRPr="002154E4" w:rsidRDefault="00AE02D3" w:rsidP="00AF6E41">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Адрес электронной почты: ______________________________________________________</w:t>
      </w:r>
      <w:r w:rsidR="002154E4" w:rsidRPr="002154E4">
        <w:rPr>
          <w:rFonts w:ascii="Times New Roman" w:hAnsi="Times New Roman" w:cs="Times New Roman"/>
          <w:sz w:val="24"/>
          <w:szCs w:val="24"/>
        </w:rPr>
        <w:t xml:space="preserve"> Телефон: </w:t>
      </w:r>
      <w:r>
        <w:rPr>
          <w:rFonts w:ascii="Times New Roman" w:hAnsi="Times New Roman" w:cs="Times New Roman"/>
          <w:sz w:val="24"/>
          <w:szCs w:val="24"/>
        </w:rPr>
        <w:t>__________________</w:t>
      </w:r>
    </w:p>
    <w:p w14:paraId="14948FFF" w14:textId="77777777" w:rsidR="002154E4" w:rsidRPr="002154E4" w:rsidRDefault="002154E4" w:rsidP="00AF6E41">
      <w:pPr>
        <w:spacing w:after="0" w:line="240" w:lineRule="auto"/>
        <w:rPr>
          <w:rFonts w:ascii="Times New Roman" w:hAnsi="Times New Roman" w:cs="Times New Roman"/>
          <w:b/>
          <w:sz w:val="24"/>
          <w:szCs w:val="24"/>
        </w:rPr>
      </w:pPr>
      <w:r w:rsidRPr="002154E4">
        <w:rPr>
          <w:rFonts w:ascii="Times New Roman" w:hAnsi="Times New Roman" w:cs="Times New Roman"/>
          <w:b/>
          <w:sz w:val="24"/>
          <w:szCs w:val="24"/>
        </w:rPr>
        <w:t>Проектировщик:</w:t>
      </w:r>
    </w:p>
    <w:p w14:paraId="6C1C922F" w14:textId="77777777" w:rsidR="00AE02D3" w:rsidRPr="00AE02D3" w:rsidRDefault="00AE02D3" w:rsidP="00AF6E41">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Наименование: _______________________________________________________________</w:t>
      </w:r>
    </w:p>
    <w:p w14:paraId="1F210000" w14:textId="77777777" w:rsidR="00AE02D3" w:rsidRPr="00AE02D3" w:rsidRDefault="00AE02D3" w:rsidP="00AF6E41">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ИНН</w:t>
      </w:r>
      <w:proofErr w:type="gramStart"/>
      <w:r w:rsidRPr="00AE02D3">
        <w:rPr>
          <w:rFonts w:ascii="Times New Roman" w:hAnsi="Times New Roman" w:cs="Times New Roman"/>
          <w:sz w:val="24"/>
          <w:szCs w:val="24"/>
        </w:rPr>
        <w:t xml:space="preserve">: _________________;  </w:t>
      </w:r>
      <w:proofErr w:type="gramEnd"/>
      <w:r w:rsidRPr="00AE02D3">
        <w:rPr>
          <w:rFonts w:ascii="Times New Roman" w:hAnsi="Times New Roman" w:cs="Times New Roman"/>
          <w:sz w:val="24"/>
          <w:szCs w:val="24"/>
        </w:rPr>
        <w:t>ОГРН: _____________________;  КПП: ____________</w:t>
      </w:r>
    </w:p>
    <w:p w14:paraId="260576E1" w14:textId="77777777" w:rsidR="00971DE3" w:rsidRPr="00971DE3" w:rsidRDefault="00971DE3" w:rsidP="00971DE3">
      <w:pPr>
        <w:spacing w:after="0" w:line="240" w:lineRule="auto"/>
        <w:rPr>
          <w:rFonts w:ascii="Times New Roman" w:hAnsi="Times New Roman" w:cs="Times New Roman"/>
          <w:sz w:val="24"/>
          <w:szCs w:val="24"/>
        </w:rPr>
      </w:pPr>
      <w:r w:rsidRPr="00971DE3">
        <w:rPr>
          <w:rFonts w:ascii="Times New Roman" w:hAnsi="Times New Roman" w:cs="Times New Roman"/>
          <w:sz w:val="24"/>
          <w:szCs w:val="24"/>
        </w:rPr>
        <w:t>Почтовый адрес: _______________________________________________________________</w:t>
      </w:r>
    </w:p>
    <w:p w14:paraId="4E9FAD98" w14:textId="77777777" w:rsidR="00971DE3" w:rsidRDefault="00971DE3" w:rsidP="00971DE3">
      <w:pPr>
        <w:spacing w:after="0" w:line="240" w:lineRule="auto"/>
        <w:rPr>
          <w:rFonts w:ascii="Times New Roman" w:hAnsi="Times New Roman" w:cs="Times New Roman"/>
          <w:sz w:val="24"/>
          <w:szCs w:val="24"/>
        </w:rPr>
      </w:pPr>
      <w:r w:rsidRPr="00971DE3">
        <w:rPr>
          <w:rFonts w:ascii="Times New Roman" w:hAnsi="Times New Roman" w:cs="Times New Roman"/>
          <w:sz w:val="24"/>
          <w:szCs w:val="24"/>
        </w:rPr>
        <w:t>Юридический адрес: ___________________________________________________________</w:t>
      </w:r>
    </w:p>
    <w:p w14:paraId="7723A211" w14:textId="5ED38F09" w:rsidR="00AE02D3" w:rsidRDefault="00AE02D3" w:rsidP="00971DE3">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Адрес электронной почты: ______________________________________________________</w:t>
      </w:r>
    </w:p>
    <w:p w14:paraId="769BE34B" w14:textId="57376041" w:rsidR="00AE02D3" w:rsidRDefault="00AE02D3" w:rsidP="00AF6E41">
      <w:pPr>
        <w:spacing w:after="0" w:line="240" w:lineRule="auto"/>
        <w:rPr>
          <w:rFonts w:ascii="Times New Roman" w:hAnsi="Times New Roman" w:cs="Times New Roman"/>
          <w:sz w:val="24"/>
          <w:szCs w:val="24"/>
        </w:rPr>
      </w:pPr>
      <w:r>
        <w:rPr>
          <w:rFonts w:ascii="Times New Roman" w:hAnsi="Times New Roman" w:cs="Times New Roman"/>
          <w:sz w:val="24"/>
          <w:szCs w:val="24"/>
        </w:rPr>
        <w:t>Телефон ____________________</w:t>
      </w:r>
    </w:p>
    <w:p w14:paraId="4116AF68" w14:textId="2D0D69AD" w:rsidR="002154E4" w:rsidRPr="002154E4" w:rsidRDefault="002154E4" w:rsidP="00AF6E41">
      <w:pPr>
        <w:spacing w:after="0" w:line="240" w:lineRule="auto"/>
        <w:rPr>
          <w:rFonts w:ascii="Times New Roman" w:hAnsi="Times New Roman" w:cs="Times New Roman"/>
          <w:b/>
          <w:sz w:val="24"/>
          <w:szCs w:val="24"/>
        </w:rPr>
      </w:pPr>
      <w:r w:rsidRPr="002154E4">
        <w:rPr>
          <w:rFonts w:ascii="Times New Roman" w:hAnsi="Times New Roman" w:cs="Times New Roman"/>
          <w:b/>
          <w:sz w:val="24"/>
          <w:szCs w:val="24"/>
        </w:rPr>
        <w:t>Застройщик, обеспечивший подготовку проектной документации:</w:t>
      </w:r>
    </w:p>
    <w:p w14:paraId="63B8FFF4" w14:textId="77777777" w:rsidR="00AE02D3" w:rsidRPr="00AE02D3" w:rsidRDefault="00AE02D3" w:rsidP="00AF6E41">
      <w:pPr>
        <w:spacing w:after="0" w:line="240" w:lineRule="auto"/>
        <w:jc w:val="center"/>
        <w:rPr>
          <w:rFonts w:ascii="Times New Roman" w:hAnsi="Times New Roman" w:cs="Times New Roman"/>
          <w:sz w:val="24"/>
          <w:szCs w:val="24"/>
        </w:rPr>
      </w:pPr>
      <w:r w:rsidRPr="00AE02D3">
        <w:rPr>
          <w:rFonts w:ascii="Times New Roman" w:hAnsi="Times New Roman" w:cs="Times New Roman"/>
          <w:sz w:val="24"/>
          <w:szCs w:val="24"/>
        </w:rPr>
        <w:t>Наименование: _______________________________________________________________</w:t>
      </w:r>
    </w:p>
    <w:p w14:paraId="4B40114D" w14:textId="77777777" w:rsidR="00AE02D3" w:rsidRPr="00AE02D3" w:rsidRDefault="00AE02D3" w:rsidP="00AF6E41">
      <w:pPr>
        <w:spacing w:after="0" w:line="240" w:lineRule="auto"/>
        <w:rPr>
          <w:rFonts w:ascii="Times New Roman" w:hAnsi="Times New Roman" w:cs="Times New Roman"/>
          <w:sz w:val="24"/>
          <w:szCs w:val="24"/>
        </w:rPr>
      </w:pPr>
      <w:r w:rsidRPr="00AE02D3">
        <w:rPr>
          <w:rFonts w:ascii="Times New Roman" w:hAnsi="Times New Roman" w:cs="Times New Roman"/>
          <w:sz w:val="24"/>
          <w:szCs w:val="24"/>
        </w:rPr>
        <w:t>ИНН</w:t>
      </w:r>
      <w:proofErr w:type="gramStart"/>
      <w:r w:rsidRPr="00AE02D3">
        <w:rPr>
          <w:rFonts w:ascii="Times New Roman" w:hAnsi="Times New Roman" w:cs="Times New Roman"/>
          <w:sz w:val="24"/>
          <w:szCs w:val="24"/>
        </w:rPr>
        <w:t xml:space="preserve">: _________________;  </w:t>
      </w:r>
      <w:proofErr w:type="gramEnd"/>
      <w:r w:rsidRPr="00AE02D3">
        <w:rPr>
          <w:rFonts w:ascii="Times New Roman" w:hAnsi="Times New Roman" w:cs="Times New Roman"/>
          <w:sz w:val="24"/>
          <w:szCs w:val="24"/>
        </w:rPr>
        <w:t>ОГРН: _____________________;  КПП: ____________</w:t>
      </w:r>
    </w:p>
    <w:p w14:paraId="44C851C4" w14:textId="77777777" w:rsidR="00971DE3" w:rsidRPr="00971DE3" w:rsidRDefault="00971DE3" w:rsidP="00971DE3">
      <w:pPr>
        <w:spacing w:after="0" w:line="240" w:lineRule="auto"/>
        <w:jc w:val="right"/>
        <w:rPr>
          <w:rFonts w:ascii="Times New Roman" w:hAnsi="Times New Roman" w:cs="Times New Roman"/>
          <w:sz w:val="24"/>
          <w:szCs w:val="24"/>
        </w:rPr>
      </w:pPr>
      <w:r w:rsidRPr="00971DE3">
        <w:rPr>
          <w:rFonts w:ascii="Times New Roman" w:hAnsi="Times New Roman" w:cs="Times New Roman"/>
          <w:sz w:val="24"/>
          <w:szCs w:val="24"/>
        </w:rPr>
        <w:t>Почтовый адрес: _______________________________________________________________</w:t>
      </w:r>
    </w:p>
    <w:p w14:paraId="12939E4D" w14:textId="77777777" w:rsidR="00971DE3" w:rsidRDefault="00971DE3" w:rsidP="00971DE3">
      <w:pPr>
        <w:spacing w:after="0" w:line="240" w:lineRule="auto"/>
        <w:jc w:val="right"/>
        <w:rPr>
          <w:rFonts w:ascii="Times New Roman" w:hAnsi="Times New Roman" w:cs="Times New Roman"/>
          <w:sz w:val="24"/>
          <w:szCs w:val="24"/>
        </w:rPr>
      </w:pPr>
      <w:r w:rsidRPr="00971DE3">
        <w:rPr>
          <w:rFonts w:ascii="Times New Roman" w:hAnsi="Times New Roman" w:cs="Times New Roman"/>
          <w:sz w:val="24"/>
          <w:szCs w:val="24"/>
        </w:rPr>
        <w:t>Юридический адрес: ___________________________________________________________</w:t>
      </w:r>
    </w:p>
    <w:p w14:paraId="618A9158" w14:textId="442C9E47" w:rsidR="00AE02D3" w:rsidRPr="00AE02D3" w:rsidRDefault="00AE02D3" w:rsidP="00971DE3">
      <w:pPr>
        <w:spacing w:after="0" w:line="240" w:lineRule="auto"/>
        <w:jc w:val="right"/>
        <w:rPr>
          <w:rFonts w:ascii="Times New Roman" w:hAnsi="Times New Roman" w:cs="Times New Roman"/>
          <w:sz w:val="24"/>
          <w:szCs w:val="24"/>
        </w:rPr>
      </w:pPr>
      <w:r w:rsidRPr="00AE02D3">
        <w:rPr>
          <w:rFonts w:ascii="Times New Roman" w:hAnsi="Times New Roman" w:cs="Times New Roman"/>
          <w:sz w:val="24"/>
          <w:szCs w:val="24"/>
        </w:rPr>
        <w:t>Адрес электронной почты: ______________________________________________________</w:t>
      </w:r>
    </w:p>
    <w:p w14:paraId="01C11AC3" w14:textId="77777777" w:rsidR="00AF6E41" w:rsidRDefault="00AE02D3" w:rsidP="00AF6E41">
      <w:pPr>
        <w:spacing w:after="0" w:line="240" w:lineRule="auto"/>
        <w:rPr>
          <w:rFonts w:ascii="Times New Roman" w:hAnsi="Times New Roman" w:cs="Times New Roman"/>
          <w:b/>
          <w:sz w:val="24"/>
          <w:szCs w:val="24"/>
        </w:rPr>
      </w:pPr>
      <w:r w:rsidRPr="00AE02D3">
        <w:rPr>
          <w:rFonts w:ascii="Times New Roman" w:hAnsi="Times New Roman" w:cs="Times New Roman"/>
          <w:sz w:val="24"/>
          <w:szCs w:val="24"/>
        </w:rPr>
        <w:t>Телефон ____________________</w:t>
      </w:r>
      <w:r w:rsidR="00AF6E41" w:rsidRPr="00AF6E41">
        <w:rPr>
          <w:rFonts w:ascii="Times New Roman" w:hAnsi="Times New Roman" w:cs="Times New Roman"/>
          <w:b/>
          <w:sz w:val="24"/>
          <w:szCs w:val="24"/>
        </w:rPr>
        <w:t xml:space="preserve"> </w:t>
      </w:r>
    </w:p>
    <w:p w14:paraId="40EC1DEE" w14:textId="682C4969" w:rsidR="00AF6E41" w:rsidRPr="002154E4" w:rsidRDefault="00AF6E41" w:rsidP="00AF6E41">
      <w:pPr>
        <w:spacing w:after="0" w:line="240" w:lineRule="auto"/>
        <w:jc w:val="right"/>
        <w:rPr>
          <w:rFonts w:ascii="Times New Roman" w:hAnsi="Times New Roman" w:cs="Times New Roman"/>
          <w:sz w:val="24"/>
          <w:szCs w:val="24"/>
        </w:rPr>
      </w:pPr>
      <w:r w:rsidRPr="002154E4">
        <w:rPr>
          <w:rFonts w:ascii="Times New Roman" w:hAnsi="Times New Roman" w:cs="Times New Roman"/>
          <w:b/>
          <w:sz w:val="24"/>
          <w:szCs w:val="24"/>
        </w:rPr>
        <w:lastRenderedPageBreak/>
        <w:t>Приложение к заявлению</w:t>
      </w:r>
    </w:p>
    <w:p w14:paraId="3D450AD4" w14:textId="0A9FBB65" w:rsidR="00AF6E41" w:rsidRDefault="00AF6E41" w:rsidP="00AF6E41">
      <w:pPr>
        <w:spacing w:after="0" w:line="240" w:lineRule="auto"/>
        <w:jc w:val="right"/>
        <w:rPr>
          <w:rFonts w:ascii="Times New Roman" w:hAnsi="Times New Roman" w:cs="Times New Roman"/>
          <w:sz w:val="24"/>
          <w:szCs w:val="24"/>
        </w:rPr>
      </w:pPr>
      <w:r w:rsidRPr="002154E4">
        <w:rPr>
          <w:rFonts w:ascii="Times New Roman" w:hAnsi="Times New Roman" w:cs="Times New Roman"/>
          <w:sz w:val="24"/>
          <w:szCs w:val="24"/>
        </w:rPr>
        <w:t>№</w:t>
      </w:r>
      <w:r>
        <w:rPr>
          <w:rFonts w:ascii="Times New Roman" w:hAnsi="Times New Roman" w:cs="Times New Roman"/>
          <w:sz w:val="24"/>
          <w:szCs w:val="24"/>
        </w:rPr>
        <w:t>_________</w:t>
      </w:r>
      <w:r w:rsidRPr="002154E4">
        <w:rPr>
          <w:rFonts w:ascii="Times New Roman" w:hAnsi="Times New Roman" w:cs="Times New Roman"/>
          <w:sz w:val="24"/>
          <w:szCs w:val="24"/>
        </w:rPr>
        <w:t xml:space="preserve"> от </w:t>
      </w:r>
      <w:r>
        <w:rPr>
          <w:rFonts w:ascii="Times New Roman" w:hAnsi="Times New Roman" w:cs="Times New Roman"/>
          <w:sz w:val="24"/>
          <w:szCs w:val="24"/>
        </w:rPr>
        <w:t>_______</w:t>
      </w:r>
    </w:p>
    <w:p w14:paraId="2CB46D4D" w14:textId="77777777" w:rsidR="00AF6E41" w:rsidRDefault="00AF6E41" w:rsidP="00AF6E41">
      <w:pPr>
        <w:spacing w:after="0" w:line="240" w:lineRule="auto"/>
        <w:jc w:val="right"/>
        <w:rPr>
          <w:rFonts w:ascii="Times New Roman" w:hAnsi="Times New Roman" w:cs="Times New Roman"/>
          <w:sz w:val="24"/>
          <w:szCs w:val="24"/>
        </w:rPr>
      </w:pPr>
    </w:p>
    <w:p w14:paraId="20D1DDCB" w14:textId="77777777" w:rsidR="00AF6E41" w:rsidRDefault="00AF6E41" w:rsidP="00AF6E41">
      <w:pPr>
        <w:spacing w:after="0" w:line="240" w:lineRule="auto"/>
        <w:jc w:val="right"/>
        <w:rPr>
          <w:rFonts w:ascii="Times New Roman" w:hAnsi="Times New Roman" w:cs="Times New Roman"/>
          <w:sz w:val="24"/>
          <w:szCs w:val="24"/>
        </w:rPr>
      </w:pPr>
    </w:p>
    <w:p w14:paraId="2E367EC7" w14:textId="77777777" w:rsidR="00AF6E41" w:rsidRPr="002154E4" w:rsidRDefault="00AF6E41" w:rsidP="00AF6E41">
      <w:pPr>
        <w:spacing w:after="0" w:line="240" w:lineRule="auto"/>
        <w:jc w:val="right"/>
        <w:rPr>
          <w:rFonts w:ascii="Times New Roman" w:hAnsi="Times New Roman" w:cs="Times New Roman"/>
          <w:sz w:val="24"/>
          <w:szCs w:val="24"/>
        </w:rPr>
      </w:pPr>
    </w:p>
    <w:p w14:paraId="1CBD38EA" w14:textId="4123A5EC"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РЕЕСТР</w:t>
      </w:r>
      <w:r>
        <w:rPr>
          <w:rFonts w:ascii="Times New Roman" w:hAnsi="Times New Roman" w:cs="Times New Roman"/>
          <w:b/>
          <w:sz w:val="24"/>
          <w:szCs w:val="24"/>
        </w:rPr>
        <w:t>***</w:t>
      </w:r>
    </w:p>
    <w:p w14:paraId="223D30F1" w14:textId="436FE159" w:rsidR="00AF6E41" w:rsidRPr="002154E4" w:rsidRDefault="00AF6E41" w:rsidP="00AF6E41">
      <w:pPr>
        <w:spacing w:after="0" w:line="240" w:lineRule="auto"/>
        <w:jc w:val="center"/>
        <w:rPr>
          <w:rFonts w:ascii="Times New Roman" w:hAnsi="Times New Roman" w:cs="Times New Roman"/>
          <w:b/>
          <w:sz w:val="24"/>
          <w:szCs w:val="24"/>
        </w:rPr>
      </w:pPr>
      <w:r w:rsidRPr="002154E4">
        <w:rPr>
          <w:rFonts w:ascii="Times New Roman" w:hAnsi="Times New Roman" w:cs="Times New Roman"/>
          <w:b/>
          <w:sz w:val="24"/>
          <w:szCs w:val="24"/>
        </w:rPr>
        <w:t>документации, предоставляемой на государственную экспертизу</w:t>
      </w:r>
      <w:r>
        <w:rPr>
          <w:rFonts w:ascii="Times New Roman" w:hAnsi="Times New Roman" w:cs="Times New Roman"/>
          <w:b/>
          <w:sz w:val="24"/>
          <w:szCs w:val="24"/>
        </w:rPr>
        <w:t xml:space="preserve"> </w:t>
      </w:r>
      <w:r w:rsidRPr="002154E4">
        <w:rPr>
          <w:rFonts w:ascii="Times New Roman" w:hAnsi="Times New Roman" w:cs="Times New Roman"/>
          <w:b/>
          <w:sz w:val="24"/>
          <w:szCs w:val="24"/>
        </w:rPr>
        <w:t>по объекту</w:t>
      </w:r>
      <w:proofErr w:type="gramStart"/>
      <w:r w:rsidRPr="002154E4">
        <w:rPr>
          <w:rFonts w:ascii="Times New Roman" w:hAnsi="Times New Roman" w:cs="Times New Roman"/>
          <w:b/>
          <w:sz w:val="24"/>
          <w:szCs w:val="24"/>
        </w:rPr>
        <w:t xml:space="preserve"> :</w:t>
      </w:r>
      <w:proofErr w:type="gramEnd"/>
      <w:r w:rsidRPr="002154E4">
        <w:rPr>
          <w:rFonts w:ascii="Times New Roman" w:hAnsi="Times New Roman" w:cs="Times New Roman"/>
          <w:b/>
          <w:sz w:val="24"/>
          <w:szCs w:val="24"/>
        </w:rPr>
        <w:t xml:space="preserve"> </w:t>
      </w:r>
      <w:r>
        <w:rPr>
          <w:rFonts w:ascii="Times New Roman" w:hAnsi="Times New Roman" w:cs="Times New Roman"/>
          <w:b/>
          <w:sz w:val="24"/>
          <w:szCs w:val="24"/>
        </w:rPr>
        <w:t>____________________________________________________________________</w:t>
      </w:r>
    </w:p>
    <w:tbl>
      <w:tblPr>
        <w:tblW w:w="9498" w:type="dxa"/>
        <w:tblInd w:w="10" w:type="dxa"/>
        <w:tblLayout w:type="fixed"/>
        <w:tblCellMar>
          <w:left w:w="10" w:type="dxa"/>
          <w:right w:w="10" w:type="dxa"/>
        </w:tblCellMar>
        <w:tblLook w:val="0000" w:firstRow="0" w:lastRow="0" w:firstColumn="0" w:lastColumn="0" w:noHBand="0" w:noVBand="0"/>
      </w:tblPr>
      <w:tblGrid>
        <w:gridCol w:w="567"/>
        <w:gridCol w:w="3261"/>
        <w:gridCol w:w="1559"/>
        <w:gridCol w:w="4111"/>
      </w:tblGrid>
      <w:tr w:rsidR="00AF6E41" w:rsidRPr="002154E4" w14:paraId="7E2FBD42" w14:textId="77777777" w:rsidTr="00E670FA">
        <w:tc>
          <w:tcPr>
            <w:tcW w:w="567" w:type="dxa"/>
            <w:tcBorders>
              <w:top w:val="single" w:sz="1" w:space="0" w:color="000000"/>
              <w:left w:val="single" w:sz="1" w:space="0" w:color="000000"/>
              <w:bottom w:val="single" w:sz="1" w:space="0" w:color="000000"/>
              <w:right w:val="single" w:sz="1" w:space="0" w:color="000000"/>
            </w:tcBorders>
            <w:vAlign w:val="center"/>
          </w:tcPr>
          <w:p w14:paraId="208B4F6A" w14:textId="77777777"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 xml:space="preserve">№ </w:t>
            </w:r>
            <w:proofErr w:type="gramStart"/>
            <w:r w:rsidRPr="002154E4">
              <w:rPr>
                <w:rFonts w:ascii="Times New Roman" w:hAnsi="Times New Roman" w:cs="Times New Roman"/>
                <w:b/>
                <w:sz w:val="24"/>
                <w:szCs w:val="24"/>
              </w:rPr>
              <w:t>п</w:t>
            </w:r>
            <w:proofErr w:type="gramEnd"/>
            <w:r w:rsidRPr="002154E4">
              <w:rPr>
                <w:rFonts w:ascii="Times New Roman" w:hAnsi="Times New Roman" w:cs="Times New Roman"/>
                <w:b/>
                <w:sz w:val="24"/>
                <w:szCs w:val="24"/>
              </w:rPr>
              <w:t>/п</w:t>
            </w:r>
          </w:p>
        </w:tc>
        <w:tc>
          <w:tcPr>
            <w:tcW w:w="3261" w:type="dxa"/>
            <w:tcBorders>
              <w:top w:val="single" w:sz="1" w:space="0" w:color="000000"/>
              <w:left w:val="single" w:sz="1" w:space="0" w:color="000000"/>
              <w:bottom w:val="single" w:sz="1" w:space="0" w:color="000000"/>
              <w:right w:val="single" w:sz="1" w:space="0" w:color="000000"/>
            </w:tcBorders>
            <w:vAlign w:val="center"/>
          </w:tcPr>
          <w:p w14:paraId="1B726263" w14:textId="77777777"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Наименование документа</w:t>
            </w:r>
          </w:p>
        </w:tc>
        <w:tc>
          <w:tcPr>
            <w:tcW w:w="1559" w:type="dxa"/>
            <w:tcBorders>
              <w:top w:val="single" w:sz="1" w:space="0" w:color="000000"/>
              <w:left w:val="single" w:sz="1" w:space="0" w:color="000000"/>
              <w:bottom w:val="single" w:sz="1" w:space="0" w:color="000000"/>
              <w:right w:val="single" w:sz="1" w:space="0" w:color="000000"/>
            </w:tcBorders>
            <w:vAlign w:val="center"/>
          </w:tcPr>
          <w:p w14:paraId="0E353161" w14:textId="77777777"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Примечание</w:t>
            </w:r>
          </w:p>
        </w:tc>
        <w:tc>
          <w:tcPr>
            <w:tcW w:w="4111" w:type="dxa"/>
            <w:tcBorders>
              <w:top w:val="single" w:sz="1" w:space="0" w:color="000000"/>
              <w:left w:val="single" w:sz="1" w:space="0" w:color="000000"/>
              <w:bottom w:val="single" w:sz="1" w:space="0" w:color="000000"/>
              <w:right w:val="single" w:sz="1" w:space="0" w:color="000000"/>
            </w:tcBorders>
            <w:vAlign w:val="center"/>
          </w:tcPr>
          <w:p w14:paraId="29B41FAB" w14:textId="77777777"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Название файла</w:t>
            </w:r>
          </w:p>
        </w:tc>
      </w:tr>
      <w:tr w:rsidR="00AF6E41" w:rsidRPr="002154E4" w14:paraId="2A752F96" w14:textId="77777777" w:rsidTr="00E670FA">
        <w:tc>
          <w:tcPr>
            <w:tcW w:w="9498" w:type="dxa"/>
            <w:gridSpan w:val="4"/>
            <w:tcBorders>
              <w:top w:val="single" w:sz="1" w:space="0" w:color="000000"/>
              <w:left w:val="single" w:sz="1" w:space="0" w:color="000000"/>
              <w:bottom w:val="single" w:sz="1" w:space="0" w:color="000000"/>
              <w:right w:val="single" w:sz="1" w:space="0" w:color="000000"/>
            </w:tcBorders>
            <w:vAlign w:val="center"/>
          </w:tcPr>
          <w:p w14:paraId="087C7A87" w14:textId="77777777"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Предоставляемые документы</w:t>
            </w:r>
          </w:p>
        </w:tc>
      </w:tr>
      <w:tr w:rsidR="00AF6E41" w:rsidRPr="002154E4" w14:paraId="6AAFB52B" w14:textId="77777777" w:rsidTr="00E670FA">
        <w:tc>
          <w:tcPr>
            <w:tcW w:w="567" w:type="dxa"/>
            <w:tcBorders>
              <w:top w:val="single" w:sz="1" w:space="0" w:color="000000"/>
              <w:left w:val="single" w:sz="1" w:space="0" w:color="000000"/>
              <w:bottom w:val="single" w:sz="1" w:space="0" w:color="000000"/>
              <w:right w:val="single" w:sz="1" w:space="0" w:color="000000"/>
            </w:tcBorders>
          </w:tcPr>
          <w:p w14:paraId="6CAF5D37" w14:textId="367460FD" w:rsidR="00AF6E41" w:rsidRPr="002154E4" w:rsidRDefault="00AF6E41" w:rsidP="00AF6E41">
            <w:pPr>
              <w:spacing w:after="0" w:line="240" w:lineRule="auto"/>
              <w:jc w:val="center"/>
              <w:rPr>
                <w:rFonts w:ascii="Times New Roman" w:hAnsi="Times New Roman" w:cs="Times New Roman"/>
                <w:color w:val="000000"/>
                <w:sz w:val="24"/>
                <w:szCs w:val="24"/>
              </w:rPr>
            </w:pPr>
          </w:p>
        </w:tc>
        <w:tc>
          <w:tcPr>
            <w:tcW w:w="3261" w:type="dxa"/>
            <w:tcBorders>
              <w:top w:val="single" w:sz="1" w:space="0" w:color="000000"/>
              <w:left w:val="single" w:sz="1" w:space="0" w:color="000000"/>
              <w:bottom w:val="single" w:sz="1" w:space="0" w:color="000000"/>
              <w:right w:val="single" w:sz="1" w:space="0" w:color="000000"/>
            </w:tcBorders>
          </w:tcPr>
          <w:p w14:paraId="1E97EB03" w14:textId="426EF9DD" w:rsidR="00AF6E41" w:rsidRPr="002154E4" w:rsidRDefault="00AF6E41" w:rsidP="00AF6E41">
            <w:pPr>
              <w:spacing w:after="0" w:line="240" w:lineRule="auto"/>
              <w:rPr>
                <w:rFonts w:ascii="Times New Roman" w:hAnsi="Times New Roman" w:cs="Times New Roman"/>
                <w:sz w:val="24"/>
                <w:szCs w:val="24"/>
                <w:lang w:val="en-US"/>
              </w:rPr>
            </w:pPr>
          </w:p>
        </w:tc>
        <w:tc>
          <w:tcPr>
            <w:tcW w:w="1559" w:type="dxa"/>
            <w:tcBorders>
              <w:top w:val="single" w:sz="1" w:space="0" w:color="000000"/>
              <w:left w:val="single" w:sz="1" w:space="0" w:color="000000"/>
              <w:bottom w:val="single" w:sz="1" w:space="0" w:color="000000"/>
              <w:right w:val="single" w:sz="1" w:space="0" w:color="000000"/>
            </w:tcBorders>
          </w:tcPr>
          <w:p w14:paraId="451F9873" w14:textId="77777777" w:rsidR="00AF6E41" w:rsidRPr="002154E4" w:rsidRDefault="00AF6E41" w:rsidP="00AF6E41">
            <w:pPr>
              <w:spacing w:after="0" w:line="240" w:lineRule="auto"/>
              <w:rPr>
                <w:rFonts w:ascii="Times New Roman" w:hAnsi="Times New Roman" w:cs="Times New Roman"/>
                <w:sz w:val="24"/>
                <w:szCs w:val="24"/>
              </w:rPr>
            </w:pPr>
          </w:p>
        </w:tc>
        <w:tc>
          <w:tcPr>
            <w:tcW w:w="4111" w:type="dxa"/>
            <w:tcBorders>
              <w:top w:val="single" w:sz="1" w:space="0" w:color="000000"/>
              <w:left w:val="single" w:sz="1" w:space="0" w:color="000000"/>
              <w:bottom w:val="single" w:sz="1" w:space="0" w:color="000000"/>
              <w:right w:val="single" w:sz="1" w:space="0" w:color="000000"/>
            </w:tcBorders>
          </w:tcPr>
          <w:p w14:paraId="68283CC1" w14:textId="3624F244" w:rsidR="00AF6E41" w:rsidRPr="002154E4" w:rsidRDefault="00AF6E41" w:rsidP="00AF6E41">
            <w:pPr>
              <w:spacing w:after="0" w:line="240" w:lineRule="auto"/>
              <w:rPr>
                <w:rFonts w:ascii="Times New Roman" w:hAnsi="Times New Roman" w:cs="Times New Roman"/>
                <w:sz w:val="24"/>
                <w:szCs w:val="24"/>
              </w:rPr>
            </w:pPr>
          </w:p>
        </w:tc>
      </w:tr>
      <w:tr w:rsidR="00AF6E41" w:rsidRPr="002154E4" w14:paraId="4E16D87F" w14:textId="77777777" w:rsidTr="00E670FA">
        <w:tc>
          <w:tcPr>
            <w:tcW w:w="9498" w:type="dxa"/>
            <w:gridSpan w:val="4"/>
            <w:tcBorders>
              <w:top w:val="single" w:sz="1" w:space="0" w:color="000000"/>
              <w:left w:val="single" w:sz="1" w:space="0" w:color="000000"/>
              <w:bottom w:val="single" w:sz="1" w:space="0" w:color="000000"/>
              <w:right w:val="single" w:sz="1" w:space="0" w:color="000000"/>
            </w:tcBorders>
            <w:vAlign w:val="center"/>
          </w:tcPr>
          <w:p w14:paraId="2C47806E" w14:textId="77777777" w:rsidR="00AF6E41" w:rsidRPr="002154E4" w:rsidRDefault="00AF6E41" w:rsidP="00AF6E41">
            <w:pPr>
              <w:spacing w:after="0" w:line="240" w:lineRule="auto"/>
              <w:jc w:val="center"/>
              <w:rPr>
                <w:rFonts w:ascii="Times New Roman" w:hAnsi="Times New Roman" w:cs="Times New Roman"/>
                <w:sz w:val="24"/>
                <w:szCs w:val="24"/>
              </w:rPr>
            </w:pPr>
            <w:r w:rsidRPr="002154E4">
              <w:rPr>
                <w:rFonts w:ascii="Times New Roman" w:hAnsi="Times New Roman" w:cs="Times New Roman"/>
                <w:b/>
                <w:sz w:val="24"/>
                <w:szCs w:val="24"/>
              </w:rPr>
              <w:t>Проектная документация в составе разделов</w:t>
            </w:r>
          </w:p>
        </w:tc>
      </w:tr>
      <w:tr w:rsidR="00AF6E41" w:rsidRPr="002154E4" w14:paraId="0556FB68" w14:textId="77777777" w:rsidTr="00E670FA">
        <w:tc>
          <w:tcPr>
            <w:tcW w:w="567" w:type="dxa"/>
            <w:tcBorders>
              <w:top w:val="single" w:sz="1" w:space="0" w:color="000000"/>
              <w:left w:val="single" w:sz="1" w:space="0" w:color="000000"/>
              <w:bottom w:val="single" w:sz="1" w:space="0" w:color="000000"/>
              <w:right w:val="single" w:sz="1" w:space="0" w:color="000000"/>
            </w:tcBorders>
          </w:tcPr>
          <w:p w14:paraId="2EC64312" w14:textId="46FB45BD" w:rsidR="00AF6E41" w:rsidRPr="002154E4" w:rsidRDefault="00AF6E41" w:rsidP="00AF6E41">
            <w:pPr>
              <w:spacing w:after="0" w:line="240" w:lineRule="auto"/>
              <w:jc w:val="center"/>
              <w:rPr>
                <w:rFonts w:ascii="Times New Roman" w:hAnsi="Times New Roman" w:cs="Times New Roman"/>
                <w:sz w:val="24"/>
                <w:szCs w:val="24"/>
              </w:rPr>
            </w:pPr>
          </w:p>
        </w:tc>
        <w:tc>
          <w:tcPr>
            <w:tcW w:w="3261" w:type="dxa"/>
            <w:tcBorders>
              <w:top w:val="single" w:sz="1" w:space="0" w:color="000000"/>
              <w:left w:val="single" w:sz="1" w:space="0" w:color="000000"/>
              <w:bottom w:val="single" w:sz="1" w:space="0" w:color="000000"/>
              <w:right w:val="single" w:sz="1" w:space="0" w:color="000000"/>
            </w:tcBorders>
          </w:tcPr>
          <w:p w14:paraId="0707D7EC" w14:textId="037BFF3C" w:rsidR="00AF6E41" w:rsidRPr="002154E4" w:rsidRDefault="00AF6E41" w:rsidP="00AF6E41">
            <w:pPr>
              <w:spacing w:after="0" w:line="240" w:lineRule="auto"/>
              <w:rPr>
                <w:rFonts w:ascii="Times New Roman" w:hAnsi="Times New Roman" w:cs="Times New Roman"/>
                <w:sz w:val="24"/>
                <w:szCs w:val="24"/>
              </w:rPr>
            </w:pPr>
          </w:p>
        </w:tc>
        <w:tc>
          <w:tcPr>
            <w:tcW w:w="1559" w:type="dxa"/>
            <w:tcBorders>
              <w:top w:val="single" w:sz="1" w:space="0" w:color="000000"/>
              <w:left w:val="single" w:sz="1" w:space="0" w:color="000000"/>
              <w:bottom w:val="single" w:sz="1" w:space="0" w:color="000000"/>
              <w:right w:val="single" w:sz="1" w:space="0" w:color="000000"/>
            </w:tcBorders>
          </w:tcPr>
          <w:p w14:paraId="52F31CB3" w14:textId="77777777" w:rsidR="00AF6E41" w:rsidRPr="002154E4" w:rsidRDefault="00AF6E41" w:rsidP="00AF6E41">
            <w:pPr>
              <w:spacing w:after="0" w:line="240" w:lineRule="auto"/>
              <w:rPr>
                <w:rFonts w:ascii="Times New Roman" w:hAnsi="Times New Roman" w:cs="Times New Roman"/>
                <w:sz w:val="24"/>
                <w:szCs w:val="24"/>
              </w:rPr>
            </w:pPr>
          </w:p>
        </w:tc>
        <w:tc>
          <w:tcPr>
            <w:tcW w:w="4111" w:type="dxa"/>
            <w:tcBorders>
              <w:top w:val="single" w:sz="1" w:space="0" w:color="000000"/>
              <w:left w:val="single" w:sz="1" w:space="0" w:color="000000"/>
              <w:bottom w:val="single" w:sz="1" w:space="0" w:color="000000"/>
              <w:right w:val="single" w:sz="1" w:space="0" w:color="000000"/>
            </w:tcBorders>
          </w:tcPr>
          <w:p w14:paraId="3D446EAF" w14:textId="77777777" w:rsidR="00AF6E41" w:rsidRPr="002154E4" w:rsidRDefault="00AF6E41" w:rsidP="00AF6E41">
            <w:pPr>
              <w:spacing w:after="0" w:line="240" w:lineRule="auto"/>
              <w:rPr>
                <w:rFonts w:ascii="Times New Roman" w:hAnsi="Times New Roman" w:cs="Times New Roman"/>
                <w:sz w:val="24"/>
                <w:szCs w:val="24"/>
              </w:rPr>
            </w:pPr>
          </w:p>
        </w:tc>
      </w:tr>
      <w:tr w:rsidR="00AF6E41" w:rsidRPr="002154E4" w14:paraId="008B385B" w14:textId="77777777" w:rsidTr="00E670FA">
        <w:tc>
          <w:tcPr>
            <w:tcW w:w="9498" w:type="dxa"/>
            <w:gridSpan w:val="4"/>
            <w:tcBorders>
              <w:top w:val="single" w:sz="1" w:space="0" w:color="000000"/>
              <w:left w:val="single" w:sz="1" w:space="0" w:color="000000"/>
              <w:bottom w:val="single" w:sz="1" w:space="0" w:color="000000"/>
              <w:right w:val="single" w:sz="1" w:space="0" w:color="000000"/>
            </w:tcBorders>
          </w:tcPr>
          <w:p w14:paraId="5CE2B6CA" w14:textId="15691F2C" w:rsidR="00AF6E41" w:rsidRPr="002154E4" w:rsidRDefault="00AF6E41" w:rsidP="00AF6E41">
            <w:pPr>
              <w:tabs>
                <w:tab w:val="left" w:pos="3631"/>
              </w:tabs>
              <w:spacing w:after="0" w:line="240" w:lineRule="auto"/>
              <w:jc w:val="center"/>
              <w:rPr>
                <w:rFonts w:ascii="Times New Roman" w:hAnsi="Times New Roman" w:cs="Times New Roman"/>
                <w:b/>
                <w:sz w:val="24"/>
                <w:szCs w:val="24"/>
              </w:rPr>
            </w:pPr>
            <w:r w:rsidRPr="00AF6E41">
              <w:rPr>
                <w:rFonts w:ascii="Times New Roman" w:hAnsi="Times New Roman" w:cs="Times New Roman"/>
                <w:b/>
                <w:sz w:val="24"/>
                <w:szCs w:val="24"/>
              </w:rPr>
              <w:t>Результаты инженерных изысканий</w:t>
            </w:r>
          </w:p>
        </w:tc>
      </w:tr>
      <w:tr w:rsidR="00AF6E41" w:rsidRPr="002154E4" w14:paraId="4F034401" w14:textId="77777777" w:rsidTr="00E670FA">
        <w:tc>
          <w:tcPr>
            <w:tcW w:w="567" w:type="dxa"/>
            <w:tcBorders>
              <w:top w:val="single" w:sz="1" w:space="0" w:color="000000"/>
              <w:left w:val="single" w:sz="1" w:space="0" w:color="000000"/>
              <w:bottom w:val="single" w:sz="1" w:space="0" w:color="000000"/>
              <w:right w:val="single" w:sz="1" w:space="0" w:color="000000"/>
            </w:tcBorders>
          </w:tcPr>
          <w:p w14:paraId="77FDADC8" w14:textId="68491042" w:rsidR="00AF6E41" w:rsidRPr="002154E4" w:rsidRDefault="00AF6E41" w:rsidP="00AF6E41">
            <w:pPr>
              <w:spacing w:after="0" w:line="240" w:lineRule="auto"/>
              <w:jc w:val="center"/>
              <w:rPr>
                <w:rFonts w:ascii="Times New Roman" w:hAnsi="Times New Roman" w:cs="Times New Roman"/>
                <w:sz w:val="24"/>
                <w:szCs w:val="24"/>
              </w:rPr>
            </w:pPr>
          </w:p>
        </w:tc>
        <w:tc>
          <w:tcPr>
            <w:tcW w:w="3261" w:type="dxa"/>
            <w:tcBorders>
              <w:top w:val="single" w:sz="1" w:space="0" w:color="000000"/>
              <w:left w:val="single" w:sz="1" w:space="0" w:color="000000"/>
              <w:bottom w:val="single" w:sz="1" w:space="0" w:color="000000"/>
              <w:right w:val="single" w:sz="1" w:space="0" w:color="000000"/>
            </w:tcBorders>
          </w:tcPr>
          <w:p w14:paraId="5A00D0BC" w14:textId="50C9C9A1" w:rsidR="00AF6E41" w:rsidRPr="002154E4" w:rsidRDefault="00AF6E41" w:rsidP="00AF6E41">
            <w:pPr>
              <w:spacing w:after="0" w:line="240" w:lineRule="auto"/>
              <w:rPr>
                <w:rFonts w:ascii="Times New Roman" w:hAnsi="Times New Roman" w:cs="Times New Roman"/>
                <w:sz w:val="24"/>
                <w:szCs w:val="24"/>
                <w:lang w:val="en-US"/>
              </w:rPr>
            </w:pPr>
          </w:p>
        </w:tc>
        <w:tc>
          <w:tcPr>
            <w:tcW w:w="1559" w:type="dxa"/>
            <w:tcBorders>
              <w:top w:val="single" w:sz="1" w:space="0" w:color="000000"/>
              <w:left w:val="single" w:sz="1" w:space="0" w:color="000000"/>
              <w:bottom w:val="single" w:sz="1" w:space="0" w:color="000000"/>
              <w:right w:val="single" w:sz="1" w:space="0" w:color="000000"/>
            </w:tcBorders>
          </w:tcPr>
          <w:p w14:paraId="6C54A412" w14:textId="77777777" w:rsidR="00AF6E41" w:rsidRPr="002154E4" w:rsidRDefault="00AF6E41" w:rsidP="00AF6E41">
            <w:pPr>
              <w:spacing w:after="0" w:line="240" w:lineRule="auto"/>
              <w:rPr>
                <w:rFonts w:ascii="Times New Roman" w:hAnsi="Times New Roman" w:cs="Times New Roman"/>
                <w:sz w:val="24"/>
                <w:szCs w:val="24"/>
              </w:rPr>
            </w:pPr>
          </w:p>
        </w:tc>
        <w:tc>
          <w:tcPr>
            <w:tcW w:w="4111" w:type="dxa"/>
            <w:tcBorders>
              <w:top w:val="single" w:sz="1" w:space="0" w:color="000000"/>
              <w:left w:val="single" w:sz="1" w:space="0" w:color="000000"/>
              <w:bottom w:val="single" w:sz="1" w:space="0" w:color="000000"/>
              <w:right w:val="single" w:sz="1" w:space="0" w:color="000000"/>
            </w:tcBorders>
          </w:tcPr>
          <w:p w14:paraId="088770E9" w14:textId="77777777" w:rsidR="00AF6E41" w:rsidRPr="002154E4" w:rsidRDefault="00AF6E41" w:rsidP="00AF6E41">
            <w:pPr>
              <w:spacing w:after="0" w:line="240" w:lineRule="auto"/>
              <w:rPr>
                <w:rFonts w:ascii="Times New Roman" w:hAnsi="Times New Roman" w:cs="Times New Roman"/>
                <w:sz w:val="24"/>
                <w:szCs w:val="24"/>
              </w:rPr>
            </w:pPr>
          </w:p>
        </w:tc>
      </w:tr>
    </w:tbl>
    <w:p w14:paraId="4B54BE64" w14:textId="77777777" w:rsidR="00AF6E41" w:rsidRDefault="00AF6E41" w:rsidP="00AF6E41">
      <w:pPr>
        <w:spacing w:after="160" w:line="259" w:lineRule="auto"/>
        <w:rPr>
          <w:rFonts w:ascii="Times New Roman" w:hAnsi="Times New Roman" w:cs="Times New Roman"/>
          <w:sz w:val="24"/>
          <w:szCs w:val="24"/>
        </w:rPr>
      </w:pPr>
    </w:p>
    <w:p w14:paraId="7CDD9F77" w14:textId="77777777" w:rsidR="00AF6E41" w:rsidRPr="002154E4" w:rsidRDefault="00AF6E41" w:rsidP="00AF6E41">
      <w:pPr>
        <w:spacing w:after="160" w:line="259" w:lineRule="auto"/>
        <w:rPr>
          <w:rFonts w:ascii="Times New Roman" w:hAnsi="Times New Roman" w:cs="Times New Roman"/>
          <w:sz w:val="24"/>
          <w:szCs w:val="24"/>
        </w:rPr>
      </w:pPr>
    </w:p>
    <w:p w14:paraId="1094AED6" w14:textId="2CD4744E" w:rsidR="00AF6E41" w:rsidRPr="00AF6E41" w:rsidRDefault="00AF6E41" w:rsidP="00AF6E41">
      <w:pPr>
        <w:widowControl w:val="0"/>
        <w:autoSpaceDE w:val="0"/>
        <w:autoSpaceDN w:val="0"/>
        <w:adjustRightInd w:val="0"/>
        <w:spacing w:after="0" w:line="360" w:lineRule="atLeast"/>
        <w:rPr>
          <w:rFonts w:ascii="Times New Roman CYR" w:hAnsi="Times New Roman CYR" w:cs="Times New Roman CYR"/>
          <w:kern w:val="28"/>
          <w:sz w:val="24"/>
          <w:szCs w:val="24"/>
        </w:rPr>
      </w:pPr>
      <w:r w:rsidRPr="00AF6E41">
        <w:rPr>
          <w:rFonts w:ascii="Times New Roman CYR" w:hAnsi="Times New Roman CYR" w:cs="Times New Roman CYR"/>
          <w:kern w:val="28"/>
          <w:sz w:val="24"/>
          <w:szCs w:val="24"/>
        </w:rPr>
        <w:t>Подпись Заявителя_______________________________</w:t>
      </w:r>
    </w:p>
    <w:p w14:paraId="3303FC31"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AEEC356" w14:textId="0FA127FA" w:rsidR="00AF6E41" w:rsidRPr="00AF6E41" w:rsidRDefault="00AF6E41" w:rsidP="00AF6E41">
      <w:pPr>
        <w:widowControl w:val="0"/>
        <w:autoSpaceDE w:val="0"/>
        <w:autoSpaceDN w:val="0"/>
        <w:adjustRightInd w:val="0"/>
        <w:spacing w:after="0" w:line="360" w:lineRule="atLeast"/>
        <w:jc w:val="both"/>
        <w:rPr>
          <w:rFonts w:ascii="Times New Roman CYR" w:hAnsi="Times New Roman CYR" w:cs="Times New Roman CYR"/>
          <w:kern w:val="28"/>
          <w:sz w:val="28"/>
          <w:szCs w:val="28"/>
        </w:rPr>
      </w:pPr>
      <w:r w:rsidRPr="00AF6E41">
        <w:rPr>
          <w:rFonts w:ascii="Times New Roman CYR" w:hAnsi="Times New Roman CYR" w:cs="Times New Roman CYR"/>
          <w:kern w:val="28"/>
          <w:sz w:val="28"/>
          <w:szCs w:val="28"/>
        </w:rPr>
        <w:t>___________________________________________</w:t>
      </w:r>
    </w:p>
    <w:p w14:paraId="24DF950A" w14:textId="10B42376" w:rsidR="00AF6E41" w:rsidRPr="00990DF2" w:rsidRDefault="00AF6E41" w:rsidP="004836AC">
      <w:pPr>
        <w:widowControl w:val="0"/>
        <w:autoSpaceDE w:val="0"/>
        <w:autoSpaceDN w:val="0"/>
        <w:adjustRightInd w:val="0"/>
        <w:spacing w:after="0" w:line="240" w:lineRule="exact"/>
        <w:jc w:val="both"/>
        <w:rPr>
          <w:rFonts w:ascii="Times New Roman CYR" w:hAnsi="Times New Roman CYR" w:cs="Times New Roman CYR"/>
          <w:kern w:val="28"/>
          <w:sz w:val="24"/>
          <w:szCs w:val="24"/>
        </w:rPr>
      </w:pPr>
      <w:r w:rsidRPr="00AF6E41">
        <w:rPr>
          <w:rFonts w:ascii="Times New Roman CYR" w:hAnsi="Times New Roman CYR" w:cs="Times New Roman CYR"/>
          <w:kern w:val="28"/>
          <w:sz w:val="20"/>
          <w:szCs w:val="20"/>
        </w:rPr>
        <w:t xml:space="preserve">* </w:t>
      </w:r>
      <w:r w:rsidRPr="00990DF2">
        <w:rPr>
          <w:rFonts w:ascii="Times New Roman CYR" w:hAnsi="Times New Roman CYR" w:cs="Times New Roman CYR"/>
          <w:kern w:val="28"/>
          <w:sz w:val="24"/>
          <w:szCs w:val="24"/>
        </w:rPr>
        <w:t xml:space="preserve">Номер присваивается </w:t>
      </w:r>
      <w:r w:rsidR="004836AC" w:rsidRPr="00990DF2">
        <w:rPr>
          <w:rFonts w:ascii="Times New Roman CYR" w:hAnsi="Times New Roman CYR" w:cs="Times New Roman CYR"/>
          <w:kern w:val="28"/>
          <w:sz w:val="24"/>
          <w:szCs w:val="24"/>
        </w:rPr>
        <w:t xml:space="preserve">интерактивному </w:t>
      </w:r>
      <w:r w:rsidRPr="00990DF2">
        <w:rPr>
          <w:rFonts w:ascii="Times New Roman CYR" w:hAnsi="Times New Roman CYR" w:cs="Times New Roman CYR"/>
          <w:kern w:val="28"/>
          <w:sz w:val="24"/>
          <w:szCs w:val="24"/>
        </w:rPr>
        <w:t xml:space="preserve">заявлению автоматически при его направлении Заявителем. </w:t>
      </w:r>
    </w:p>
    <w:p w14:paraId="3487621C" w14:textId="0F14169C" w:rsidR="00AF6E41" w:rsidRPr="00990DF2" w:rsidRDefault="00AF6E41" w:rsidP="004836AC">
      <w:pPr>
        <w:widowControl w:val="0"/>
        <w:autoSpaceDE w:val="0"/>
        <w:autoSpaceDN w:val="0"/>
        <w:adjustRightInd w:val="0"/>
        <w:spacing w:after="0" w:line="240" w:lineRule="exact"/>
        <w:jc w:val="both"/>
        <w:rPr>
          <w:rFonts w:ascii="Times New Roman CYR" w:hAnsi="Times New Roman CYR" w:cs="Times New Roman CYR"/>
          <w:kern w:val="28"/>
          <w:sz w:val="24"/>
          <w:szCs w:val="24"/>
        </w:rPr>
      </w:pPr>
      <w:r w:rsidRPr="00990DF2">
        <w:rPr>
          <w:rFonts w:ascii="Times New Roman CYR" w:hAnsi="Times New Roman CYR" w:cs="Times New Roman CYR"/>
          <w:kern w:val="28"/>
          <w:sz w:val="24"/>
          <w:szCs w:val="24"/>
        </w:rPr>
        <w:t xml:space="preserve">** </w:t>
      </w:r>
      <w:r w:rsidR="004836AC" w:rsidRPr="00990DF2">
        <w:rPr>
          <w:rFonts w:ascii="Times New Roman CYR" w:hAnsi="Times New Roman CYR" w:cs="Times New Roman CYR"/>
          <w:kern w:val="28"/>
          <w:sz w:val="24"/>
          <w:szCs w:val="24"/>
        </w:rPr>
        <w:t>И</w:t>
      </w:r>
      <w:r w:rsidRPr="00990DF2">
        <w:rPr>
          <w:rFonts w:ascii="Times New Roman CYR" w:hAnsi="Times New Roman CYR" w:cs="Times New Roman CYR"/>
          <w:kern w:val="28"/>
          <w:sz w:val="24"/>
          <w:szCs w:val="24"/>
        </w:rPr>
        <w:t xml:space="preserve">ные сведения вносятся Заявителем в зависимости от  вида государственной экспертизы в соответствии с требованиями </w:t>
      </w:r>
      <w:r w:rsidR="004836AC" w:rsidRPr="00990DF2">
        <w:rPr>
          <w:rFonts w:ascii="Times New Roman CYR" w:hAnsi="Times New Roman CYR" w:cs="Times New Roman CYR"/>
          <w:kern w:val="28"/>
          <w:sz w:val="24"/>
          <w:szCs w:val="24"/>
        </w:rPr>
        <w:t>под</w:t>
      </w:r>
      <w:r w:rsidRPr="00990DF2">
        <w:rPr>
          <w:rFonts w:ascii="Times New Roman CYR" w:hAnsi="Times New Roman CYR" w:cs="Times New Roman CYR"/>
          <w:kern w:val="28"/>
          <w:sz w:val="24"/>
          <w:szCs w:val="24"/>
        </w:rPr>
        <w:t>пункта</w:t>
      </w:r>
      <w:r w:rsidR="004836AC" w:rsidRPr="00990DF2">
        <w:rPr>
          <w:rFonts w:ascii="Times New Roman CYR" w:hAnsi="Times New Roman CYR" w:cs="Times New Roman CYR"/>
          <w:kern w:val="28"/>
          <w:sz w:val="24"/>
          <w:szCs w:val="24"/>
        </w:rPr>
        <w:t xml:space="preserve"> 1.1.1. Приложения 1 к настоящему Административному регламенту.</w:t>
      </w:r>
    </w:p>
    <w:p w14:paraId="03406D5F" w14:textId="79A991D7" w:rsidR="00AF6E41" w:rsidRPr="00990DF2" w:rsidRDefault="00AF6E41" w:rsidP="004836AC">
      <w:pPr>
        <w:widowControl w:val="0"/>
        <w:autoSpaceDE w:val="0"/>
        <w:autoSpaceDN w:val="0"/>
        <w:adjustRightInd w:val="0"/>
        <w:spacing w:after="0" w:line="240" w:lineRule="exact"/>
        <w:jc w:val="both"/>
        <w:rPr>
          <w:rFonts w:ascii="Times New Roman CYR" w:hAnsi="Times New Roman CYR" w:cs="Times New Roman CYR"/>
          <w:kern w:val="28"/>
          <w:sz w:val="24"/>
          <w:szCs w:val="24"/>
        </w:rPr>
      </w:pPr>
      <w:r w:rsidRPr="00990DF2">
        <w:rPr>
          <w:rFonts w:ascii="Times New Roman CYR" w:hAnsi="Times New Roman CYR" w:cs="Times New Roman CYR"/>
          <w:kern w:val="28"/>
          <w:sz w:val="24"/>
          <w:szCs w:val="24"/>
        </w:rPr>
        <w:t>***</w:t>
      </w:r>
      <w:r w:rsidR="004836AC" w:rsidRPr="00990DF2">
        <w:rPr>
          <w:rFonts w:ascii="Times New Roman CYR" w:hAnsi="Times New Roman CYR" w:cs="Times New Roman CYR"/>
          <w:kern w:val="28"/>
          <w:sz w:val="24"/>
          <w:szCs w:val="24"/>
        </w:rPr>
        <w:t xml:space="preserve"> В Реестр включается документация в соответствии с Приложением 1 к настоящему Административному регламенту (в зависимости от вида государственной экспертизы).</w:t>
      </w:r>
    </w:p>
    <w:p w14:paraId="74C8846B"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5C03C9D"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2AE22934"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41538562"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C30E41B"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73F9446D"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CC2F1AC"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1DBE38DD"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259846E9"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DE51D34"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99E3573"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0575434A"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7EA31E6F"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2D37D23"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16748873"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0FA36A5D" w14:textId="77777777" w:rsidR="00990DF2" w:rsidRDefault="00990DF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FAD118B" w14:textId="77777777" w:rsidR="00F218D5" w:rsidRDefault="00F218D5"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0D86EC6C" w14:textId="77777777" w:rsidR="00F218D5" w:rsidRDefault="00F218D5"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EF199C9" w14:textId="4C1BA3FE" w:rsidR="00990DF2" w:rsidRPr="00FB22D0" w:rsidRDefault="00990DF2" w:rsidP="00990DF2">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Приложение №</w:t>
      </w:r>
      <w:r>
        <w:rPr>
          <w:rFonts w:ascii="Times New Roman" w:hAnsi="Times New Roman" w:cs="Times New Roman"/>
          <w:sz w:val="20"/>
          <w:szCs w:val="20"/>
        </w:rPr>
        <w:t xml:space="preserve"> </w:t>
      </w:r>
      <w:r w:rsidR="00B2345B">
        <w:rPr>
          <w:rFonts w:ascii="Times New Roman" w:hAnsi="Times New Roman" w:cs="Times New Roman"/>
          <w:sz w:val="20"/>
          <w:szCs w:val="20"/>
        </w:rPr>
        <w:t>9</w:t>
      </w:r>
    </w:p>
    <w:p w14:paraId="55A59893" w14:textId="77777777" w:rsidR="00990DF2" w:rsidRPr="00FB22D0" w:rsidRDefault="00990DF2" w:rsidP="00990DF2">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0B342950" w14:textId="77777777" w:rsidR="00990DF2" w:rsidRDefault="00990DF2" w:rsidP="00990DF2">
      <w:pPr>
        <w:widowControl w:val="0"/>
        <w:autoSpaceDE w:val="0"/>
        <w:autoSpaceDN w:val="0"/>
        <w:adjustRightInd w:val="0"/>
        <w:spacing w:after="0" w:line="360" w:lineRule="atLeast"/>
        <w:jc w:val="center"/>
        <w:rPr>
          <w:rFonts w:ascii="Times New Roman CYR" w:hAnsi="Times New Roman CYR" w:cs="Times New Roman CYR"/>
          <w:kern w:val="28"/>
          <w:sz w:val="28"/>
          <w:szCs w:val="28"/>
        </w:rPr>
      </w:pPr>
    </w:p>
    <w:p w14:paraId="0F0D4C76" w14:textId="2CBF2D4C" w:rsidR="00990DF2" w:rsidRDefault="00990DF2" w:rsidP="00990DF2">
      <w:pPr>
        <w:widowControl w:val="0"/>
        <w:autoSpaceDE w:val="0"/>
        <w:autoSpaceDN w:val="0"/>
        <w:adjustRightInd w:val="0"/>
        <w:spacing w:after="0" w:line="360" w:lineRule="atLeast"/>
        <w:jc w:val="center"/>
        <w:rPr>
          <w:rFonts w:ascii="Times New Roman CYR" w:hAnsi="Times New Roman CYR" w:cs="Times New Roman CYR"/>
          <w:kern w:val="28"/>
          <w:sz w:val="28"/>
          <w:szCs w:val="28"/>
        </w:rPr>
      </w:pPr>
      <w:r>
        <w:rPr>
          <w:rFonts w:ascii="Times New Roman CYR" w:hAnsi="Times New Roman CYR" w:cs="Times New Roman CYR"/>
          <w:kern w:val="28"/>
          <w:sz w:val="28"/>
          <w:szCs w:val="28"/>
        </w:rPr>
        <w:t>Форма договора возмездного оказания услуг</w:t>
      </w:r>
      <w:r w:rsidR="00035DAC">
        <w:rPr>
          <w:rFonts w:ascii="Times New Roman CYR" w:hAnsi="Times New Roman CYR" w:cs="Times New Roman CYR"/>
          <w:kern w:val="28"/>
          <w:sz w:val="28"/>
          <w:szCs w:val="28"/>
        </w:rPr>
        <w:t xml:space="preserve"> на проведение государственной экспертизы</w:t>
      </w:r>
    </w:p>
    <w:p w14:paraId="5DC2E46B" w14:textId="4F7C7654" w:rsidR="00032551" w:rsidRPr="00032551" w:rsidRDefault="00032551" w:rsidP="00032551">
      <w:pPr>
        <w:widowControl w:val="0"/>
        <w:tabs>
          <w:tab w:val="num" w:pos="-2340"/>
        </w:tabs>
        <w:autoSpaceDE w:val="0"/>
        <w:autoSpaceDN w:val="0"/>
        <w:spacing w:before="180" w:after="0" w:line="280" w:lineRule="exact"/>
        <w:ind w:right="20" w:firstLine="709"/>
        <w:jc w:val="center"/>
        <w:rPr>
          <w:rFonts w:ascii="Times New Roman" w:hAnsi="Times New Roman" w:cs="Times New Roman"/>
          <w:b/>
          <w:snapToGrid w:val="0"/>
          <w:sz w:val="24"/>
          <w:szCs w:val="24"/>
        </w:rPr>
      </w:pPr>
      <w:r w:rsidRPr="00032551">
        <w:rPr>
          <w:rFonts w:ascii="Times New Roman" w:hAnsi="Times New Roman" w:cs="Times New Roman"/>
          <w:b/>
          <w:snapToGrid w:val="0"/>
          <w:sz w:val="24"/>
          <w:szCs w:val="24"/>
        </w:rPr>
        <w:t xml:space="preserve">Д О Г О В О </w:t>
      </w:r>
      <w:proofErr w:type="gramStart"/>
      <w:r w:rsidRPr="00032551">
        <w:rPr>
          <w:rFonts w:ascii="Times New Roman" w:hAnsi="Times New Roman" w:cs="Times New Roman"/>
          <w:b/>
          <w:snapToGrid w:val="0"/>
          <w:sz w:val="24"/>
          <w:szCs w:val="24"/>
        </w:rPr>
        <w:t>Р</w:t>
      </w:r>
      <w:proofErr w:type="gramEnd"/>
      <w:r w:rsidRPr="00032551">
        <w:rPr>
          <w:rFonts w:ascii="Times New Roman" w:hAnsi="Times New Roman" w:cs="Times New Roman"/>
          <w:b/>
          <w:snapToGrid w:val="0"/>
          <w:sz w:val="24"/>
          <w:szCs w:val="24"/>
        </w:rPr>
        <w:t xml:space="preserve">   № </w:t>
      </w:r>
      <w:r w:rsidRPr="00755446">
        <w:rPr>
          <w:rFonts w:ascii="Times New Roman" w:hAnsi="Times New Roman" w:cs="Times New Roman"/>
          <w:b/>
          <w:snapToGrid w:val="0"/>
          <w:sz w:val="24"/>
          <w:szCs w:val="24"/>
        </w:rPr>
        <w:t>_______</w:t>
      </w:r>
    </w:p>
    <w:p w14:paraId="18C1CB18" w14:textId="77777777" w:rsidR="00032551" w:rsidRPr="00032551" w:rsidRDefault="00032551" w:rsidP="00032551">
      <w:pPr>
        <w:widowControl w:val="0"/>
        <w:tabs>
          <w:tab w:val="num" w:pos="-2340"/>
        </w:tabs>
        <w:autoSpaceDE w:val="0"/>
        <w:autoSpaceDN w:val="0"/>
        <w:spacing w:before="180" w:after="0" w:line="280" w:lineRule="exact"/>
        <w:ind w:right="20" w:firstLine="709"/>
        <w:jc w:val="center"/>
        <w:rPr>
          <w:rFonts w:ascii="Times New Roman" w:hAnsi="Times New Roman" w:cs="Times New Roman"/>
          <w:snapToGrid w:val="0"/>
          <w:sz w:val="24"/>
          <w:szCs w:val="24"/>
        </w:rPr>
      </w:pPr>
      <w:r w:rsidRPr="00032551">
        <w:rPr>
          <w:rFonts w:ascii="Times New Roman" w:hAnsi="Times New Roman" w:cs="Times New Roman"/>
          <w:snapToGrid w:val="0"/>
          <w:sz w:val="24"/>
          <w:szCs w:val="24"/>
        </w:rPr>
        <w:t>на проведение государственной экспертизы</w:t>
      </w:r>
    </w:p>
    <w:p w14:paraId="5D99129C" w14:textId="16E5913F" w:rsidR="00032551" w:rsidRPr="00032551" w:rsidRDefault="00032551" w:rsidP="00032551">
      <w:pPr>
        <w:widowControl w:val="0"/>
        <w:tabs>
          <w:tab w:val="num" w:pos="-2340"/>
          <w:tab w:val="left" w:pos="9355"/>
        </w:tabs>
        <w:autoSpaceDE w:val="0"/>
        <w:autoSpaceDN w:val="0"/>
        <w:spacing w:before="180" w:after="0" w:line="280" w:lineRule="exact"/>
        <w:ind w:right="-1"/>
        <w:rPr>
          <w:rFonts w:ascii="Times New Roman" w:hAnsi="Times New Roman" w:cs="Times New Roman"/>
          <w:snapToGrid w:val="0"/>
          <w:sz w:val="24"/>
          <w:szCs w:val="24"/>
        </w:rPr>
      </w:pPr>
      <w:r w:rsidRPr="00032551">
        <w:rPr>
          <w:rFonts w:ascii="Times New Roman" w:hAnsi="Times New Roman" w:cs="Times New Roman"/>
          <w:snapToGrid w:val="0"/>
          <w:sz w:val="24"/>
          <w:szCs w:val="24"/>
        </w:rPr>
        <w:t xml:space="preserve">Великий Новгород                                                                   </w:t>
      </w:r>
      <w:r>
        <w:rPr>
          <w:rFonts w:ascii="Times New Roman" w:hAnsi="Times New Roman" w:cs="Times New Roman"/>
          <w:snapToGrid w:val="0"/>
          <w:sz w:val="24"/>
          <w:szCs w:val="24"/>
        </w:rPr>
        <w:t xml:space="preserve">       «___»__________</w:t>
      </w:r>
      <w:r w:rsidRPr="00032551">
        <w:rPr>
          <w:rFonts w:ascii="Times New Roman" w:hAnsi="Times New Roman" w:cs="Times New Roman"/>
          <w:snapToGrid w:val="0"/>
          <w:sz w:val="24"/>
          <w:szCs w:val="24"/>
        </w:rPr>
        <w:t xml:space="preserve"> 20</w:t>
      </w:r>
      <w:r>
        <w:rPr>
          <w:rFonts w:ascii="Times New Roman" w:hAnsi="Times New Roman" w:cs="Times New Roman"/>
          <w:snapToGrid w:val="0"/>
          <w:sz w:val="24"/>
          <w:szCs w:val="24"/>
        </w:rPr>
        <w:t>___</w:t>
      </w:r>
      <w:r w:rsidRPr="00032551">
        <w:rPr>
          <w:rFonts w:ascii="Times New Roman" w:hAnsi="Times New Roman" w:cs="Times New Roman"/>
          <w:snapToGrid w:val="0"/>
          <w:sz w:val="24"/>
          <w:szCs w:val="24"/>
        </w:rPr>
        <w:t xml:space="preserve"> г.</w:t>
      </w:r>
    </w:p>
    <w:p w14:paraId="546BE208" w14:textId="112AE7C4" w:rsidR="00032551" w:rsidRPr="00032551" w:rsidRDefault="00032551" w:rsidP="00032551">
      <w:pPr>
        <w:widowControl w:val="0"/>
        <w:tabs>
          <w:tab w:val="num" w:pos="-2340"/>
        </w:tabs>
        <w:autoSpaceDE w:val="0"/>
        <w:autoSpaceDN w:val="0"/>
        <w:spacing w:before="180" w:after="0" w:line="280" w:lineRule="exact"/>
        <w:ind w:right="-5" w:firstLine="709"/>
        <w:jc w:val="both"/>
        <w:rPr>
          <w:rFonts w:ascii="Times New Roman" w:hAnsi="Times New Roman" w:cs="Times New Roman"/>
          <w:snapToGrid w:val="0"/>
          <w:sz w:val="24"/>
          <w:szCs w:val="24"/>
        </w:rPr>
      </w:pPr>
      <w:proofErr w:type="gramStart"/>
      <w:r w:rsidRPr="008A25B3">
        <w:rPr>
          <w:rFonts w:ascii="Times New Roman" w:hAnsi="Times New Roman" w:cs="Times New Roman"/>
          <w:snapToGrid w:val="0"/>
          <w:sz w:val="24"/>
          <w:szCs w:val="24"/>
        </w:rPr>
        <w:t>Государственное автономное учреждение “Управление государственной   экспертизы  проектной документации и результатов инженерных изысканий Новгородской области”</w:t>
      </w:r>
      <w:r w:rsidRPr="00032551">
        <w:rPr>
          <w:rFonts w:ascii="Times New Roman" w:hAnsi="Times New Roman" w:cs="Times New Roman"/>
          <w:snapToGrid w:val="0"/>
          <w:sz w:val="24"/>
          <w:szCs w:val="24"/>
        </w:rPr>
        <w:t xml:space="preserve"> (ГАУ "</w:t>
      </w:r>
      <w:proofErr w:type="spellStart"/>
      <w:r w:rsidRPr="00032551">
        <w:rPr>
          <w:rFonts w:ascii="Times New Roman" w:hAnsi="Times New Roman" w:cs="Times New Roman"/>
          <w:snapToGrid w:val="0"/>
          <w:sz w:val="24"/>
          <w:szCs w:val="24"/>
        </w:rPr>
        <w:t>Госэкспертиза</w:t>
      </w:r>
      <w:proofErr w:type="spellEnd"/>
      <w:r w:rsidRPr="00032551">
        <w:rPr>
          <w:rFonts w:ascii="Times New Roman" w:hAnsi="Times New Roman" w:cs="Times New Roman"/>
          <w:snapToGrid w:val="0"/>
          <w:sz w:val="24"/>
          <w:szCs w:val="24"/>
        </w:rPr>
        <w:t xml:space="preserve"> Новгородской области"), именуемое в дальнейшем</w:t>
      </w:r>
      <w:r w:rsidRPr="00032551">
        <w:rPr>
          <w:rFonts w:ascii="Times New Roman" w:hAnsi="Times New Roman" w:cs="Times New Roman"/>
          <w:b/>
          <w:bCs/>
          <w:snapToGrid w:val="0"/>
          <w:sz w:val="24"/>
          <w:szCs w:val="24"/>
        </w:rPr>
        <w:t xml:space="preserve"> “Исполнитель”, </w:t>
      </w:r>
      <w:r w:rsidRPr="00032551">
        <w:rPr>
          <w:rFonts w:ascii="Times New Roman" w:hAnsi="Times New Roman" w:cs="Times New Roman"/>
          <w:bCs/>
          <w:snapToGrid w:val="0"/>
          <w:sz w:val="24"/>
          <w:szCs w:val="24"/>
        </w:rPr>
        <w:t>в</w:t>
      </w:r>
      <w:r w:rsidRPr="00032551">
        <w:rPr>
          <w:rFonts w:ascii="Times New Roman" w:hAnsi="Times New Roman" w:cs="Times New Roman"/>
          <w:snapToGrid w:val="0"/>
          <w:sz w:val="24"/>
          <w:szCs w:val="24"/>
        </w:rPr>
        <w:t xml:space="preserve"> лице</w:t>
      </w:r>
      <w:r w:rsidR="008A25B3">
        <w:rPr>
          <w:rFonts w:ascii="Times New Roman" w:hAnsi="Times New Roman" w:cs="Times New Roman"/>
          <w:snapToGrid w:val="0"/>
          <w:sz w:val="24"/>
          <w:szCs w:val="24"/>
        </w:rPr>
        <w:t xml:space="preserve"> директора</w:t>
      </w:r>
      <w:r>
        <w:rPr>
          <w:rFonts w:ascii="Times New Roman" w:hAnsi="Times New Roman" w:cs="Times New Roman"/>
          <w:snapToGrid w:val="0"/>
          <w:sz w:val="24"/>
          <w:szCs w:val="24"/>
        </w:rPr>
        <w:t>_______________________</w:t>
      </w:r>
      <w:r w:rsidRPr="00032551">
        <w:rPr>
          <w:rFonts w:ascii="Times New Roman" w:hAnsi="Times New Roman" w:cs="Times New Roman"/>
          <w:snapToGrid w:val="0"/>
          <w:sz w:val="24"/>
          <w:szCs w:val="24"/>
        </w:rPr>
        <w:t xml:space="preserve">, действующего на основании </w:t>
      </w:r>
      <w:r w:rsidR="008A25B3">
        <w:rPr>
          <w:rFonts w:ascii="Times New Roman" w:hAnsi="Times New Roman" w:cs="Times New Roman"/>
          <w:snapToGrid w:val="0"/>
          <w:sz w:val="24"/>
          <w:szCs w:val="24"/>
        </w:rPr>
        <w:t>Устава, с о</w:t>
      </w:r>
      <w:r w:rsidRPr="00032551">
        <w:rPr>
          <w:rFonts w:ascii="Times New Roman" w:hAnsi="Times New Roman" w:cs="Times New Roman"/>
          <w:snapToGrid w:val="0"/>
          <w:sz w:val="24"/>
          <w:szCs w:val="24"/>
        </w:rPr>
        <w:t xml:space="preserve">дной стороны, и </w:t>
      </w:r>
      <w:r>
        <w:rPr>
          <w:rFonts w:ascii="Times New Roman" w:hAnsi="Times New Roman" w:cs="Times New Roman"/>
          <w:b/>
          <w:snapToGrid w:val="0"/>
          <w:sz w:val="24"/>
          <w:szCs w:val="24"/>
        </w:rPr>
        <w:t>_______________</w:t>
      </w:r>
      <w:r w:rsidR="008A25B3">
        <w:rPr>
          <w:rFonts w:ascii="Times New Roman" w:hAnsi="Times New Roman" w:cs="Times New Roman"/>
          <w:b/>
          <w:snapToGrid w:val="0"/>
          <w:sz w:val="24"/>
          <w:szCs w:val="24"/>
        </w:rPr>
        <w:t>_______________________________</w:t>
      </w:r>
      <w:r>
        <w:rPr>
          <w:rFonts w:ascii="Times New Roman" w:hAnsi="Times New Roman" w:cs="Times New Roman"/>
          <w:b/>
          <w:snapToGrid w:val="0"/>
          <w:sz w:val="24"/>
          <w:szCs w:val="24"/>
        </w:rPr>
        <w:t>______________________________</w:t>
      </w:r>
      <w:r w:rsidRPr="00032551">
        <w:rPr>
          <w:rFonts w:ascii="Times New Roman" w:hAnsi="Times New Roman" w:cs="Times New Roman"/>
          <w:snapToGrid w:val="0"/>
          <w:sz w:val="24"/>
          <w:szCs w:val="24"/>
        </w:rPr>
        <w:t xml:space="preserve">, именуемое в дальнейшем </w:t>
      </w:r>
      <w:r w:rsidRPr="008A25B3">
        <w:rPr>
          <w:rFonts w:ascii="Times New Roman" w:hAnsi="Times New Roman" w:cs="Times New Roman"/>
          <w:b/>
          <w:snapToGrid w:val="0"/>
          <w:sz w:val="24"/>
          <w:szCs w:val="24"/>
        </w:rPr>
        <w:t>“Заявитель”</w:t>
      </w:r>
      <w:r w:rsidRPr="00032551">
        <w:rPr>
          <w:rFonts w:ascii="Times New Roman" w:hAnsi="Times New Roman" w:cs="Times New Roman"/>
          <w:snapToGrid w:val="0"/>
          <w:sz w:val="24"/>
          <w:szCs w:val="24"/>
        </w:rPr>
        <w:t xml:space="preserve">, в лице </w:t>
      </w:r>
      <w:r>
        <w:rPr>
          <w:rFonts w:ascii="Times New Roman" w:hAnsi="Times New Roman" w:cs="Times New Roman"/>
          <w:snapToGrid w:val="0"/>
          <w:sz w:val="24"/>
          <w:szCs w:val="24"/>
        </w:rPr>
        <w:t>____________________________________</w:t>
      </w:r>
      <w:r w:rsidRPr="00032551">
        <w:rPr>
          <w:rFonts w:ascii="Times New Roman" w:hAnsi="Times New Roman" w:cs="Times New Roman"/>
          <w:snapToGrid w:val="0"/>
          <w:sz w:val="24"/>
          <w:szCs w:val="24"/>
        </w:rPr>
        <w:t xml:space="preserve">, действующего на основании </w:t>
      </w:r>
      <w:r>
        <w:rPr>
          <w:rFonts w:ascii="Times New Roman" w:hAnsi="Times New Roman" w:cs="Times New Roman"/>
          <w:snapToGrid w:val="0"/>
          <w:sz w:val="24"/>
          <w:szCs w:val="24"/>
        </w:rPr>
        <w:t>________________</w:t>
      </w:r>
      <w:r w:rsidRPr="00032551">
        <w:rPr>
          <w:rFonts w:ascii="Times New Roman" w:hAnsi="Times New Roman" w:cs="Times New Roman"/>
          <w:snapToGrid w:val="0"/>
          <w:sz w:val="24"/>
          <w:szCs w:val="24"/>
        </w:rPr>
        <w:t>, с другой стороны, совместно именуемые «Стороны», заключили договор о нижеследующем:</w:t>
      </w:r>
      <w:proofErr w:type="gramEnd"/>
    </w:p>
    <w:p w14:paraId="49CB344F" w14:textId="77777777" w:rsidR="00032551" w:rsidRPr="00032551" w:rsidRDefault="00032551" w:rsidP="00032551">
      <w:pPr>
        <w:widowControl w:val="0"/>
        <w:tabs>
          <w:tab w:val="num" w:pos="-2340"/>
        </w:tabs>
        <w:autoSpaceDE w:val="0"/>
        <w:autoSpaceDN w:val="0"/>
        <w:spacing w:before="180" w:after="0" w:line="20" w:lineRule="exact"/>
        <w:ind w:right="-6" w:firstLine="709"/>
        <w:jc w:val="both"/>
        <w:rPr>
          <w:rFonts w:ascii="Times New Roman" w:hAnsi="Times New Roman" w:cs="Times New Roman"/>
          <w:snapToGrid w:val="0"/>
          <w:sz w:val="24"/>
          <w:szCs w:val="24"/>
        </w:rPr>
      </w:pPr>
    </w:p>
    <w:p w14:paraId="13A287A7" w14:textId="396C6951" w:rsidR="00032551" w:rsidRPr="00032551" w:rsidRDefault="00032551" w:rsidP="00A25A46">
      <w:pPr>
        <w:numPr>
          <w:ilvl w:val="0"/>
          <w:numId w:val="19"/>
        </w:numPr>
        <w:tabs>
          <w:tab w:val="num" w:pos="-2340"/>
        </w:tabs>
        <w:spacing w:after="0" w:line="240" w:lineRule="auto"/>
        <w:ind w:right="-5" w:hanging="11"/>
        <w:rPr>
          <w:rFonts w:ascii="Times New Roman" w:hAnsi="Times New Roman" w:cs="Times New Roman"/>
          <w:b/>
          <w:bCs/>
          <w:sz w:val="24"/>
          <w:szCs w:val="24"/>
        </w:rPr>
      </w:pPr>
      <w:r w:rsidRPr="00032551">
        <w:rPr>
          <w:rFonts w:ascii="Times New Roman" w:hAnsi="Times New Roman" w:cs="Times New Roman"/>
          <w:b/>
          <w:bCs/>
          <w:sz w:val="24"/>
          <w:szCs w:val="24"/>
        </w:rPr>
        <w:t>Предмет договора</w:t>
      </w:r>
    </w:p>
    <w:p w14:paraId="5C437B02" w14:textId="7CC0CC7E" w:rsidR="00032551" w:rsidRPr="00032551" w:rsidRDefault="00032551" w:rsidP="00035DAC">
      <w:pPr>
        <w:widowControl w:val="0"/>
        <w:spacing w:after="0" w:line="240" w:lineRule="exact"/>
        <w:ind w:right="-6" w:firstLine="709"/>
        <w:jc w:val="center"/>
        <w:rPr>
          <w:rFonts w:ascii="Times New Roman" w:hAnsi="Times New Roman" w:cs="Times New Roman"/>
          <w:snapToGrid w:val="0"/>
          <w:sz w:val="20"/>
          <w:szCs w:val="20"/>
        </w:rPr>
      </w:pPr>
      <w:r w:rsidRPr="00032551">
        <w:rPr>
          <w:rFonts w:ascii="Times New Roman" w:hAnsi="Times New Roman" w:cs="Times New Roman"/>
          <w:sz w:val="24"/>
          <w:szCs w:val="24"/>
        </w:rPr>
        <w:t xml:space="preserve">1.1. Предметом настоящего договора является </w:t>
      </w:r>
      <w:r w:rsidR="00755446">
        <w:rPr>
          <w:rFonts w:ascii="Times New Roman" w:hAnsi="Times New Roman" w:cs="Times New Roman"/>
          <w:sz w:val="24"/>
          <w:szCs w:val="24"/>
        </w:rPr>
        <w:t xml:space="preserve">оказание государственной услуги по </w:t>
      </w:r>
      <w:r w:rsidRPr="00032551">
        <w:rPr>
          <w:rFonts w:ascii="Times New Roman" w:hAnsi="Times New Roman" w:cs="Times New Roman"/>
          <w:sz w:val="24"/>
          <w:szCs w:val="24"/>
        </w:rPr>
        <w:t xml:space="preserve">проведение государственной экспертизы </w:t>
      </w:r>
      <w:r>
        <w:rPr>
          <w:rFonts w:ascii="Times New Roman" w:hAnsi="Times New Roman" w:cs="Times New Roman"/>
          <w:sz w:val="24"/>
          <w:szCs w:val="24"/>
        </w:rPr>
        <w:t xml:space="preserve">__________________________________________ </w:t>
      </w:r>
      <w:r w:rsidRPr="00032551">
        <w:rPr>
          <w:rFonts w:ascii="Times New Roman" w:hAnsi="Times New Roman" w:cs="Times New Roman"/>
          <w:sz w:val="20"/>
          <w:szCs w:val="20"/>
        </w:rPr>
        <w:t>____________________________________________________________________________</w:t>
      </w:r>
      <w:r>
        <w:rPr>
          <w:rFonts w:ascii="Times New Roman" w:hAnsi="Times New Roman" w:cs="Times New Roman"/>
          <w:sz w:val="20"/>
          <w:szCs w:val="20"/>
        </w:rPr>
        <w:t>________________</w:t>
      </w:r>
      <w:r w:rsidRPr="00032551">
        <w:rPr>
          <w:rFonts w:ascii="Times New Roman" w:hAnsi="Times New Roman" w:cs="Times New Roman"/>
          <w:sz w:val="20"/>
          <w:szCs w:val="20"/>
        </w:rPr>
        <w:t>_</w:t>
      </w:r>
      <w:r w:rsidR="00755446">
        <w:rPr>
          <w:rFonts w:ascii="Times New Roman" w:hAnsi="Times New Roman" w:cs="Times New Roman"/>
          <w:sz w:val="20"/>
          <w:szCs w:val="20"/>
        </w:rPr>
        <w:t xml:space="preserve"> </w:t>
      </w:r>
      <w:r w:rsidRPr="00032551">
        <w:rPr>
          <w:rFonts w:ascii="Times New Roman" w:hAnsi="Times New Roman" w:cs="Times New Roman"/>
          <w:sz w:val="20"/>
          <w:szCs w:val="20"/>
        </w:rPr>
        <w:t xml:space="preserve">(указывается вид государственной экспертизы: </w:t>
      </w:r>
      <w:r>
        <w:rPr>
          <w:rFonts w:ascii="Times New Roman" w:hAnsi="Times New Roman" w:cs="Times New Roman"/>
          <w:sz w:val="20"/>
          <w:szCs w:val="20"/>
        </w:rPr>
        <w:t xml:space="preserve">экспертиза </w:t>
      </w:r>
      <w:r w:rsidRPr="00032551">
        <w:rPr>
          <w:rFonts w:ascii="Times New Roman" w:hAnsi="Times New Roman" w:cs="Times New Roman"/>
          <w:snapToGrid w:val="0"/>
          <w:sz w:val="20"/>
          <w:szCs w:val="20"/>
        </w:rPr>
        <w:t xml:space="preserve">проектной документации и(или) результатов инженерных изысканий; </w:t>
      </w:r>
      <w:r>
        <w:rPr>
          <w:rFonts w:ascii="Times New Roman" w:hAnsi="Times New Roman" w:cs="Times New Roman"/>
          <w:snapToGrid w:val="0"/>
          <w:sz w:val="20"/>
          <w:szCs w:val="20"/>
        </w:rPr>
        <w:t xml:space="preserve">экспертиза </w:t>
      </w:r>
      <w:r w:rsidRPr="00032551">
        <w:rPr>
          <w:rFonts w:ascii="Times New Roman" w:hAnsi="Times New Roman" w:cs="Times New Roman"/>
          <w:snapToGrid w:val="0"/>
          <w:sz w:val="20"/>
          <w:szCs w:val="20"/>
        </w:rPr>
        <w:t xml:space="preserve">проектной документации, и </w:t>
      </w:r>
      <w:proofErr w:type="gramStart"/>
      <w:r w:rsidRPr="00032551">
        <w:rPr>
          <w:rFonts w:ascii="Times New Roman" w:hAnsi="Times New Roman" w:cs="Times New Roman"/>
          <w:snapToGrid w:val="0"/>
          <w:sz w:val="20"/>
          <w:szCs w:val="20"/>
        </w:rPr>
        <w:t>и</w:t>
      </w:r>
      <w:proofErr w:type="gramEnd"/>
      <w:r w:rsidRPr="00032551">
        <w:rPr>
          <w:rFonts w:ascii="Times New Roman" w:hAnsi="Times New Roman" w:cs="Times New Roman"/>
          <w:snapToGrid w:val="0"/>
          <w:sz w:val="20"/>
          <w:szCs w:val="20"/>
        </w:rPr>
        <w:t xml:space="preserve"> т.п.)</w:t>
      </w:r>
    </w:p>
    <w:p w14:paraId="41F04F6E" w14:textId="77777777" w:rsidR="00032551" w:rsidRDefault="00032551" w:rsidP="00032551">
      <w:pPr>
        <w:widowControl w:val="0"/>
        <w:spacing w:after="0" w:line="280" w:lineRule="exact"/>
        <w:ind w:right="-5"/>
        <w:jc w:val="both"/>
        <w:rPr>
          <w:rFonts w:ascii="Times New Roman" w:hAnsi="Times New Roman" w:cs="Times New Roman"/>
          <w:snapToGrid w:val="0"/>
          <w:sz w:val="24"/>
          <w:szCs w:val="24"/>
        </w:rPr>
      </w:pPr>
      <w:r>
        <w:rPr>
          <w:rFonts w:ascii="Times New Roman" w:hAnsi="Times New Roman" w:cs="Times New Roman"/>
          <w:snapToGrid w:val="0"/>
          <w:sz w:val="24"/>
          <w:szCs w:val="24"/>
        </w:rPr>
        <w:t>(</w:t>
      </w:r>
      <w:r w:rsidRPr="00032551">
        <w:rPr>
          <w:rFonts w:ascii="Times New Roman" w:hAnsi="Times New Roman" w:cs="Times New Roman"/>
          <w:snapToGrid w:val="0"/>
          <w:sz w:val="24"/>
          <w:szCs w:val="24"/>
        </w:rPr>
        <w:t xml:space="preserve">далее государственная экспертиза, проектная документация) по объекту: </w:t>
      </w:r>
      <w:r>
        <w:rPr>
          <w:rFonts w:ascii="Times New Roman" w:hAnsi="Times New Roman" w:cs="Times New Roman"/>
          <w:snapToGrid w:val="0"/>
          <w:sz w:val="24"/>
          <w:szCs w:val="24"/>
        </w:rPr>
        <w:t>_____________________________________________________________________________</w:t>
      </w:r>
      <w:r w:rsidRPr="00032551">
        <w:rPr>
          <w:rFonts w:ascii="Times New Roman" w:hAnsi="Times New Roman" w:cs="Times New Roman"/>
          <w:snapToGrid w:val="0"/>
          <w:sz w:val="24"/>
          <w:szCs w:val="24"/>
        </w:rPr>
        <w:t xml:space="preserve">  </w:t>
      </w:r>
    </w:p>
    <w:p w14:paraId="7080D17F" w14:textId="418E2DE8" w:rsidR="00032551" w:rsidRPr="00755446" w:rsidRDefault="00032551" w:rsidP="00032551">
      <w:pPr>
        <w:widowControl w:val="0"/>
        <w:spacing w:after="0" w:line="280" w:lineRule="exact"/>
        <w:ind w:right="-5"/>
        <w:jc w:val="center"/>
        <w:rPr>
          <w:rFonts w:ascii="Times New Roman" w:hAnsi="Times New Roman" w:cs="Times New Roman"/>
          <w:snapToGrid w:val="0"/>
          <w:sz w:val="20"/>
          <w:szCs w:val="20"/>
        </w:rPr>
      </w:pPr>
      <w:r w:rsidRPr="00755446">
        <w:rPr>
          <w:rFonts w:ascii="Times New Roman" w:hAnsi="Times New Roman" w:cs="Times New Roman"/>
          <w:snapToGrid w:val="0"/>
          <w:sz w:val="20"/>
          <w:szCs w:val="20"/>
        </w:rPr>
        <w:t>(наименование объекта капитального строительства)</w:t>
      </w:r>
    </w:p>
    <w:p w14:paraId="5D3ADA0C" w14:textId="3B24092D" w:rsidR="00032551" w:rsidRPr="00032551" w:rsidRDefault="00032551" w:rsidP="00032551">
      <w:pPr>
        <w:widowControl w:val="0"/>
        <w:spacing w:after="0" w:line="280" w:lineRule="exact"/>
        <w:ind w:right="-5"/>
        <w:jc w:val="both"/>
        <w:rPr>
          <w:rFonts w:ascii="Times New Roman" w:hAnsi="Times New Roman" w:cs="Times New Roman"/>
          <w:snapToGrid w:val="0"/>
          <w:sz w:val="24"/>
          <w:szCs w:val="24"/>
        </w:rPr>
      </w:pPr>
      <w:r w:rsidRPr="00032551">
        <w:rPr>
          <w:rFonts w:ascii="Times New Roman" w:hAnsi="Times New Roman" w:cs="Times New Roman"/>
          <w:snapToGrid w:val="0"/>
          <w:sz w:val="24"/>
          <w:szCs w:val="24"/>
        </w:rPr>
        <w:t>в соответствии с частью 5 статьи 49 Градостроительного кодекса Российской Федерации (далее Кодекс).</w:t>
      </w:r>
    </w:p>
    <w:p w14:paraId="35CBEA08" w14:textId="6336C256" w:rsidR="00032551" w:rsidRPr="00032551" w:rsidRDefault="00032551" w:rsidP="00032551">
      <w:pPr>
        <w:widowControl w:val="0"/>
        <w:spacing w:after="0" w:line="280" w:lineRule="exact"/>
        <w:ind w:right="-5" w:firstLine="720"/>
        <w:jc w:val="both"/>
        <w:rPr>
          <w:rFonts w:ascii="Times New Roman" w:hAnsi="Times New Roman" w:cs="Times New Roman"/>
          <w:sz w:val="24"/>
          <w:szCs w:val="24"/>
        </w:rPr>
      </w:pPr>
      <w:r w:rsidRPr="00032551">
        <w:rPr>
          <w:rFonts w:ascii="Times New Roman" w:hAnsi="Times New Roman" w:cs="Times New Roman"/>
          <w:snapToGrid w:val="0"/>
          <w:sz w:val="24"/>
          <w:szCs w:val="24"/>
        </w:rPr>
        <w:t xml:space="preserve">1.2. </w:t>
      </w:r>
      <w:proofErr w:type="gramStart"/>
      <w:r w:rsidRPr="00032551">
        <w:rPr>
          <w:rFonts w:ascii="Times New Roman" w:hAnsi="Times New Roman" w:cs="Times New Roman"/>
          <w:snapToGrid w:val="0"/>
          <w:sz w:val="24"/>
          <w:szCs w:val="24"/>
        </w:rPr>
        <w:t xml:space="preserve">Заявитель (технический заказчик или застройщик) согласно части 15 статьи 48 и части 1 статьи 49 Кодекса направляет проектную документацию и </w:t>
      </w:r>
      <w:r>
        <w:rPr>
          <w:rFonts w:ascii="Times New Roman" w:hAnsi="Times New Roman" w:cs="Times New Roman"/>
          <w:snapToGrid w:val="0"/>
          <w:sz w:val="24"/>
          <w:szCs w:val="24"/>
        </w:rPr>
        <w:t xml:space="preserve">(или) </w:t>
      </w:r>
      <w:r w:rsidRPr="00032551">
        <w:rPr>
          <w:rFonts w:ascii="Times New Roman" w:hAnsi="Times New Roman" w:cs="Times New Roman"/>
          <w:snapToGrid w:val="0"/>
          <w:sz w:val="24"/>
          <w:szCs w:val="24"/>
        </w:rPr>
        <w:t xml:space="preserve">результаты инженерных изысканий на государственную экспертизу, самостоятельно определяет необходимость проведения государственной экспертизы и организацию по ее проведению в соответствии с критериями, установленными статьей 49 Кодекса, пунктами 5, 27 </w:t>
      </w:r>
      <w:r w:rsidRPr="00032551">
        <w:rPr>
          <w:rFonts w:ascii="Times New Roman" w:hAnsi="Times New Roman" w:cs="Times New Roman"/>
          <w:sz w:val="24"/>
          <w:szCs w:val="24"/>
        </w:rPr>
        <w:t>Положения об организации и проведении государственной экспертизы проектной документации и результатов</w:t>
      </w:r>
      <w:proofErr w:type="gramEnd"/>
      <w:r w:rsidRPr="00032551">
        <w:rPr>
          <w:rFonts w:ascii="Times New Roman" w:hAnsi="Times New Roman" w:cs="Times New Roman"/>
          <w:sz w:val="24"/>
          <w:szCs w:val="24"/>
        </w:rPr>
        <w:t xml:space="preserve"> инженерных изысканий, утвержденного постановлением Правительства Российской Федерации от 5 марта 2007г. № 145 (далее Положение, утвержденное постановлением Правительства РФ от 5 марта 2007г. № 145), а также подпунктом «б» пункта 2 указанного постановления и на основании характеристик и </w:t>
      </w:r>
      <w:r w:rsidRPr="00032551">
        <w:rPr>
          <w:rFonts w:ascii="Times New Roman" w:hAnsi="Times New Roman" w:cs="Times New Roman"/>
          <w:sz w:val="24"/>
          <w:szCs w:val="24"/>
        </w:rPr>
        <w:lastRenderedPageBreak/>
        <w:t>параметров проектируемого объекта капитального строительства.</w:t>
      </w:r>
    </w:p>
    <w:p w14:paraId="6ADE0F6B" w14:textId="77777777" w:rsidR="00032551" w:rsidRPr="00032551" w:rsidRDefault="00032551" w:rsidP="00032551">
      <w:pPr>
        <w:widowControl w:val="0"/>
        <w:spacing w:after="0" w:line="280" w:lineRule="exact"/>
        <w:ind w:right="-5" w:firstLine="720"/>
        <w:jc w:val="both"/>
        <w:rPr>
          <w:rFonts w:ascii="Times New Roman" w:hAnsi="Times New Roman" w:cs="Times New Roman"/>
          <w:sz w:val="24"/>
          <w:szCs w:val="24"/>
        </w:rPr>
      </w:pPr>
      <w:r w:rsidRPr="00032551">
        <w:rPr>
          <w:rFonts w:ascii="Times New Roman" w:hAnsi="Times New Roman" w:cs="Times New Roman"/>
          <w:sz w:val="24"/>
          <w:szCs w:val="24"/>
        </w:rPr>
        <w:t>1.3. Результатом выполнения работ является заключение, содержащее выводы о соответствии (положительное заключение) или несоответствии  (отрицательное заключение) представленной проектной документации требованиям технических регламентов.</w:t>
      </w:r>
    </w:p>
    <w:p w14:paraId="640265E5" w14:textId="77777777" w:rsidR="00032551" w:rsidRPr="00032551" w:rsidRDefault="00032551" w:rsidP="00032551">
      <w:pPr>
        <w:widowControl w:val="0"/>
        <w:spacing w:after="0" w:line="280" w:lineRule="exact"/>
        <w:ind w:right="-5" w:firstLine="720"/>
        <w:jc w:val="both"/>
        <w:rPr>
          <w:rFonts w:ascii="Times New Roman" w:hAnsi="Times New Roman" w:cs="Times New Roman"/>
          <w:sz w:val="24"/>
          <w:szCs w:val="24"/>
        </w:rPr>
      </w:pPr>
    </w:p>
    <w:p w14:paraId="4B0BDCEE" w14:textId="0F1123EB" w:rsidR="00032551" w:rsidRPr="00032551" w:rsidRDefault="00032551" w:rsidP="00032551">
      <w:pPr>
        <w:spacing w:after="0" w:line="240" w:lineRule="auto"/>
        <w:ind w:right="-5" w:firstLine="720"/>
        <w:jc w:val="both"/>
        <w:rPr>
          <w:rFonts w:ascii="Times New Roman" w:hAnsi="Times New Roman" w:cs="Times New Roman"/>
          <w:b/>
          <w:bCs/>
          <w:sz w:val="24"/>
          <w:szCs w:val="24"/>
        </w:rPr>
      </w:pPr>
      <w:r w:rsidRPr="00032551">
        <w:rPr>
          <w:rFonts w:ascii="Times New Roman" w:hAnsi="Times New Roman" w:cs="Times New Roman"/>
          <w:b/>
          <w:bCs/>
          <w:sz w:val="24"/>
          <w:szCs w:val="24"/>
        </w:rPr>
        <w:t>2. Права и обязанности сторон по договору</w:t>
      </w:r>
    </w:p>
    <w:p w14:paraId="21276F07" w14:textId="77777777" w:rsidR="00032551" w:rsidRPr="00032551" w:rsidRDefault="00032551" w:rsidP="00A25A46">
      <w:pPr>
        <w:numPr>
          <w:ilvl w:val="1"/>
          <w:numId w:val="21"/>
        </w:numPr>
        <w:spacing w:after="0" w:line="240" w:lineRule="auto"/>
        <w:ind w:left="0" w:right="-5" w:firstLine="720"/>
        <w:jc w:val="both"/>
        <w:rPr>
          <w:rFonts w:ascii="Times New Roman" w:hAnsi="Times New Roman" w:cs="Times New Roman"/>
          <w:b/>
          <w:i/>
          <w:sz w:val="24"/>
          <w:szCs w:val="24"/>
          <w:u w:val="single"/>
        </w:rPr>
      </w:pPr>
      <w:r w:rsidRPr="00032551">
        <w:rPr>
          <w:rFonts w:ascii="Times New Roman" w:hAnsi="Times New Roman" w:cs="Times New Roman"/>
          <w:b/>
          <w:i/>
          <w:sz w:val="24"/>
          <w:szCs w:val="24"/>
          <w:u w:val="single"/>
        </w:rPr>
        <w:t xml:space="preserve"> Обязанности Исполнителя:</w:t>
      </w:r>
    </w:p>
    <w:p w14:paraId="00DB2DD9" w14:textId="1F9B9988" w:rsidR="00032551" w:rsidRPr="00032551" w:rsidRDefault="00032551" w:rsidP="00032551">
      <w:pPr>
        <w:spacing w:after="0" w:line="240" w:lineRule="auto"/>
        <w:ind w:firstLine="720"/>
        <w:jc w:val="both"/>
        <w:rPr>
          <w:rFonts w:ascii="Times New Roman" w:hAnsi="Times New Roman" w:cs="Times New Roman"/>
          <w:sz w:val="24"/>
          <w:szCs w:val="24"/>
        </w:rPr>
      </w:pPr>
      <w:r w:rsidRPr="00032551">
        <w:rPr>
          <w:rFonts w:ascii="Times New Roman" w:hAnsi="Times New Roman" w:cs="Times New Roman"/>
          <w:sz w:val="24"/>
          <w:szCs w:val="24"/>
        </w:rPr>
        <w:t xml:space="preserve">2.1.1. Принять представленную Заявителем проектную документацию, соответствующую по составу и объему, действующим нормативным документам (постановлению Правительства Российской Федерации от 16 февраля </w:t>
      </w:r>
      <w:smartTag w:uri="urn:schemas-microsoft-com:office:smarttags" w:element="metricconverter">
        <w:smartTagPr>
          <w:attr w:name="ProductID" w:val="2008 г"/>
        </w:smartTagPr>
        <w:r w:rsidRPr="00032551">
          <w:rPr>
            <w:rFonts w:ascii="Times New Roman" w:hAnsi="Times New Roman" w:cs="Times New Roman"/>
            <w:sz w:val="24"/>
            <w:szCs w:val="24"/>
          </w:rPr>
          <w:t>2008 г</w:t>
        </w:r>
      </w:smartTag>
      <w:r w:rsidRPr="00032551">
        <w:rPr>
          <w:rFonts w:ascii="Times New Roman" w:hAnsi="Times New Roman" w:cs="Times New Roman"/>
          <w:sz w:val="24"/>
          <w:szCs w:val="24"/>
        </w:rPr>
        <w:t>. № 87 «О составе разделов проектной документации  и требованиях к их содержанию» (далее постановление Правительства РФ от 16 февраля 2008 г. № 87)).</w:t>
      </w:r>
    </w:p>
    <w:p w14:paraId="737A8A30" w14:textId="5943D54A" w:rsidR="00032551" w:rsidRPr="00032551" w:rsidRDefault="00032551" w:rsidP="00A25A46">
      <w:pPr>
        <w:numPr>
          <w:ilvl w:val="2"/>
          <w:numId w:val="20"/>
        </w:numPr>
        <w:tabs>
          <w:tab w:val="num" w:pos="-2340"/>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Провести государственную экспертизу представленной Заявителем проектной документации, и подготовить заключение (п. 1.</w:t>
      </w:r>
      <w:r w:rsidR="00755446">
        <w:rPr>
          <w:rFonts w:ascii="Times New Roman" w:hAnsi="Times New Roman" w:cs="Times New Roman"/>
          <w:sz w:val="24"/>
          <w:szCs w:val="24"/>
        </w:rPr>
        <w:t>3</w:t>
      </w:r>
      <w:r w:rsidRPr="00032551">
        <w:rPr>
          <w:rFonts w:ascii="Times New Roman" w:hAnsi="Times New Roman" w:cs="Times New Roman"/>
          <w:sz w:val="24"/>
          <w:szCs w:val="24"/>
        </w:rPr>
        <w:t xml:space="preserve"> договора).</w:t>
      </w:r>
    </w:p>
    <w:p w14:paraId="3F1441A9" w14:textId="77777777" w:rsidR="00032551" w:rsidRPr="00032551" w:rsidRDefault="00032551" w:rsidP="00A25A46">
      <w:pPr>
        <w:numPr>
          <w:ilvl w:val="2"/>
          <w:numId w:val="20"/>
        </w:numPr>
        <w:tabs>
          <w:tab w:val="clear" w:pos="1440"/>
          <w:tab w:val="num" w:pos="-2340"/>
          <w:tab w:val="num" w:pos="709"/>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Принимать меры по обеспечению сохранности  представленных Заявителем документов в период проведения государственной экспертизы.</w:t>
      </w:r>
    </w:p>
    <w:p w14:paraId="0727B6C2" w14:textId="77777777" w:rsidR="00032551" w:rsidRPr="00032551" w:rsidRDefault="00032551" w:rsidP="00A25A46">
      <w:pPr>
        <w:numPr>
          <w:ilvl w:val="2"/>
          <w:numId w:val="20"/>
        </w:numPr>
        <w:tabs>
          <w:tab w:val="clear" w:pos="1440"/>
          <w:tab w:val="num" w:pos="-2340"/>
          <w:tab w:val="num" w:pos="709"/>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Обеспечивать неразглашение проектных решений и иной  конфиденциальной информации, которая стала известна Исполнителю.</w:t>
      </w:r>
    </w:p>
    <w:p w14:paraId="5EA24AE0" w14:textId="77777777" w:rsidR="00032551" w:rsidRPr="00032551" w:rsidRDefault="00032551" w:rsidP="00755446">
      <w:pPr>
        <w:tabs>
          <w:tab w:val="num" w:pos="709"/>
        </w:tabs>
        <w:spacing w:after="0" w:line="240" w:lineRule="auto"/>
        <w:ind w:right="-5" w:firstLine="709"/>
        <w:jc w:val="both"/>
        <w:rPr>
          <w:rFonts w:ascii="Times New Roman" w:hAnsi="Times New Roman" w:cs="Times New Roman"/>
          <w:b/>
          <w:i/>
          <w:sz w:val="24"/>
          <w:szCs w:val="24"/>
          <w:u w:val="single"/>
        </w:rPr>
      </w:pPr>
      <w:r w:rsidRPr="00032551">
        <w:rPr>
          <w:rFonts w:ascii="Times New Roman" w:hAnsi="Times New Roman" w:cs="Times New Roman"/>
          <w:b/>
          <w:i/>
          <w:sz w:val="24"/>
          <w:szCs w:val="24"/>
          <w:u w:val="single"/>
        </w:rPr>
        <w:t>2.2. Права Исполнителя</w:t>
      </w:r>
    </w:p>
    <w:p w14:paraId="131F5FF3" w14:textId="1A5A70BF" w:rsidR="00032551" w:rsidRPr="00032551" w:rsidRDefault="00032551" w:rsidP="00A25A46">
      <w:pPr>
        <w:numPr>
          <w:ilvl w:val="2"/>
          <w:numId w:val="22"/>
        </w:numPr>
        <w:tabs>
          <w:tab w:val="num" w:pos="0"/>
          <w:tab w:val="num" w:pos="709"/>
        </w:tabs>
        <w:spacing w:after="0" w:line="240" w:lineRule="auto"/>
        <w:ind w:left="0" w:right="-5" w:firstLine="720"/>
        <w:jc w:val="both"/>
        <w:rPr>
          <w:rFonts w:ascii="Times New Roman" w:hAnsi="Times New Roman" w:cs="Times New Roman"/>
          <w:sz w:val="24"/>
          <w:szCs w:val="24"/>
        </w:rPr>
      </w:pPr>
      <w:r w:rsidRPr="00032551">
        <w:rPr>
          <w:rFonts w:ascii="Times New Roman" w:hAnsi="Times New Roman" w:cs="Times New Roman"/>
          <w:sz w:val="24"/>
          <w:szCs w:val="24"/>
        </w:rPr>
        <w:t xml:space="preserve">Дополнительно истребовать от Заявителя представления расчетов конструктивных и технологических решений, используемых в проектной документации, а также материалов инженерных изысканий. </w:t>
      </w:r>
    </w:p>
    <w:p w14:paraId="35B0A852" w14:textId="77777777" w:rsidR="00032551" w:rsidRPr="00032551" w:rsidRDefault="00032551" w:rsidP="00A25A46">
      <w:pPr>
        <w:numPr>
          <w:ilvl w:val="2"/>
          <w:numId w:val="22"/>
        </w:numPr>
        <w:tabs>
          <w:tab w:val="num" w:pos="709"/>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Отказаться от проведения государственной экспертизы в случаях, предусмотренных действующим законодательством и настоящим договором.</w:t>
      </w:r>
    </w:p>
    <w:p w14:paraId="553630B9" w14:textId="77777777" w:rsidR="00032551" w:rsidRPr="00032551" w:rsidRDefault="00032551" w:rsidP="00A25A46">
      <w:pPr>
        <w:numPr>
          <w:ilvl w:val="2"/>
          <w:numId w:val="22"/>
        </w:numPr>
        <w:tabs>
          <w:tab w:val="num" w:pos="709"/>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Привлекать без согласия Заявителя к проведению государственной экспертизы другие государственные или негосударственные организации, а также специалистов.</w:t>
      </w:r>
    </w:p>
    <w:p w14:paraId="1AF8085E" w14:textId="0FC43A1C" w:rsidR="00032551" w:rsidRPr="00032551" w:rsidRDefault="00032551" w:rsidP="00755446">
      <w:pPr>
        <w:tabs>
          <w:tab w:val="num" w:pos="709"/>
        </w:tabs>
        <w:spacing w:after="0" w:line="240" w:lineRule="auto"/>
        <w:ind w:left="390" w:right="-5"/>
        <w:jc w:val="both"/>
        <w:rPr>
          <w:rFonts w:ascii="Times New Roman" w:hAnsi="Times New Roman" w:cs="Times New Roman"/>
          <w:b/>
          <w:i/>
          <w:sz w:val="24"/>
          <w:szCs w:val="24"/>
          <w:u w:val="single"/>
        </w:rPr>
      </w:pPr>
      <w:r w:rsidRPr="00032551">
        <w:rPr>
          <w:rFonts w:ascii="Times New Roman" w:hAnsi="Times New Roman" w:cs="Times New Roman"/>
          <w:sz w:val="24"/>
          <w:szCs w:val="24"/>
        </w:rPr>
        <w:tab/>
      </w:r>
      <w:r w:rsidRPr="00032551">
        <w:rPr>
          <w:rFonts w:ascii="Times New Roman" w:hAnsi="Times New Roman" w:cs="Times New Roman"/>
          <w:b/>
          <w:i/>
          <w:sz w:val="24"/>
          <w:szCs w:val="24"/>
          <w:u w:val="single"/>
        </w:rPr>
        <w:t>2.3. Обязанности Заявителя</w:t>
      </w:r>
    </w:p>
    <w:p w14:paraId="3865CBDA" w14:textId="1AA40257" w:rsidR="00032551" w:rsidRPr="00032551" w:rsidRDefault="00032551" w:rsidP="00755446">
      <w:pPr>
        <w:tabs>
          <w:tab w:val="num" w:pos="709"/>
        </w:tabs>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2.3.1. Заявитель обязуется представить Исполнителю полный комплект документации в электронной форме</w:t>
      </w:r>
      <w:r w:rsidRPr="00032551">
        <w:rPr>
          <w:rFonts w:ascii="Arial" w:hAnsi="Arial" w:cs="Arial"/>
          <w:color w:val="000000"/>
          <w:sz w:val="24"/>
          <w:szCs w:val="24"/>
        </w:rPr>
        <w:t xml:space="preserve"> (</w:t>
      </w:r>
      <w:r w:rsidRPr="00032551">
        <w:rPr>
          <w:rFonts w:ascii="Times New Roman" w:hAnsi="Times New Roman" w:cs="Times New Roman"/>
          <w:color w:val="000000"/>
          <w:sz w:val="24"/>
          <w:szCs w:val="24"/>
        </w:rPr>
        <w:t xml:space="preserve">с </w:t>
      </w:r>
      <w:proofErr w:type="gramStart"/>
      <w:r w:rsidRPr="00032551">
        <w:rPr>
          <w:rFonts w:ascii="Times New Roman" w:hAnsi="Times New Roman" w:cs="Times New Roman"/>
          <w:color w:val="000000"/>
          <w:sz w:val="24"/>
          <w:szCs w:val="24"/>
        </w:rPr>
        <w:t>использованием</w:t>
      </w:r>
      <w:proofErr w:type="gramEnd"/>
      <w:r w:rsidRPr="00032551">
        <w:rPr>
          <w:rFonts w:ascii="Times New Roman" w:hAnsi="Times New Roman" w:cs="Times New Roman"/>
          <w:color w:val="000000"/>
          <w:sz w:val="24"/>
          <w:szCs w:val="24"/>
        </w:rPr>
        <w:t xml:space="preserve"> в том числе федеральной государственной информационной системы «Единый портал государственных и муниципальных услуг (функций)»)</w:t>
      </w:r>
      <w:r w:rsidRPr="00032551">
        <w:rPr>
          <w:rFonts w:ascii="Times New Roman" w:hAnsi="Times New Roman" w:cs="Times New Roman"/>
          <w:sz w:val="24"/>
          <w:szCs w:val="24"/>
        </w:rPr>
        <w:t xml:space="preserve">, соответствующий требованиям раздела </w:t>
      </w:r>
      <w:r w:rsidRPr="00032551">
        <w:rPr>
          <w:rFonts w:ascii="Times New Roman" w:hAnsi="Times New Roman" w:cs="Times New Roman"/>
          <w:sz w:val="24"/>
          <w:szCs w:val="24"/>
          <w:lang w:val="en-US"/>
        </w:rPr>
        <w:t>II</w:t>
      </w:r>
      <w:r w:rsidRPr="00032551">
        <w:rPr>
          <w:rFonts w:ascii="Times New Roman" w:hAnsi="Times New Roman" w:cs="Times New Roman"/>
          <w:sz w:val="24"/>
          <w:szCs w:val="24"/>
        </w:rPr>
        <w:t xml:space="preserve"> Положения, утвержденного постановлением Правительства РФ от 5 марта 2007г. № 145 и постановления Правительства РФ от 16 февраля 2008 г. № 87.</w:t>
      </w:r>
      <w:r w:rsidRPr="00032551">
        <w:rPr>
          <w:rFonts w:ascii="Arial" w:hAnsi="Arial" w:cs="Arial"/>
          <w:color w:val="000000"/>
          <w:sz w:val="24"/>
          <w:szCs w:val="24"/>
        </w:rPr>
        <w:t xml:space="preserve"> </w:t>
      </w:r>
      <w:r w:rsidRPr="00032551">
        <w:rPr>
          <w:rFonts w:ascii="Times New Roman" w:hAnsi="Times New Roman" w:cs="Times New Roman"/>
          <w:color w:val="000000"/>
          <w:sz w:val="24"/>
          <w:szCs w:val="24"/>
        </w:rPr>
        <w:t>Документы, представляемые в электронной форме, подписываются руководителем организации или уполномоченным им лицом с использованием усиленной квалифицированной электронной подписи, предусмотренной </w:t>
      </w:r>
      <w:r w:rsidRPr="00032551">
        <w:rPr>
          <w:rFonts w:ascii="Times New Roman" w:hAnsi="Times New Roman" w:cs="Times New Roman"/>
          <w:sz w:val="24"/>
          <w:szCs w:val="24"/>
        </w:rPr>
        <w:t>Федеральным законом «Об электронной подписи»</w:t>
      </w:r>
      <w:r w:rsidRPr="00032551">
        <w:rPr>
          <w:rFonts w:ascii="Times New Roman" w:hAnsi="Times New Roman" w:cs="Times New Roman"/>
          <w:color w:val="000000"/>
          <w:sz w:val="24"/>
          <w:szCs w:val="24"/>
        </w:rPr>
        <w:t>.</w:t>
      </w:r>
    </w:p>
    <w:p w14:paraId="344A2B89" w14:textId="1EAEC080" w:rsidR="00032551" w:rsidRPr="00032551" w:rsidRDefault="00032551" w:rsidP="00755446">
      <w:pPr>
        <w:tabs>
          <w:tab w:val="num" w:pos="709"/>
        </w:tabs>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2.3.2. Представить Исполнителю по его запросу расчеты конструктивных и технологических решений, используемых в проектной документации, а также материал</w:t>
      </w:r>
      <w:r w:rsidR="00755446">
        <w:rPr>
          <w:rFonts w:ascii="Times New Roman" w:hAnsi="Times New Roman" w:cs="Times New Roman"/>
          <w:sz w:val="24"/>
          <w:szCs w:val="24"/>
        </w:rPr>
        <w:t>ы</w:t>
      </w:r>
      <w:r w:rsidRPr="00032551">
        <w:rPr>
          <w:rFonts w:ascii="Times New Roman" w:hAnsi="Times New Roman" w:cs="Times New Roman"/>
          <w:sz w:val="24"/>
          <w:szCs w:val="24"/>
        </w:rPr>
        <w:t xml:space="preserve"> инженерных изысканий не позднее 3 рабочих дней со дня получения соответствующего запроса. </w:t>
      </w:r>
    </w:p>
    <w:p w14:paraId="1C74E93C" w14:textId="77777777" w:rsidR="00032551" w:rsidRPr="00032551" w:rsidRDefault="00032551" w:rsidP="00755446">
      <w:pPr>
        <w:tabs>
          <w:tab w:val="num" w:pos="709"/>
        </w:tabs>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 xml:space="preserve">2.3.3. </w:t>
      </w:r>
      <w:proofErr w:type="gramStart"/>
      <w:r w:rsidRPr="00032551">
        <w:rPr>
          <w:rFonts w:ascii="Times New Roman" w:hAnsi="Times New Roman" w:cs="Times New Roman"/>
          <w:sz w:val="24"/>
          <w:szCs w:val="24"/>
        </w:rPr>
        <w:t>В случае оперативного внесения изменений в проектную документацию и результаты инженерных изысканий при наличии недостатков, выявленных в процессе рассмотрения, представить Исполнителю проектную документацию в полном объеме с внесенными в неё изменениями в порядке, предусмотренном пунктом 18 Положения, утвержденного постановлением Правительства РФ от 5 марта 2007 года № 145, для размещения  в Едином государственном реестре заключений экспертизы проектной документации объектов капитального строительства</w:t>
      </w:r>
      <w:proofErr w:type="gramEnd"/>
      <w:r w:rsidRPr="00032551">
        <w:rPr>
          <w:rFonts w:ascii="Times New Roman" w:hAnsi="Times New Roman" w:cs="Times New Roman"/>
          <w:sz w:val="24"/>
          <w:szCs w:val="24"/>
        </w:rPr>
        <w:t xml:space="preserve"> (далее ЕГРЗ) в соответствии с пунктами 12, 13 Правил формирования ЕГРЗ, утвержденных постановлением Правительства Российской Федерации от 24 июля 2017 года № 878.</w:t>
      </w:r>
    </w:p>
    <w:p w14:paraId="4C245AB1" w14:textId="0DB71343" w:rsidR="00032551" w:rsidRPr="00032551" w:rsidRDefault="00032551" w:rsidP="00032551">
      <w:pPr>
        <w:spacing w:after="0" w:line="240" w:lineRule="auto"/>
        <w:ind w:right="-5" w:firstLine="708"/>
        <w:jc w:val="both"/>
        <w:rPr>
          <w:rFonts w:ascii="Times New Roman" w:hAnsi="Times New Roman" w:cs="Times New Roman"/>
          <w:sz w:val="24"/>
          <w:szCs w:val="24"/>
        </w:rPr>
      </w:pPr>
      <w:r w:rsidRPr="00032551">
        <w:rPr>
          <w:rFonts w:ascii="Times New Roman" w:hAnsi="Times New Roman" w:cs="Times New Roman"/>
          <w:sz w:val="24"/>
          <w:szCs w:val="24"/>
        </w:rPr>
        <w:lastRenderedPageBreak/>
        <w:t>2.3.4. Принять заключение государственной экспертизы вне зависимости от его выводов (п. 1.</w:t>
      </w:r>
      <w:r w:rsidR="00755446">
        <w:rPr>
          <w:rFonts w:ascii="Times New Roman" w:hAnsi="Times New Roman" w:cs="Times New Roman"/>
          <w:sz w:val="24"/>
          <w:szCs w:val="24"/>
        </w:rPr>
        <w:t>3</w:t>
      </w:r>
      <w:r w:rsidRPr="00032551">
        <w:rPr>
          <w:rFonts w:ascii="Times New Roman" w:hAnsi="Times New Roman" w:cs="Times New Roman"/>
          <w:sz w:val="24"/>
          <w:szCs w:val="24"/>
        </w:rPr>
        <w:t>. договора) и подписать акт сдачи-приемки выполненных работ.</w:t>
      </w:r>
    </w:p>
    <w:p w14:paraId="29B82579" w14:textId="6C58E212" w:rsidR="00032551" w:rsidRPr="00032551" w:rsidRDefault="00032551" w:rsidP="00032551">
      <w:pPr>
        <w:tabs>
          <w:tab w:val="num" w:pos="-2340"/>
        </w:tabs>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2.3.5. Оплатить Исполнителю стоимость проведения государственной экспертизы  в соответствии с положениями настоящего договора.</w:t>
      </w:r>
    </w:p>
    <w:p w14:paraId="18825F63" w14:textId="77777777" w:rsidR="00032551" w:rsidRPr="00032551" w:rsidRDefault="00032551" w:rsidP="00032551">
      <w:pPr>
        <w:tabs>
          <w:tab w:val="num" w:pos="-2340"/>
        </w:tabs>
        <w:spacing w:after="0" w:line="240" w:lineRule="auto"/>
        <w:ind w:right="-5" w:firstLine="709"/>
        <w:jc w:val="both"/>
        <w:rPr>
          <w:rFonts w:ascii="Times New Roman" w:hAnsi="Times New Roman" w:cs="Times New Roman"/>
          <w:b/>
          <w:i/>
          <w:sz w:val="24"/>
          <w:szCs w:val="24"/>
          <w:u w:val="single"/>
        </w:rPr>
      </w:pPr>
      <w:r w:rsidRPr="00032551">
        <w:rPr>
          <w:rFonts w:ascii="Times New Roman" w:hAnsi="Times New Roman" w:cs="Times New Roman"/>
          <w:b/>
          <w:i/>
          <w:sz w:val="24"/>
          <w:szCs w:val="24"/>
          <w:u w:val="single"/>
        </w:rPr>
        <w:t>2.4. Права Заявителя.</w:t>
      </w:r>
    </w:p>
    <w:p w14:paraId="5C9216EE" w14:textId="77777777" w:rsidR="00032551" w:rsidRPr="00032551" w:rsidRDefault="00032551" w:rsidP="00032551">
      <w:pPr>
        <w:tabs>
          <w:tab w:val="num" w:pos="-2340"/>
        </w:tabs>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2.4.1. Получать информацию о ходе проверки Исполнителем проектной документации.</w:t>
      </w:r>
    </w:p>
    <w:p w14:paraId="6B868A9D" w14:textId="28E5C0D4" w:rsidR="00032551" w:rsidRPr="00032551" w:rsidRDefault="00032551" w:rsidP="00032551">
      <w:pPr>
        <w:tabs>
          <w:tab w:val="num" w:pos="1440"/>
        </w:tabs>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2.4.2. При наличии недостатков, выявленных в процессе рассмотрения документации, Заявитель имеет право на оперативное внесение изменений в документацию в пределах общего срока проведения государственной экспертизы, но не позднее 10 дней до его окончания.</w:t>
      </w:r>
    </w:p>
    <w:p w14:paraId="2380A74B" w14:textId="77777777" w:rsidR="00032551" w:rsidRPr="00032551" w:rsidRDefault="00032551" w:rsidP="00032551">
      <w:pPr>
        <w:tabs>
          <w:tab w:val="num" w:pos="-2340"/>
        </w:tabs>
        <w:spacing w:after="0" w:line="240" w:lineRule="auto"/>
        <w:ind w:right="-5" w:firstLine="709"/>
        <w:jc w:val="both"/>
        <w:rPr>
          <w:rFonts w:ascii="Times New Roman" w:hAnsi="Times New Roman" w:cs="Times New Roman"/>
          <w:sz w:val="24"/>
          <w:szCs w:val="24"/>
        </w:rPr>
      </w:pPr>
    </w:p>
    <w:p w14:paraId="199E9E46" w14:textId="548FD195" w:rsidR="00032551" w:rsidRPr="00F218D5" w:rsidRDefault="00032551" w:rsidP="00A25A46">
      <w:pPr>
        <w:numPr>
          <w:ilvl w:val="0"/>
          <w:numId w:val="22"/>
        </w:numPr>
        <w:tabs>
          <w:tab w:val="num" w:pos="660"/>
        </w:tabs>
        <w:spacing w:after="0" w:line="240" w:lineRule="auto"/>
        <w:ind w:left="0" w:right="-5" w:firstLine="709"/>
        <w:jc w:val="both"/>
        <w:rPr>
          <w:rFonts w:ascii="Times New Roman" w:hAnsi="Times New Roman" w:cs="Times New Roman"/>
          <w:b/>
          <w:bCs/>
          <w:sz w:val="24"/>
          <w:szCs w:val="24"/>
        </w:rPr>
      </w:pPr>
      <w:r w:rsidRPr="00F218D5">
        <w:rPr>
          <w:rFonts w:ascii="Times New Roman" w:hAnsi="Times New Roman" w:cs="Times New Roman"/>
          <w:b/>
          <w:bCs/>
          <w:sz w:val="24"/>
          <w:szCs w:val="24"/>
        </w:rPr>
        <w:t>Порядок и условия проведения государственной экспертизы</w:t>
      </w:r>
    </w:p>
    <w:p w14:paraId="752A957B" w14:textId="46D2DB12" w:rsidR="00032551" w:rsidRPr="00F218D5" w:rsidRDefault="00032551" w:rsidP="00A25A46">
      <w:pPr>
        <w:numPr>
          <w:ilvl w:val="1"/>
          <w:numId w:val="22"/>
        </w:numPr>
        <w:tabs>
          <w:tab w:val="num" w:pos="0"/>
        </w:tabs>
        <w:spacing w:after="0" w:line="240" w:lineRule="auto"/>
        <w:ind w:left="0" w:right="-5" w:firstLine="709"/>
        <w:jc w:val="both"/>
        <w:rPr>
          <w:rFonts w:ascii="Times New Roman" w:hAnsi="Times New Roman" w:cs="Times New Roman"/>
          <w:sz w:val="24"/>
          <w:szCs w:val="24"/>
        </w:rPr>
      </w:pPr>
      <w:r w:rsidRPr="00F218D5">
        <w:rPr>
          <w:rFonts w:ascii="Times New Roman" w:hAnsi="Times New Roman" w:cs="Times New Roman"/>
          <w:sz w:val="24"/>
          <w:szCs w:val="24"/>
        </w:rPr>
        <w:t xml:space="preserve">После подписания Сторонами настоящего договора Исполнитель в течение </w:t>
      </w:r>
      <w:r w:rsidR="00755446" w:rsidRPr="00F218D5">
        <w:rPr>
          <w:rFonts w:ascii="Times New Roman" w:hAnsi="Times New Roman" w:cs="Times New Roman"/>
          <w:sz w:val="24"/>
          <w:szCs w:val="24"/>
        </w:rPr>
        <w:t>_____</w:t>
      </w:r>
      <w:r w:rsidRPr="00F218D5">
        <w:rPr>
          <w:rFonts w:ascii="Times New Roman" w:hAnsi="Times New Roman" w:cs="Times New Roman"/>
          <w:sz w:val="24"/>
          <w:szCs w:val="24"/>
        </w:rPr>
        <w:t xml:space="preserve"> рабочих дней  проводит государственную экспертизу представленной проектной документации (при условии выполнения Заявителем п. 2.3.1 настоящего договора) и подготавливает заключение. Указанный срок  может быть продлен не более чем на 20 рабочих дней. </w:t>
      </w:r>
    </w:p>
    <w:p w14:paraId="7DB57668" w14:textId="77777777" w:rsidR="00032551" w:rsidRPr="00032551" w:rsidRDefault="00032551" w:rsidP="00032551">
      <w:pPr>
        <w:spacing w:after="0" w:line="240" w:lineRule="auto"/>
        <w:ind w:right="-5" w:firstLine="540"/>
        <w:jc w:val="both"/>
        <w:rPr>
          <w:rFonts w:ascii="Times New Roman" w:hAnsi="Times New Roman" w:cs="Times New Roman"/>
          <w:sz w:val="24"/>
          <w:szCs w:val="24"/>
        </w:rPr>
      </w:pPr>
      <w:r w:rsidRPr="00032551">
        <w:rPr>
          <w:rFonts w:ascii="Times New Roman" w:hAnsi="Times New Roman" w:cs="Times New Roman"/>
          <w:sz w:val="24"/>
          <w:szCs w:val="24"/>
        </w:rPr>
        <w:t>Срок проведения государственной экспертизы считается продлённым по инициативе Заявителя на 20 рабочих дней на основании его письменного заявления, согласованного руководителем Исполнителя, в соответствии с пунктом 29(1) Положения, утвержденного постановлением Правительства РФ от 5 марта 2007г. № 145, и настоящим пунктом договора (без подписания дополнительного соглашения).</w:t>
      </w:r>
    </w:p>
    <w:p w14:paraId="358C752F" w14:textId="77777777" w:rsidR="00032551" w:rsidRPr="00032551" w:rsidRDefault="00032551" w:rsidP="00A25A46">
      <w:pPr>
        <w:numPr>
          <w:ilvl w:val="1"/>
          <w:numId w:val="22"/>
        </w:numPr>
        <w:tabs>
          <w:tab w:val="num" w:pos="-2160"/>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 xml:space="preserve"> </w:t>
      </w:r>
      <w:proofErr w:type="gramStart"/>
      <w:r w:rsidRPr="00032551">
        <w:rPr>
          <w:rFonts w:ascii="Times New Roman" w:hAnsi="Times New Roman" w:cs="Times New Roman"/>
          <w:sz w:val="24"/>
          <w:szCs w:val="24"/>
        </w:rPr>
        <w:t>При выявлении в проектной документации в процессе проведения государственной экспертизы недостатков (отсутствие (неполнота) сведений, описаний, расчетов, чертежей, схем и т.п.), которые не позволяют сделать выводы о соответствии или несоответствии проектной документации требованиям технических регламентов Исполнитель уведомляет Заявителя о выявленных недостатках и устанавливает срок для их устранения в соответствии с п. 2.4.2. договора.</w:t>
      </w:r>
      <w:proofErr w:type="gramEnd"/>
      <w:r w:rsidRPr="00032551">
        <w:rPr>
          <w:rFonts w:ascii="Times New Roman" w:hAnsi="Times New Roman" w:cs="Times New Roman"/>
          <w:sz w:val="24"/>
          <w:szCs w:val="24"/>
        </w:rPr>
        <w:t xml:space="preserve"> После доработки проектной документации Заявитель представляет измененную проектную документацию и справку с описанием внесенных изменений.</w:t>
      </w:r>
    </w:p>
    <w:p w14:paraId="68785A39" w14:textId="77777777" w:rsidR="00032551" w:rsidRPr="00032551" w:rsidRDefault="00032551" w:rsidP="00A25A46">
      <w:pPr>
        <w:numPr>
          <w:ilvl w:val="1"/>
          <w:numId w:val="22"/>
        </w:numPr>
        <w:tabs>
          <w:tab w:val="num" w:pos="-2160"/>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В случае если выявленные недостатки невозможно устранить в процессе проведения государственной экспертизы или Заявитель в установленный срок их не устранил, Исполнитель вправе отказаться от дальнейшего проведения экспертизы и поставить вопрос о досрочном расторжении договора, о чем письменно уведомит Заявителя с указанием мотивов принятого решения.</w:t>
      </w:r>
    </w:p>
    <w:p w14:paraId="6C2A27DA" w14:textId="647E307D" w:rsidR="00032551" w:rsidRPr="00032551" w:rsidRDefault="00032551" w:rsidP="00A25A46">
      <w:pPr>
        <w:numPr>
          <w:ilvl w:val="1"/>
          <w:numId w:val="22"/>
        </w:numPr>
        <w:tabs>
          <w:tab w:val="num" w:pos="-2160"/>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 xml:space="preserve">Заявитель получает заключение государственной экспертизы вне зависимости от его выводов (положительных или отрицательных) и подписывает Акт сдачи-приемки работ, оформленный по установленной форме. </w:t>
      </w:r>
    </w:p>
    <w:p w14:paraId="2847CCA9" w14:textId="77777777" w:rsidR="00032551" w:rsidRPr="00032551" w:rsidRDefault="00032551" w:rsidP="00032551">
      <w:pPr>
        <w:tabs>
          <w:tab w:val="num" w:pos="840"/>
          <w:tab w:val="num" w:pos="1035"/>
        </w:tabs>
        <w:spacing w:after="0" w:line="240" w:lineRule="auto"/>
        <w:ind w:right="-5"/>
        <w:jc w:val="both"/>
        <w:rPr>
          <w:rFonts w:ascii="Times New Roman" w:hAnsi="Times New Roman" w:cs="Times New Roman"/>
          <w:sz w:val="24"/>
          <w:szCs w:val="24"/>
        </w:rPr>
      </w:pPr>
    </w:p>
    <w:p w14:paraId="6583299D" w14:textId="39CBA543" w:rsidR="00032551" w:rsidRPr="00032551" w:rsidRDefault="00032551" w:rsidP="00A25A46">
      <w:pPr>
        <w:numPr>
          <w:ilvl w:val="0"/>
          <w:numId w:val="22"/>
        </w:numPr>
        <w:tabs>
          <w:tab w:val="num" w:pos="-1800"/>
        </w:tabs>
        <w:spacing w:after="0" w:line="240" w:lineRule="auto"/>
        <w:ind w:left="0" w:right="-5" w:firstLine="709"/>
        <w:jc w:val="both"/>
        <w:rPr>
          <w:rFonts w:ascii="Times New Roman" w:hAnsi="Times New Roman" w:cs="Times New Roman"/>
          <w:b/>
          <w:bCs/>
          <w:sz w:val="24"/>
          <w:szCs w:val="24"/>
        </w:rPr>
      </w:pPr>
      <w:r w:rsidRPr="00032551">
        <w:rPr>
          <w:rFonts w:ascii="Times New Roman" w:hAnsi="Times New Roman" w:cs="Times New Roman"/>
          <w:b/>
          <w:bCs/>
          <w:sz w:val="24"/>
          <w:szCs w:val="24"/>
        </w:rPr>
        <w:t xml:space="preserve">Порядок расчётов </w:t>
      </w:r>
    </w:p>
    <w:p w14:paraId="73E04B0B" w14:textId="0A653554" w:rsidR="00032551" w:rsidRPr="00032551" w:rsidRDefault="00032551" w:rsidP="00032551">
      <w:pPr>
        <w:widowControl w:val="0"/>
        <w:spacing w:after="0" w:line="280" w:lineRule="exact"/>
        <w:ind w:right="-5" w:firstLine="720"/>
        <w:jc w:val="both"/>
        <w:rPr>
          <w:rFonts w:ascii="Times New Roman" w:hAnsi="Times New Roman" w:cs="Times New Roman"/>
          <w:szCs w:val="24"/>
        </w:rPr>
      </w:pPr>
      <w:r w:rsidRPr="00032551">
        <w:rPr>
          <w:rFonts w:ascii="Times New Roman" w:hAnsi="Times New Roman" w:cs="Times New Roman"/>
          <w:sz w:val="24"/>
          <w:szCs w:val="24"/>
        </w:rPr>
        <w:t xml:space="preserve">4.1. Стоимость выполнения работ по настоящему договору  определена </w:t>
      </w:r>
      <w:r w:rsidRPr="00032551">
        <w:rPr>
          <w:rFonts w:ascii="Times New Roman" w:hAnsi="Times New Roman" w:cs="Times New Roman"/>
          <w:snapToGrid w:val="0"/>
          <w:sz w:val="24"/>
          <w:szCs w:val="24"/>
        </w:rPr>
        <w:t xml:space="preserve">на основании раздела </w:t>
      </w:r>
      <w:r w:rsidRPr="00032551">
        <w:rPr>
          <w:rFonts w:ascii="Times New Roman" w:hAnsi="Times New Roman" w:cs="Times New Roman"/>
          <w:snapToGrid w:val="0"/>
          <w:sz w:val="24"/>
          <w:szCs w:val="24"/>
          <w:lang w:val="en-US"/>
        </w:rPr>
        <w:t>VIII</w:t>
      </w:r>
      <w:r w:rsidRPr="00032551">
        <w:rPr>
          <w:rFonts w:ascii="Times New Roman" w:hAnsi="Times New Roman" w:cs="Times New Roman"/>
          <w:snapToGrid w:val="0"/>
          <w:sz w:val="24"/>
          <w:szCs w:val="24"/>
        </w:rPr>
        <w:t xml:space="preserve"> Положения, утвержденного постановлением Правительства РФ </w:t>
      </w:r>
      <w:r w:rsidRPr="00032551">
        <w:rPr>
          <w:rFonts w:ascii="Times New Roman" w:hAnsi="Times New Roman" w:cs="Times New Roman"/>
          <w:sz w:val="24"/>
          <w:szCs w:val="24"/>
        </w:rPr>
        <w:t>от 5 марта 2007г. № 145, в соответствии с расчетом стоимости экспертизы (Приложение 1), являющимся неотъемлемой частью настоящего договора, и составляет</w:t>
      </w:r>
      <w:proofErr w:type="gramStart"/>
      <w:r w:rsidRPr="00032551">
        <w:rPr>
          <w:rFonts w:ascii="Times New Roman" w:hAnsi="Times New Roman" w:cs="Times New Roman"/>
          <w:sz w:val="24"/>
          <w:szCs w:val="24"/>
        </w:rPr>
        <w:t xml:space="preserve">: </w:t>
      </w:r>
      <w:r w:rsidR="008F44D5">
        <w:rPr>
          <w:rFonts w:ascii="Times New Roman" w:hAnsi="Times New Roman" w:cs="Times New Roman"/>
          <w:sz w:val="24"/>
          <w:szCs w:val="24"/>
        </w:rPr>
        <w:t xml:space="preserve">__________ </w:t>
      </w:r>
      <w:r w:rsidRPr="00032551">
        <w:rPr>
          <w:rFonts w:ascii="Times New Roman" w:hAnsi="Times New Roman" w:cs="Times New Roman"/>
          <w:sz w:val="24"/>
          <w:szCs w:val="24"/>
        </w:rPr>
        <w:t>(</w:t>
      </w:r>
      <w:r w:rsidR="008F44D5">
        <w:rPr>
          <w:rFonts w:ascii="Times New Roman" w:hAnsi="Times New Roman" w:cs="Times New Roman"/>
          <w:sz w:val="24"/>
          <w:szCs w:val="24"/>
        </w:rPr>
        <w:t>_________________________________</w:t>
      </w:r>
      <w:r w:rsidRPr="00032551">
        <w:rPr>
          <w:rFonts w:ascii="Times New Roman" w:hAnsi="Times New Roman" w:cs="Times New Roman"/>
          <w:sz w:val="24"/>
          <w:szCs w:val="24"/>
        </w:rPr>
        <w:t xml:space="preserve">) </w:t>
      </w:r>
      <w:proofErr w:type="gramEnd"/>
      <w:r w:rsidRPr="00032551">
        <w:rPr>
          <w:rFonts w:ascii="Times New Roman" w:hAnsi="Times New Roman" w:cs="Times New Roman"/>
          <w:sz w:val="24"/>
          <w:szCs w:val="24"/>
        </w:rPr>
        <w:t xml:space="preserve">рублей </w:t>
      </w:r>
      <w:r w:rsidR="008F44D5">
        <w:rPr>
          <w:rFonts w:ascii="Times New Roman" w:hAnsi="Times New Roman" w:cs="Times New Roman"/>
          <w:sz w:val="24"/>
          <w:szCs w:val="24"/>
        </w:rPr>
        <w:t>_____</w:t>
      </w:r>
      <w:r w:rsidRPr="00032551">
        <w:rPr>
          <w:rFonts w:ascii="Times New Roman" w:hAnsi="Times New Roman" w:cs="Times New Roman"/>
          <w:sz w:val="24"/>
          <w:szCs w:val="24"/>
        </w:rPr>
        <w:t xml:space="preserve"> копеек, </w:t>
      </w:r>
      <w:r w:rsidRPr="00032551">
        <w:rPr>
          <w:rFonts w:ascii="Times New Roman" w:hAnsi="Times New Roman" w:cs="Times New Roman"/>
          <w:snapToGrid w:val="0"/>
          <w:sz w:val="24"/>
          <w:szCs w:val="24"/>
        </w:rPr>
        <w:t>в</w:t>
      </w:r>
      <w:r w:rsidRPr="00032551">
        <w:rPr>
          <w:rFonts w:ascii="Times New Roman" w:hAnsi="Times New Roman" w:cs="Times New Roman"/>
          <w:sz w:val="24"/>
          <w:szCs w:val="24"/>
        </w:rPr>
        <w:t xml:space="preserve"> том числе НДС (20%) </w:t>
      </w:r>
      <w:r w:rsidR="008F44D5">
        <w:rPr>
          <w:rFonts w:ascii="Times New Roman" w:hAnsi="Times New Roman" w:cs="Times New Roman"/>
          <w:sz w:val="24"/>
          <w:szCs w:val="24"/>
        </w:rPr>
        <w:t>____________</w:t>
      </w:r>
      <w:r w:rsidRPr="00032551">
        <w:rPr>
          <w:rFonts w:ascii="Times New Roman" w:hAnsi="Times New Roman" w:cs="Times New Roman"/>
          <w:sz w:val="24"/>
          <w:szCs w:val="24"/>
        </w:rPr>
        <w:t xml:space="preserve"> (</w:t>
      </w:r>
      <w:r w:rsidR="008F44D5">
        <w:rPr>
          <w:rFonts w:ascii="Times New Roman" w:hAnsi="Times New Roman" w:cs="Times New Roman"/>
          <w:sz w:val="24"/>
          <w:szCs w:val="24"/>
        </w:rPr>
        <w:t>_______________________________</w:t>
      </w:r>
      <w:r w:rsidRPr="00032551">
        <w:rPr>
          <w:rFonts w:ascii="Times New Roman" w:hAnsi="Times New Roman" w:cs="Times New Roman"/>
          <w:sz w:val="24"/>
          <w:szCs w:val="24"/>
        </w:rPr>
        <w:t xml:space="preserve">) рублей </w:t>
      </w:r>
      <w:r w:rsidR="008F44D5">
        <w:rPr>
          <w:rFonts w:ascii="Times New Roman" w:hAnsi="Times New Roman" w:cs="Times New Roman"/>
          <w:sz w:val="24"/>
          <w:szCs w:val="24"/>
        </w:rPr>
        <w:t>_____</w:t>
      </w:r>
      <w:r w:rsidRPr="00032551">
        <w:rPr>
          <w:rFonts w:ascii="Times New Roman" w:hAnsi="Times New Roman" w:cs="Times New Roman"/>
          <w:sz w:val="24"/>
          <w:szCs w:val="24"/>
        </w:rPr>
        <w:t xml:space="preserve"> коп</w:t>
      </w:r>
      <w:r w:rsidR="008F44D5">
        <w:rPr>
          <w:rFonts w:ascii="Times New Roman" w:hAnsi="Times New Roman" w:cs="Times New Roman"/>
          <w:sz w:val="24"/>
          <w:szCs w:val="24"/>
        </w:rPr>
        <w:t>.</w:t>
      </w:r>
    </w:p>
    <w:p w14:paraId="7EABCB1F" w14:textId="511F534E" w:rsidR="00032551" w:rsidRPr="00032551" w:rsidRDefault="00032551" w:rsidP="00032551">
      <w:pPr>
        <w:widowControl w:val="0"/>
        <w:spacing w:after="0" w:line="280" w:lineRule="exact"/>
        <w:ind w:right="-5" w:firstLine="720"/>
        <w:jc w:val="both"/>
        <w:rPr>
          <w:rFonts w:ascii="Times New Roman" w:hAnsi="Times New Roman" w:cs="Times New Roman"/>
          <w:b/>
          <w:bCs/>
          <w:sz w:val="24"/>
          <w:szCs w:val="24"/>
        </w:rPr>
      </w:pPr>
      <w:r w:rsidRPr="00032551">
        <w:rPr>
          <w:rFonts w:ascii="Times New Roman" w:hAnsi="Times New Roman" w:cs="Times New Roman"/>
          <w:bCs/>
          <w:sz w:val="24"/>
          <w:szCs w:val="24"/>
        </w:rPr>
        <w:t xml:space="preserve">4.2. Заявитель </w:t>
      </w:r>
      <w:proofErr w:type="gramStart"/>
      <w:r w:rsidRPr="00032551">
        <w:rPr>
          <w:rFonts w:ascii="Times New Roman" w:hAnsi="Times New Roman" w:cs="Times New Roman"/>
          <w:bCs/>
          <w:sz w:val="24"/>
          <w:szCs w:val="24"/>
        </w:rPr>
        <w:t>оплачивает стоимость экспертизы</w:t>
      </w:r>
      <w:proofErr w:type="gramEnd"/>
      <w:r w:rsidRPr="00032551">
        <w:rPr>
          <w:rFonts w:ascii="Times New Roman" w:hAnsi="Times New Roman" w:cs="Times New Roman"/>
          <w:bCs/>
          <w:sz w:val="24"/>
          <w:szCs w:val="24"/>
        </w:rPr>
        <w:t xml:space="preserve"> в</w:t>
      </w:r>
      <w:r w:rsidR="008F44D5">
        <w:rPr>
          <w:rFonts w:ascii="Times New Roman" w:hAnsi="Times New Roman" w:cs="Times New Roman"/>
          <w:bCs/>
          <w:sz w:val="24"/>
          <w:szCs w:val="24"/>
        </w:rPr>
        <w:t xml:space="preserve"> следующем порядке ____________________________________________________________________________.</w:t>
      </w:r>
      <w:r w:rsidRPr="00032551">
        <w:rPr>
          <w:rFonts w:ascii="Times New Roman" w:hAnsi="Times New Roman" w:cs="Times New Roman"/>
          <w:b/>
          <w:bCs/>
          <w:sz w:val="24"/>
          <w:szCs w:val="24"/>
        </w:rPr>
        <w:t xml:space="preserve"> </w:t>
      </w:r>
    </w:p>
    <w:p w14:paraId="1F9C5448" w14:textId="328A3577" w:rsidR="00032551" w:rsidRPr="00032551" w:rsidRDefault="00032551" w:rsidP="00032551">
      <w:pPr>
        <w:spacing w:after="0" w:line="240" w:lineRule="auto"/>
        <w:ind w:right="-5" w:firstLine="709"/>
        <w:jc w:val="both"/>
        <w:rPr>
          <w:rFonts w:ascii="Times New Roman" w:hAnsi="Times New Roman" w:cs="Times New Roman"/>
          <w:bCs/>
          <w:sz w:val="24"/>
          <w:szCs w:val="24"/>
        </w:rPr>
      </w:pPr>
      <w:r w:rsidRPr="00032551">
        <w:rPr>
          <w:rFonts w:ascii="Times New Roman" w:hAnsi="Times New Roman" w:cs="Times New Roman"/>
          <w:bCs/>
          <w:sz w:val="24"/>
          <w:szCs w:val="24"/>
        </w:rPr>
        <w:t>4.3. Исполнитель в течение 5 дней, считая со дня получения оплаты (суммы аванса)</w:t>
      </w:r>
      <w:r w:rsidR="00C85712">
        <w:rPr>
          <w:rFonts w:ascii="Times New Roman" w:hAnsi="Times New Roman" w:cs="Times New Roman"/>
          <w:bCs/>
          <w:sz w:val="24"/>
          <w:szCs w:val="24"/>
        </w:rPr>
        <w:t>,</w:t>
      </w:r>
      <w:r w:rsidRPr="00032551">
        <w:rPr>
          <w:rFonts w:ascii="Times New Roman" w:hAnsi="Times New Roman" w:cs="Times New Roman"/>
          <w:bCs/>
          <w:sz w:val="24"/>
          <w:szCs w:val="24"/>
        </w:rPr>
        <w:t xml:space="preserve"> выставляет Заявителю счет-фактуру на полученный платеж </w:t>
      </w:r>
      <w:r w:rsidR="008F44D5">
        <w:rPr>
          <w:rFonts w:ascii="Times New Roman" w:hAnsi="Times New Roman" w:cs="Times New Roman"/>
          <w:bCs/>
          <w:sz w:val="24"/>
          <w:szCs w:val="24"/>
        </w:rPr>
        <w:t>(</w:t>
      </w:r>
      <w:r w:rsidR="00C85712">
        <w:rPr>
          <w:rFonts w:ascii="Times New Roman" w:hAnsi="Times New Roman" w:cs="Times New Roman"/>
          <w:bCs/>
          <w:sz w:val="24"/>
          <w:szCs w:val="24"/>
        </w:rPr>
        <w:t xml:space="preserve">в том числе </w:t>
      </w:r>
      <w:r w:rsidRPr="00032551">
        <w:rPr>
          <w:rFonts w:ascii="Times New Roman" w:hAnsi="Times New Roman" w:cs="Times New Roman"/>
          <w:bCs/>
          <w:sz w:val="24"/>
          <w:szCs w:val="24"/>
        </w:rPr>
        <w:t>в счет предстоящего выполнения работ</w:t>
      </w:r>
      <w:r w:rsidR="00C85712">
        <w:rPr>
          <w:rFonts w:ascii="Times New Roman" w:hAnsi="Times New Roman" w:cs="Times New Roman"/>
          <w:bCs/>
          <w:sz w:val="24"/>
          <w:szCs w:val="24"/>
        </w:rPr>
        <w:t>)</w:t>
      </w:r>
      <w:r w:rsidRPr="00032551">
        <w:rPr>
          <w:rFonts w:ascii="Times New Roman" w:hAnsi="Times New Roman" w:cs="Times New Roman"/>
          <w:bCs/>
          <w:sz w:val="24"/>
          <w:szCs w:val="24"/>
        </w:rPr>
        <w:t>.</w:t>
      </w:r>
    </w:p>
    <w:p w14:paraId="5A2DD0CB" w14:textId="77777777" w:rsidR="00032551" w:rsidRPr="00032551" w:rsidRDefault="00032551" w:rsidP="00A25A46">
      <w:pPr>
        <w:numPr>
          <w:ilvl w:val="0"/>
          <w:numId w:val="22"/>
        </w:numPr>
        <w:tabs>
          <w:tab w:val="num" w:pos="660"/>
        </w:tabs>
        <w:spacing w:after="0" w:line="240" w:lineRule="auto"/>
        <w:ind w:right="-5" w:firstLine="214"/>
        <w:jc w:val="both"/>
        <w:rPr>
          <w:rFonts w:ascii="Times New Roman" w:hAnsi="Times New Roman" w:cs="Times New Roman"/>
          <w:b/>
          <w:bCs/>
          <w:sz w:val="24"/>
          <w:szCs w:val="24"/>
        </w:rPr>
      </w:pPr>
      <w:r w:rsidRPr="00032551">
        <w:rPr>
          <w:rFonts w:ascii="Times New Roman" w:hAnsi="Times New Roman" w:cs="Times New Roman"/>
          <w:b/>
          <w:bCs/>
          <w:sz w:val="24"/>
          <w:szCs w:val="24"/>
        </w:rPr>
        <w:lastRenderedPageBreak/>
        <w:t>Порядок сдачи – приемки работ.</w:t>
      </w:r>
    </w:p>
    <w:p w14:paraId="2AAFE805" w14:textId="721ECEBE" w:rsidR="00032551" w:rsidRPr="00032551" w:rsidRDefault="00032551" w:rsidP="00032551">
      <w:pPr>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bCs/>
          <w:sz w:val="24"/>
          <w:szCs w:val="24"/>
        </w:rPr>
        <w:t xml:space="preserve">5.1. </w:t>
      </w:r>
      <w:r w:rsidRPr="00032551">
        <w:rPr>
          <w:rFonts w:ascii="Times New Roman" w:hAnsi="Times New Roman" w:cs="Times New Roman"/>
          <w:sz w:val="24"/>
          <w:szCs w:val="24"/>
        </w:rPr>
        <w:t xml:space="preserve">Исполнитель не позднее срока, указанного в п. 3.1 настоящего договора, направляет Заявителю </w:t>
      </w:r>
      <w:r w:rsidR="009C5C7B">
        <w:rPr>
          <w:rFonts w:ascii="Times New Roman" w:hAnsi="Times New Roman" w:cs="Times New Roman"/>
          <w:sz w:val="24"/>
          <w:szCs w:val="24"/>
        </w:rPr>
        <w:t xml:space="preserve">в электронном виде через личный кабинет Заявителя, а также </w:t>
      </w:r>
      <w:r w:rsidRPr="00032551">
        <w:rPr>
          <w:rFonts w:ascii="Times New Roman" w:hAnsi="Times New Roman" w:cs="Times New Roman"/>
          <w:sz w:val="24"/>
          <w:szCs w:val="24"/>
        </w:rPr>
        <w:t>посредством телефонной, факсимильной или почтовой связи уведомление о готовности заключения. Заявитель в течение 5 рабочих дней со дня получения уведомления о готовности заключения обязан передать Исполнителю подписанный им Акт сдачи-приемки выполненных работ</w:t>
      </w:r>
      <w:r w:rsidR="009C5C7B">
        <w:rPr>
          <w:rFonts w:ascii="Times New Roman" w:hAnsi="Times New Roman" w:cs="Times New Roman"/>
          <w:sz w:val="24"/>
          <w:szCs w:val="24"/>
        </w:rPr>
        <w:t xml:space="preserve"> (прилагаемый к настоящему договору)</w:t>
      </w:r>
      <w:r w:rsidRPr="00032551">
        <w:rPr>
          <w:rFonts w:ascii="Times New Roman" w:hAnsi="Times New Roman" w:cs="Times New Roman"/>
          <w:sz w:val="24"/>
          <w:szCs w:val="24"/>
        </w:rPr>
        <w:t xml:space="preserve">. </w:t>
      </w:r>
    </w:p>
    <w:p w14:paraId="3964CD5A" w14:textId="77777777" w:rsidR="00032551" w:rsidRPr="00032551" w:rsidRDefault="00032551" w:rsidP="00032551">
      <w:pPr>
        <w:spacing w:after="0" w:line="240" w:lineRule="auto"/>
        <w:ind w:right="-5" w:firstLine="720"/>
        <w:jc w:val="both"/>
        <w:rPr>
          <w:rFonts w:ascii="Times New Roman" w:hAnsi="Times New Roman" w:cs="Times New Roman"/>
          <w:bCs/>
          <w:sz w:val="24"/>
          <w:szCs w:val="24"/>
        </w:rPr>
      </w:pPr>
      <w:r w:rsidRPr="00032551">
        <w:rPr>
          <w:rFonts w:ascii="Times New Roman" w:hAnsi="Times New Roman" w:cs="Times New Roman"/>
          <w:bCs/>
          <w:sz w:val="24"/>
          <w:szCs w:val="24"/>
        </w:rPr>
        <w:t xml:space="preserve">5.2. </w:t>
      </w:r>
      <w:r w:rsidRPr="00032551">
        <w:rPr>
          <w:rFonts w:ascii="Times New Roman" w:hAnsi="Times New Roman" w:cs="Times New Roman"/>
          <w:color w:val="000000"/>
          <w:sz w:val="24"/>
          <w:szCs w:val="24"/>
        </w:rPr>
        <w:t>При представлении заявителем документов в электронной форме для проведения государственной экспертизы проектной документации выдача заключения государственной экспертизы осуществляется в электронной форме, а также в форме документа на бумажном носителе, если это предусмотрено в заявлении</w:t>
      </w:r>
      <w:r w:rsidRPr="00032551">
        <w:rPr>
          <w:rFonts w:ascii="Times New Roman" w:hAnsi="Times New Roman" w:cs="Times New Roman"/>
          <w:sz w:val="24"/>
          <w:szCs w:val="24"/>
        </w:rPr>
        <w:t xml:space="preserve"> (при условии полной оплаты стоимости выполненных работ)</w:t>
      </w:r>
      <w:r w:rsidRPr="00032551">
        <w:rPr>
          <w:rFonts w:ascii="Times New Roman" w:hAnsi="Times New Roman" w:cs="Times New Roman"/>
          <w:bCs/>
          <w:sz w:val="24"/>
          <w:szCs w:val="24"/>
        </w:rPr>
        <w:t xml:space="preserve">. </w:t>
      </w:r>
    </w:p>
    <w:p w14:paraId="6B26BEC0" w14:textId="44A5E1CA" w:rsidR="00032551" w:rsidRPr="00032551" w:rsidRDefault="00032551" w:rsidP="00032551">
      <w:pPr>
        <w:spacing w:after="0" w:line="240" w:lineRule="auto"/>
        <w:ind w:right="-5" w:firstLine="720"/>
        <w:jc w:val="both"/>
        <w:rPr>
          <w:rFonts w:ascii="Times New Roman" w:hAnsi="Times New Roman" w:cs="Times New Roman"/>
          <w:bCs/>
          <w:sz w:val="24"/>
          <w:szCs w:val="24"/>
        </w:rPr>
      </w:pPr>
      <w:r w:rsidRPr="00032551">
        <w:rPr>
          <w:rFonts w:ascii="Times New Roman" w:hAnsi="Times New Roman" w:cs="Times New Roman"/>
          <w:bCs/>
          <w:sz w:val="24"/>
          <w:szCs w:val="24"/>
        </w:rPr>
        <w:t xml:space="preserve">5.3. В случае если Заявитель не передаст Исполнителю подписанный акт сдачи-приемки работ в течение 5 рабочих дней со дня получения уведомления о готовности заключения, работы считаются принятыми Заявителем. </w:t>
      </w:r>
    </w:p>
    <w:p w14:paraId="4870A969" w14:textId="77777777" w:rsidR="00032551" w:rsidRPr="00032551" w:rsidRDefault="00032551" w:rsidP="00032551">
      <w:pPr>
        <w:tabs>
          <w:tab w:val="num" w:pos="660"/>
        </w:tabs>
        <w:spacing w:after="0" w:line="240" w:lineRule="auto"/>
        <w:ind w:right="-5"/>
        <w:jc w:val="both"/>
        <w:rPr>
          <w:rFonts w:ascii="Times New Roman" w:hAnsi="Times New Roman" w:cs="Times New Roman"/>
          <w:b/>
          <w:bCs/>
          <w:sz w:val="24"/>
          <w:szCs w:val="24"/>
        </w:rPr>
      </w:pPr>
    </w:p>
    <w:p w14:paraId="251FFCEF" w14:textId="77777777" w:rsidR="00032551" w:rsidRPr="00032551" w:rsidRDefault="00032551" w:rsidP="00A25A46">
      <w:pPr>
        <w:numPr>
          <w:ilvl w:val="0"/>
          <w:numId w:val="22"/>
        </w:numPr>
        <w:tabs>
          <w:tab w:val="num" w:pos="660"/>
        </w:tabs>
        <w:spacing w:after="0" w:line="240" w:lineRule="auto"/>
        <w:ind w:left="0" w:right="-5" w:firstLine="709"/>
        <w:jc w:val="both"/>
        <w:rPr>
          <w:rFonts w:ascii="Times New Roman" w:hAnsi="Times New Roman" w:cs="Times New Roman"/>
          <w:b/>
          <w:bCs/>
          <w:sz w:val="24"/>
          <w:szCs w:val="24"/>
        </w:rPr>
      </w:pPr>
      <w:r w:rsidRPr="00032551">
        <w:rPr>
          <w:rFonts w:ascii="Times New Roman" w:hAnsi="Times New Roman" w:cs="Times New Roman"/>
          <w:b/>
          <w:bCs/>
          <w:sz w:val="24"/>
          <w:szCs w:val="24"/>
        </w:rPr>
        <w:t>Ответственность сторон.</w:t>
      </w:r>
    </w:p>
    <w:p w14:paraId="573723DB" w14:textId="77777777" w:rsidR="00032551" w:rsidRPr="00032551" w:rsidRDefault="00032551" w:rsidP="00A25A46">
      <w:pPr>
        <w:numPr>
          <w:ilvl w:val="1"/>
          <w:numId w:val="22"/>
        </w:numPr>
        <w:spacing w:after="0" w:line="240" w:lineRule="auto"/>
        <w:ind w:left="0" w:right="-5" w:firstLine="709"/>
        <w:jc w:val="both"/>
        <w:rPr>
          <w:rFonts w:ascii="Times New Roman" w:hAnsi="Times New Roman" w:cs="Times New Roman"/>
          <w:bCs/>
          <w:sz w:val="24"/>
          <w:szCs w:val="24"/>
        </w:rPr>
      </w:pPr>
      <w:r w:rsidRPr="00032551">
        <w:rPr>
          <w:rFonts w:ascii="Times New Roman" w:hAnsi="Times New Roman" w:cs="Times New Roman"/>
          <w:bCs/>
          <w:sz w:val="24"/>
          <w:szCs w:val="24"/>
        </w:rPr>
        <w:t xml:space="preserve">Ответственность за внесение изменений в проектную документацию по замечаниям экспертов и предоставление Исполнителю откорректированной в полном объеме проектной документации лежит на Заявителе. </w:t>
      </w:r>
    </w:p>
    <w:p w14:paraId="796769E3" w14:textId="77777777" w:rsidR="00032551" w:rsidRPr="00032551" w:rsidRDefault="00032551" w:rsidP="00A25A46">
      <w:pPr>
        <w:numPr>
          <w:ilvl w:val="1"/>
          <w:numId w:val="22"/>
        </w:numPr>
        <w:spacing w:after="0" w:line="240" w:lineRule="auto"/>
        <w:ind w:left="0" w:right="-5" w:firstLine="709"/>
        <w:jc w:val="both"/>
        <w:rPr>
          <w:rFonts w:ascii="Times New Roman" w:hAnsi="Times New Roman" w:cs="Times New Roman"/>
          <w:bCs/>
          <w:sz w:val="24"/>
          <w:szCs w:val="24"/>
        </w:rPr>
      </w:pPr>
      <w:r w:rsidRPr="00032551">
        <w:rPr>
          <w:rFonts w:ascii="Times New Roman" w:hAnsi="Times New Roman" w:cs="Times New Roman"/>
          <w:bCs/>
          <w:sz w:val="24"/>
          <w:szCs w:val="24"/>
        </w:rPr>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0F5627CC" w14:textId="311E78B4" w:rsidR="00032551" w:rsidRPr="00032551" w:rsidRDefault="00032551" w:rsidP="00A25A46">
      <w:pPr>
        <w:numPr>
          <w:ilvl w:val="1"/>
          <w:numId w:val="22"/>
        </w:numPr>
        <w:shd w:val="clear" w:color="auto" w:fill="FFFFFF"/>
        <w:spacing w:after="0" w:line="240" w:lineRule="auto"/>
        <w:ind w:left="0" w:firstLine="709"/>
        <w:jc w:val="both"/>
        <w:rPr>
          <w:rFonts w:ascii="Times New Roman" w:hAnsi="Times New Roman" w:cs="Times New Roman"/>
          <w:sz w:val="24"/>
          <w:szCs w:val="24"/>
        </w:rPr>
      </w:pPr>
      <w:r w:rsidRPr="00032551">
        <w:rPr>
          <w:rFonts w:ascii="Times New Roman" w:hAnsi="Times New Roman" w:cs="Times New Roman"/>
          <w:sz w:val="24"/>
          <w:szCs w:val="24"/>
        </w:rPr>
        <w:t>Стороны пришли к соглашению о том, что положения п.</w:t>
      </w:r>
      <w:r w:rsidR="009C5C7B">
        <w:rPr>
          <w:rFonts w:ascii="Times New Roman" w:hAnsi="Times New Roman" w:cs="Times New Roman"/>
          <w:sz w:val="24"/>
          <w:szCs w:val="24"/>
        </w:rPr>
        <w:t xml:space="preserve"> </w:t>
      </w:r>
      <w:r w:rsidRPr="00032551">
        <w:rPr>
          <w:rFonts w:ascii="Times New Roman" w:hAnsi="Times New Roman" w:cs="Times New Roman"/>
          <w:sz w:val="24"/>
          <w:szCs w:val="24"/>
        </w:rPr>
        <w:t xml:space="preserve">1 ст. 317.1 Гражданского кодекса РФ к отношениям </w:t>
      </w:r>
      <w:r w:rsidR="009C5C7B">
        <w:rPr>
          <w:rFonts w:ascii="Times New Roman" w:hAnsi="Times New Roman" w:cs="Times New Roman"/>
          <w:sz w:val="24"/>
          <w:szCs w:val="24"/>
        </w:rPr>
        <w:t>С</w:t>
      </w:r>
      <w:r w:rsidRPr="00032551">
        <w:rPr>
          <w:rFonts w:ascii="Times New Roman" w:hAnsi="Times New Roman" w:cs="Times New Roman"/>
          <w:sz w:val="24"/>
          <w:szCs w:val="24"/>
        </w:rPr>
        <w:t>торон не применяются.</w:t>
      </w:r>
    </w:p>
    <w:p w14:paraId="77417A06" w14:textId="77302173" w:rsidR="00032551" w:rsidRPr="00032551" w:rsidRDefault="00032551" w:rsidP="00A25A46">
      <w:pPr>
        <w:numPr>
          <w:ilvl w:val="1"/>
          <w:numId w:val="22"/>
        </w:numPr>
        <w:shd w:val="clear" w:color="auto" w:fill="FFFFFF"/>
        <w:spacing w:after="0" w:line="240" w:lineRule="auto"/>
        <w:ind w:left="0" w:firstLine="709"/>
        <w:jc w:val="both"/>
        <w:rPr>
          <w:rFonts w:ascii="Times New Roman" w:hAnsi="Times New Roman" w:cs="Times New Roman"/>
          <w:sz w:val="24"/>
          <w:szCs w:val="24"/>
        </w:rPr>
      </w:pPr>
      <w:r w:rsidRPr="00032551">
        <w:rPr>
          <w:rFonts w:ascii="Times New Roman" w:hAnsi="Times New Roman" w:cs="Times New Roman"/>
          <w:sz w:val="24"/>
          <w:szCs w:val="24"/>
        </w:rPr>
        <w:t>В случае просрочки Исполнителем выдачи экспертного заключения в указанный срок, Заявитель вправе требовать от Исполнителя уплаты пени в размере 1/300  ключевой ставки Банка России от общей стоимости работ за каждый день просрочки.</w:t>
      </w:r>
    </w:p>
    <w:p w14:paraId="25F32BDF" w14:textId="0C803AA2" w:rsidR="00032551" w:rsidRPr="00032551" w:rsidRDefault="00032551" w:rsidP="00A25A46">
      <w:pPr>
        <w:numPr>
          <w:ilvl w:val="1"/>
          <w:numId w:val="22"/>
        </w:numPr>
        <w:shd w:val="clear" w:color="auto" w:fill="FFFFFF"/>
        <w:spacing w:after="0" w:line="240" w:lineRule="auto"/>
        <w:ind w:left="0" w:firstLine="709"/>
        <w:jc w:val="both"/>
        <w:rPr>
          <w:rFonts w:ascii="Times New Roman" w:hAnsi="Times New Roman" w:cs="Times New Roman"/>
          <w:sz w:val="24"/>
          <w:szCs w:val="24"/>
        </w:rPr>
      </w:pPr>
      <w:r w:rsidRPr="00032551">
        <w:rPr>
          <w:rFonts w:ascii="Times New Roman" w:hAnsi="Times New Roman" w:cs="Times New Roman"/>
          <w:sz w:val="24"/>
          <w:szCs w:val="24"/>
        </w:rPr>
        <w:t>В случае нарушения Заявителем требований п. 4.2 настоящего договора (срока оплаты работ) Исполнитель вправе требовать уплаты пени в размере 1/300 ключевой ставки Банка России от стоимости работ за каждый день просрочки нарушенного обязательства.</w:t>
      </w:r>
    </w:p>
    <w:p w14:paraId="7CE6CEDE" w14:textId="77777777" w:rsidR="00032551" w:rsidRPr="00032551" w:rsidRDefault="00032551" w:rsidP="00032551">
      <w:pPr>
        <w:shd w:val="clear" w:color="auto" w:fill="FFFFFF"/>
        <w:tabs>
          <w:tab w:val="num" w:pos="0"/>
        </w:tabs>
        <w:spacing w:after="0" w:line="240" w:lineRule="auto"/>
        <w:ind w:firstLine="709"/>
        <w:jc w:val="both"/>
        <w:rPr>
          <w:rFonts w:ascii="Times New Roman" w:hAnsi="Times New Roman" w:cs="Times New Roman"/>
          <w:b/>
          <w:bCs/>
          <w:sz w:val="24"/>
          <w:szCs w:val="24"/>
        </w:rPr>
      </w:pPr>
      <w:r w:rsidRPr="00032551">
        <w:rPr>
          <w:rFonts w:cs="Times New Roman"/>
          <w:color w:val="222222"/>
          <w:sz w:val="24"/>
          <w:szCs w:val="24"/>
        </w:rPr>
        <w:t> </w:t>
      </w:r>
    </w:p>
    <w:p w14:paraId="3D9B1814" w14:textId="77777777" w:rsidR="00032551" w:rsidRPr="00032551" w:rsidRDefault="00032551" w:rsidP="00032551">
      <w:pPr>
        <w:spacing w:after="0" w:line="240" w:lineRule="auto"/>
        <w:ind w:firstLine="708"/>
        <w:rPr>
          <w:rFonts w:ascii="Times New Roman" w:hAnsi="Times New Roman" w:cs="Times New Roman"/>
          <w:b/>
          <w:bCs/>
          <w:sz w:val="24"/>
          <w:szCs w:val="24"/>
        </w:rPr>
      </w:pPr>
      <w:r w:rsidRPr="00032551">
        <w:rPr>
          <w:rFonts w:ascii="Times New Roman" w:hAnsi="Times New Roman" w:cs="Times New Roman"/>
          <w:b/>
          <w:bCs/>
          <w:sz w:val="24"/>
          <w:szCs w:val="24"/>
        </w:rPr>
        <w:t xml:space="preserve">7. </w:t>
      </w:r>
      <w:r w:rsidRPr="00032551">
        <w:rPr>
          <w:rFonts w:ascii="Times New Roman" w:hAnsi="Times New Roman" w:cs="Times New Roman"/>
          <w:b/>
          <w:bCs/>
          <w:sz w:val="24"/>
          <w:szCs w:val="24"/>
        </w:rPr>
        <w:tab/>
        <w:t>Антикоррупционная оговорка.</w:t>
      </w:r>
    </w:p>
    <w:p w14:paraId="01F793A8" w14:textId="34E7926A" w:rsidR="00032551" w:rsidRPr="00032551" w:rsidRDefault="00032551" w:rsidP="00032551">
      <w:pPr>
        <w:tabs>
          <w:tab w:val="num" w:pos="720"/>
        </w:tabs>
        <w:spacing w:after="0" w:line="240" w:lineRule="auto"/>
        <w:ind w:right="-5" w:firstLine="709"/>
        <w:jc w:val="both"/>
        <w:rPr>
          <w:rFonts w:ascii="Times New Roman" w:hAnsi="Times New Roman" w:cs="Times New Roman"/>
          <w:sz w:val="24"/>
          <w:szCs w:val="24"/>
          <w:lang w:eastAsia="en-US"/>
        </w:rPr>
      </w:pPr>
      <w:r w:rsidRPr="00032551">
        <w:rPr>
          <w:rFonts w:ascii="Times New Roman" w:hAnsi="Times New Roman" w:cs="Times New Roman"/>
          <w:sz w:val="24"/>
          <w:szCs w:val="24"/>
          <w:lang w:eastAsia="en-US"/>
        </w:rPr>
        <w:t xml:space="preserve">7.1. </w:t>
      </w:r>
      <w:proofErr w:type="gramStart"/>
      <w:r w:rsidRPr="00032551">
        <w:rPr>
          <w:rFonts w:ascii="Times New Roman" w:hAnsi="Times New Roman" w:cs="Times New Roman"/>
          <w:sz w:val="24"/>
          <w:szCs w:val="24"/>
          <w:lang w:eastAsia="en-US"/>
        </w:rPr>
        <w:t xml:space="preserve">При исполнении своих обязательств по настоящему договору, </w:t>
      </w:r>
      <w:r w:rsidR="009C5C7B">
        <w:rPr>
          <w:rFonts w:ascii="Times New Roman" w:hAnsi="Times New Roman" w:cs="Times New Roman"/>
          <w:sz w:val="24"/>
          <w:szCs w:val="24"/>
          <w:lang w:eastAsia="en-US"/>
        </w:rPr>
        <w:t>С</w:t>
      </w:r>
      <w:r w:rsidRPr="00032551">
        <w:rPr>
          <w:rFonts w:ascii="Times New Roman" w:hAnsi="Times New Roman" w:cs="Times New Roman"/>
          <w:sz w:val="24"/>
          <w:szCs w:val="24"/>
          <w:lang w:eastAsia="en-US"/>
        </w:rPr>
        <w:t>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11E84616" w14:textId="77777777" w:rsidR="00032551" w:rsidRPr="00032551" w:rsidRDefault="00032551" w:rsidP="00032551">
      <w:pPr>
        <w:tabs>
          <w:tab w:val="num" w:pos="720"/>
        </w:tabs>
        <w:spacing w:after="0" w:line="240" w:lineRule="auto"/>
        <w:ind w:right="-5" w:firstLine="709"/>
        <w:jc w:val="both"/>
        <w:rPr>
          <w:rFonts w:ascii="Times New Roman" w:hAnsi="Times New Roman" w:cs="Times New Roman"/>
          <w:sz w:val="24"/>
          <w:szCs w:val="24"/>
          <w:lang w:eastAsia="en-US"/>
        </w:rPr>
      </w:pPr>
      <w:proofErr w:type="gramStart"/>
      <w:r w:rsidRPr="00032551">
        <w:rPr>
          <w:rFonts w:ascii="Times New Roman" w:hAnsi="Times New Roman" w:cs="Times New Roman"/>
          <w:sz w:val="24"/>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16D57A5C" w14:textId="25EEA2F0" w:rsidR="00032551" w:rsidRPr="00032551" w:rsidRDefault="00032551" w:rsidP="00032551">
      <w:pPr>
        <w:tabs>
          <w:tab w:val="num" w:pos="720"/>
        </w:tabs>
        <w:spacing w:after="0" w:line="240" w:lineRule="auto"/>
        <w:ind w:right="-5" w:firstLine="709"/>
        <w:jc w:val="both"/>
        <w:rPr>
          <w:rFonts w:ascii="Times New Roman" w:hAnsi="Times New Roman" w:cs="Times New Roman"/>
          <w:sz w:val="24"/>
          <w:szCs w:val="24"/>
          <w:lang w:eastAsia="en-US"/>
        </w:rPr>
      </w:pPr>
      <w:r w:rsidRPr="00032551">
        <w:rPr>
          <w:rFonts w:ascii="Times New Roman" w:hAnsi="Times New Roman" w:cs="Times New Roman"/>
          <w:sz w:val="24"/>
          <w:szCs w:val="24"/>
          <w:lang w:eastAsia="en-US"/>
        </w:rPr>
        <w:t xml:space="preserve">В случае возникновения у </w:t>
      </w:r>
      <w:r w:rsidR="009C5C7B">
        <w:rPr>
          <w:rFonts w:ascii="Times New Roman" w:hAnsi="Times New Roman" w:cs="Times New Roman"/>
          <w:sz w:val="24"/>
          <w:szCs w:val="24"/>
          <w:lang w:eastAsia="en-US"/>
        </w:rPr>
        <w:t>С</w:t>
      </w:r>
      <w:r w:rsidRPr="00032551">
        <w:rPr>
          <w:rFonts w:ascii="Times New Roman" w:hAnsi="Times New Roman" w:cs="Times New Roman"/>
          <w:sz w:val="24"/>
          <w:szCs w:val="24"/>
          <w:lang w:eastAsia="en-US"/>
        </w:rPr>
        <w:t xml:space="preserve">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032551">
        <w:rPr>
          <w:rFonts w:ascii="Times New Roman" w:hAnsi="Times New Roman" w:cs="Times New Roman"/>
          <w:sz w:val="24"/>
          <w:szCs w:val="24"/>
          <w:lang w:eastAsia="en-US"/>
        </w:rPr>
        <w:t>с даты направления</w:t>
      </w:r>
      <w:proofErr w:type="gramEnd"/>
      <w:r w:rsidRPr="00032551">
        <w:rPr>
          <w:rFonts w:ascii="Times New Roman" w:hAnsi="Times New Roman" w:cs="Times New Roman"/>
          <w:sz w:val="24"/>
          <w:szCs w:val="24"/>
          <w:lang w:eastAsia="en-US"/>
        </w:rPr>
        <w:t xml:space="preserve"> письменного уведомления.</w:t>
      </w:r>
    </w:p>
    <w:p w14:paraId="16C3E707" w14:textId="0D3A4F11" w:rsidR="00032551" w:rsidRPr="00032551" w:rsidRDefault="00032551" w:rsidP="00032551">
      <w:pPr>
        <w:tabs>
          <w:tab w:val="num" w:pos="720"/>
        </w:tabs>
        <w:spacing w:after="0" w:line="240" w:lineRule="auto"/>
        <w:ind w:right="-5" w:firstLine="709"/>
        <w:jc w:val="both"/>
        <w:rPr>
          <w:rFonts w:ascii="Times New Roman" w:hAnsi="Times New Roman" w:cs="Times New Roman"/>
          <w:sz w:val="24"/>
          <w:szCs w:val="24"/>
          <w:lang w:eastAsia="en-US"/>
        </w:rPr>
      </w:pPr>
      <w:proofErr w:type="gramStart"/>
      <w:r w:rsidRPr="00032551">
        <w:rPr>
          <w:rFonts w:ascii="Times New Roman" w:hAnsi="Times New Roman" w:cs="Times New Roman"/>
          <w:sz w:val="24"/>
          <w:szCs w:val="24"/>
          <w:lang w:eastAsia="en-US"/>
        </w:rPr>
        <w:lastRenderedPageBreak/>
        <w:t xml:space="preserve">В письменном уведомлении </w:t>
      </w:r>
      <w:r w:rsidR="009C5C7B">
        <w:rPr>
          <w:rFonts w:ascii="Times New Roman" w:hAnsi="Times New Roman" w:cs="Times New Roman"/>
          <w:sz w:val="24"/>
          <w:szCs w:val="24"/>
          <w:lang w:eastAsia="en-US"/>
        </w:rPr>
        <w:t>С</w:t>
      </w:r>
      <w:r w:rsidRPr="00032551">
        <w:rPr>
          <w:rFonts w:ascii="Times New Roman" w:hAnsi="Times New Roman" w:cs="Times New Roman"/>
          <w:sz w:val="24"/>
          <w:szCs w:val="24"/>
          <w:lang w:eastAsia="en-US"/>
        </w:rPr>
        <w:t>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032551">
        <w:rPr>
          <w:rFonts w:ascii="Times New Roman" w:hAnsi="Times New Roman" w:cs="Times New Roman"/>
          <w:sz w:val="24"/>
          <w:szCs w:val="24"/>
          <w:lang w:eastAsia="en-US"/>
        </w:rPr>
        <w:t xml:space="preserve"> легализации доходов, полученных преступным путем.</w:t>
      </w:r>
    </w:p>
    <w:p w14:paraId="7482B595" w14:textId="574326AA" w:rsidR="00032551" w:rsidRPr="00032551" w:rsidRDefault="00032551" w:rsidP="00032551">
      <w:pPr>
        <w:tabs>
          <w:tab w:val="num" w:pos="720"/>
        </w:tabs>
        <w:spacing w:after="0" w:line="240" w:lineRule="auto"/>
        <w:ind w:right="-5" w:firstLine="709"/>
        <w:jc w:val="both"/>
        <w:rPr>
          <w:rFonts w:ascii="Times New Roman" w:hAnsi="Times New Roman" w:cs="Times New Roman"/>
          <w:sz w:val="24"/>
          <w:szCs w:val="24"/>
          <w:lang w:eastAsia="en-US"/>
        </w:rPr>
      </w:pPr>
      <w:r w:rsidRPr="00032551">
        <w:rPr>
          <w:rFonts w:ascii="Times New Roman" w:hAnsi="Times New Roman" w:cs="Times New Roman"/>
          <w:sz w:val="24"/>
          <w:szCs w:val="24"/>
          <w:lang w:eastAsia="en-US"/>
        </w:rPr>
        <w:t xml:space="preserve">7.2. </w:t>
      </w:r>
      <w:proofErr w:type="gramStart"/>
      <w:r w:rsidRPr="00032551">
        <w:rPr>
          <w:rFonts w:ascii="Times New Roman" w:hAnsi="Times New Roman" w:cs="Times New Roman"/>
          <w:sz w:val="24"/>
          <w:szCs w:val="24"/>
          <w:lang w:eastAsia="en-US"/>
        </w:rPr>
        <w:t xml:space="preserve">В случае нарушения одной </w:t>
      </w:r>
      <w:r w:rsidR="009C5C7B">
        <w:rPr>
          <w:rFonts w:ascii="Times New Roman" w:hAnsi="Times New Roman" w:cs="Times New Roman"/>
          <w:sz w:val="24"/>
          <w:szCs w:val="24"/>
          <w:lang w:eastAsia="en-US"/>
        </w:rPr>
        <w:t>С</w:t>
      </w:r>
      <w:r w:rsidRPr="00032551">
        <w:rPr>
          <w:rFonts w:ascii="Times New Roman" w:hAnsi="Times New Roman" w:cs="Times New Roman"/>
          <w:sz w:val="24"/>
          <w:szCs w:val="24"/>
          <w:lang w:eastAsia="en-US"/>
        </w:rPr>
        <w:t xml:space="preserve">тороной обязательств воздерживаться от запрещенных в пункте 7.1. настоящего договора действий и/или неполучения другой </w:t>
      </w:r>
      <w:r w:rsidR="009C5C7B">
        <w:rPr>
          <w:rFonts w:ascii="Times New Roman" w:hAnsi="Times New Roman" w:cs="Times New Roman"/>
          <w:sz w:val="24"/>
          <w:szCs w:val="24"/>
          <w:lang w:eastAsia="en-US"/>
        </w:rPr>
        <w:t>С</w:t>
      </w:r>
      <w:r w:rsidRPr="00032551">
        <w:rPr>
          <w:rFonts w:ascii="Times New Roman" w:hAnsi="Times New Roman" w:cs="Times New Roman"/>
          <w:sz w:val="24"/>
          <w:szCs w:val="24"/>
          <w:lang w:eastAsia="en-US"/>
        </w:rPr>
        <w:t xml:space="preserve">тороной в установленный настоящим договором срок подтверждения, что нарушения не произошло или не произойдет, другая </w:t>
      </w:r>
      <w:r w:rsidR="009C5C7B">
        <w:rPr>
          <w:rFonts w:ascii="Times New Roman" w:hAnsi="Times New Roman" w:cs="Times New Roman"/>
          <w:sz w:val="24"/>
          <w:szCs w:val="24"/>
          <w:lang w:eastAsia="en-US"/>
        </w:rPr>
        <w:t>С</w:t>
      </w:r>
      <w:r w:rsidRPr="00032551">
        <w:rPr>
          <w:rFonts w:ascii="Times New Roman" w:hAnsi="Times New Roman" w:cs="Times New Roman"/>
          <w:sz w:val="24"/>
          <w:szCs w:val="24"/>
          <w:lang w:eastAsia="en-US"/>
        </w:rPr>
        <w:t>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032551">
        <w:rPr>
          <w:rFonts w:ascii="Times New Roman" w:hAnsi="Times New Roman" w:cs="Times New Roman"/>
          <w:sz w:val="24"/>
          <w:szCs w:val="24"/>
          <w:lang w:eastAsia="en-US"/>
        </w:rPr>
        <w:t xml:space="preserve"> Сторона, по чьей инициативе </w:t>
      </w:r>
      <w:proofErr w:type="gramStart"/>
      <w:r w:rsidRPr="00032551">
        <w:rPr>
          <w:rFonts w:ascii="Times New Roman" w:hAnsi="Times New Roman" w:cs="Times New Roman"/>
          <w:sz w:val="24"/>
          <w:szCs w:val="24"/>
          <w:lang w:eastAsia="en-US"/>
        </w:rPr>
        <w:t>был</w:t>
      </w:r>
      <w:proofErr w:type="gramEnd"/>
      <w:r w:rsidRPr="00032551">
        <w:rPr>
          <w:rFonts w:ascii="Times New Roman" w:hAnsi="Times New Roman" w:cs="Times New Roman"/>
          <w:sz w:val="24"/>
          <w:szCs w:val="24"/>
          <w:lang w:eastAsia="en-US"/>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557CFE41" w14:textId="77777777" w:rsidR="00032551" w:rsidRPr="00032551" w:rsidRDefault="00032551" w:rsidP="00032551">
      <w:pPr>
        <w:tabs>
          <w:tab w:val="num" w:pos="720"/>
        </w:tabs>
        <w:spacing w:after="0" w:line="240" w:lineRule="auto"/>
        <w:ind w:right="-5" w:firstLine="709"/>
        <w:jc w:val="both"/>
        <w:rPr>
          <w:rFonts w:ascii="Times New Roman" w:hAnsi="Times New Roman" w:cs="Times New Roman"/>
          <w:sz w:val="24"/>
          <w:szCs w:val="24"/>
        </w:rPr>
      </w:pPr>
    </w:p>
    <w:p w14:paraId="3732D775" w14:textId="77777777" w:rsidR="00032551" w:rsidRPr="00032551" w:rsidRDefault="00032551" w:rsidP="00032551">
      <w:pPr>
        <w:tabs>
          <w:tab w:val="num" w:pos="660"/>
        </w:tabs>
        <w:spacing w:after="0" w:line="240" w:lineRule="auto"/>
        <w:ind w:left="709" w:right="-5"/>
        <w:jc w:val="both"/>
        <w:rPr>
          <w:rFonts w:ascii="Times New Roman" w:hAnsi="Times New Roman" w:cs="Times New Roman"/>
          <w:b/>
          <w:bCs/>
          <w:sz w:val="24"/>
          <w:szCs w:val="24"/>
        </w:rPr>
      </w:pPr>
      <w:r w:rsidRPr="00032551">
        <w:rPr>
          <w:rFonts w:ascii="Times New Roman" w:hAnsi="Times New Roman" w:cs="Times New Roman"/>
          <w:b/>
          <w:bCs/>
          <w:sz w:val="24"/>
          <w:szCs w:val="24"/>
        </w:rPr>
        <w:t xml:space="preserve">8. </w:t>
      </w:r>
      <w:r w:rsidRPr="00032551">
        <w:rPr>
          <w:rFonts w:ascii="Times New Roman" w:hAnsi="Times New Roman" w:cs="Times New Roman"/>
          <w:b/>
          <w:bCs/>
          <w:sz w:val="24"/>
          <w:szCs w:val="24"/>
        </w:rPr>
        <w:tab/>
        <w:t>Действие договора.</w:t>
      </w:r>
    </w:p>
    <w:p w14:paraId="34808729" w14:textId="1D0E2F61" w:rsidR="00032551" w:rsidRPr="00032551" w:rsidRDefault="00032551" w:rsidP="00A25A46">
      <w:pPr>
        <w:numPr>
          <w:ilvl w:val="1"/>
          <w:numId w:val="23"/>
        </w:numPr>
        <w:tabs>
          <w:tab w:val="num" w:pos="885"/>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 xml:space="preserve">Подписанный </w:t>
      </w:r>
      <w:r w:rsidR="009C5C7B">
        <w:rPr>
          <w:rFonts w:ascii="Times New Roman" w:hAnsi="Times New Roman" w:cs="Times New Roman"/>
          <w:sz w:val="24"/>
          <w:szCs w:val="24"/>
        </w:rPr>
        <w:t>С</w:t>
      </w:r>
      <w:r w:rsidRPr="00032551">
        <w:rPr>
          <w:rFonts w:ascii="Times New Roman" w:hAnsi="Times New Roman" w:cs="Times New Roman"/>
          <w:sz w:val="24"/>
          <w:szCs w:val="24"/>
        </w:rPr>
        <w:t>торонами договор вступает в силу с момента его регистрации Исполнителем после получения от Заявителя.</w:t>
      </w:r>
    </w:p>
    <w:p w14:paraId="41CDF9B3" w14:textId="77777777" w:rsidR="00032551" w:rsidRPr="00032551" w:rsidRDefault="00032551" w:rsidP="00A25A46">
      <w:pPr>
        <w:numPr>
          <w:ilvl w:val="1"/>
          <w:numId w:val="23"/>
        </w:numPr>
        <w:tabs>
          <w:tab w:val="num" w:pos="885"/>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Действие договора прекращается в срок или досрочно после передачи Заявителю заключения и получения Исполнителем оформленного акта сдачи-приемки работ.</w:t>
      </w:r>
    </w:p>
    <w:p w14:paraId="15F11EA6" w14:textId="77777777" w:rsidR="00032551" w:rsidRPr="00032551" w:rsidRDefault="00032551" w:rsidP="00A25A46">
      <w:pPr>
        <w:numPr>
          <w:ilvl w:val="1"/>
          <w:numId w:val="23"/>
        </w:numPr>
        <w:spacing w:after="0" w:line="240" w:lineRule="auto"/>
        <w:ind w:left="0" w:firstLine="709"/>
        <w:jc w:val="both"/>
        <w:rPr>
          <w:rFonts w:ascii="Times New Roman" w:hAnsi="Times New Roman" w:cs="Times New Roman"/>
          <w:sz w:val="24"/>
          <w:szCs w:val="24"/>
        </w:rPr>
      </w:pPr>
      <w:proofErr w:type="gramStart"/>
      <w:r w:rsidRPr="00032551">
        <w:rPr>
          <w:rFonts w:ascii="Times New Roman" w:hAnsi="Times New Roman" w:cs="Times New Roman"/>
          <w:sz w:val="24"/>
          <w:szCs w:val="24"/>
        </w:rPr>
        <w:t>Договор</w:t>
      </w:r>
      <w:proofErr w:type="gramEnd"/>
      <w:r w:rsidRPr="00032551">
        <w:rPr>
          <w:rFonts w:ascii="Times New Roman" w:hAnsi="Times New Roman" w:cs="Times New Roman"/>
          <w:sz w:val="24"/>
          <w:szCs w:val="24"/>
        </w:rPr>
        <w:t xml:space="preserve"> может быть расторгнут досрочно либо на основании решения суда, либо на основании взаимного соглашения сторон, либо в одностороннем порядке по инициативе Исполнителя в случаях, предусмотренных п. 8.4 настоящего Договора. </w:t>
      </w:r>
    </w:p>
    <w:p w14:paraId="5E3178E1" w14:textId="77777777" w:rsidR="00032551" w:rsidRPr="00032551" w:rsidRDefault="00032551" w:rsidP="00A25A46">
      <w:pPr>
        <w:numPr>
          <w:ilvl w:val="1"/>
          <w:numId w:val="23"/>
        </w:numPr>
        <w:spacing w:after="0" w:line="240" w:lineRule="auto"/>
        <w:ind w:left="0" w:right="-5" w:firstLine="709"/>
        <w:jc w:val="both"/>
        <w:rPr>
          <w:rFonts w:ascii="Times New Roman" w:hAnsi="Times New Roman" w:cs="Times New Roman"/>
          <w:sz w:val="24"/>
          <w:szCs w:val="24"/>
        </w:rPr>
      </w:pPr>
      <w:proofErr w:type="gramStart"/>
      <w:r w:rsidRPr="00032551">
        <w:rPr>
          <w:rFonts w:ascii="Times New Roman" w:hAnsi="Times New Roman" w:cs="Times New Roman"/>
          <w:sz w:val="24"/>
          <w:szCs w:val="24"/>
        </w:rPr>
        <w:t>Договор</w:t>
      </w:r>
      <w:proofErr w:type="gramEnd"/>
      <w:r w:rsidRPr="00032551">
        <w:rPr>
          <w:rFonts w:ascii="Times New Roman" w:hAnsi="Times New Roman" w:cs="Times New Roman"/>
          <w:sz w:val="24"/>
          <w:szCs w:val="24"/>
        </w:rPr>
        <w:t xml:space="preserve"> может быть расторгнут Исполнителем в одностороннем порядке:</w:t>
      </w:r>
    </w:p>
    <w:p w14:paraId="2AF740E2" w14:textId="443C6B10" w:rsidR="00032551" w:rsidRPr="00032551" w:rsidRDefault="00032551" w:rsidP="00032551">
      <w:pPr>
        <w:tabs>
          <w:tab w:val="num" w:pos="0"/>
          <w:tab w:val="num" w:pos="885"/>
        </w:tabs>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а) в случае просрочки внесения Заявителем оплаты  по п. 4.2. договора более чем на 30 дней.</w:t>
      </w:r>
    </w:p>
    <w:p w14:paraId="6A80DC37" w14:textId="77777777" w:rsidR="00032551" w:rsidRPr="00032551" w:rsidRDefault="00032551" w:rsidP="00032551">
      <w:pPr>
        <w:tabs>
          <w:tab w:val="num" w:pos="0"/>
          <w:tab w:val="num" w:pos="885"/>
        </w:tabs>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 xml:space="preserve">б) в случае, предусмотренном п. 3.3 настоящего договора. </w:t>
      </w:r>
    </w:p>
    <w:p w14:paraId="6C8D1A12" w14:textId="1EAF5A3E" w:rsidR="00032551" w:rsidRPr="00032551" w:rsidRDefault="00032551" w:rsidP="00A25A46">
      <w:pPr>
        <w:numPr>
          <w:ilvl w:val="1"/>
          <w:numId w:val="23"/>
        </w:numPr>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При наступлении обстоятельств, указанных в п. 8.4. настоящего договора  Исполнитель направляет Заявителю письменное уведомление об отказе от исполнения настоящего договора с указанием даты расторжения договора.</w:t>
      </w:r>
    </w:p>
    <w:p w14:paraId="7C2E1A8C" w14:textId="6113E574" w:rsidR="00032551" w:rsidRPr="00032551" w:rsidRDefault="00032551" w:rsidP="00A25A46">
      <w:pPr>
        <w:numPr>
          <w:ilvl w:val="2"/>
          <w:numId w:val="23"/>
        </w:numPr>
        <w:spacing w:after="0" w:line="240" w:lineRule="auto"/>
        <w:ind w:left="0" w:firstLine="709"/>
        <w:jc w:val="both"/>
        <w:rPr>
          <w:rFonts w:ascii="Times New Roman" w:hAnsi="Times New Roman" w:cs="Times New Roman"/>
          <w:sz w:val="24"/>
          <w:szCs w:val="24"/>
        </w:rPr>
      </w:pPr>
      <w:proofErr w:type="gramStart"/>
      <w:r w:rsidRPr="00032551">
        <w:rPr>
          <w:rFonts w:ascii="Times New Roman" w:hAnsi="Times New Roman" w:cs="Times New Roman"/>
          <w:sz w:val="24"/>
          <w:szCs w:val="24"/>
        </w:rPr>
        <w:t xml:space="preserve">В случае досрочного расторжения настоящего договора по </w:t>
      </w:r>
      <w:r w:rsidR="00C906E6">
        <w:rPr>
          <w:rFonts w:ascii="Times New Roman" w:hAnsi="Times New Roman" w:cs="Times New Roman"/>
          <w:sz w:val="24"/>
          <w:szCs w:val="24"/>
        </w:rPr>
        <w:t xml:space="preserve">соглашению Сторон, по </w:t>
      </w:r>
      <w:r w:rsidRPr="00032551">
        <w:rPr>
          <w:rFonts w:ascii="Times New Roman" w:hAnsi="Times New Roman" w:cs="Times New Roman"/>
          <w:sz w:val="24"/>
          <w:szCs w:val="24"/>
        </w:rPr>
        <w:t xml:space="preserve">инициативе Исполнителя </w:t>
      </w:r>
      <w:r w:rsidR="009C5C7B">
        <w:rPr>
          <w:rFonts w:ascii="Times New Roman" w:hAnsi="Times New Roman" w:cs="Times New Roman"/>
          <w:sz w:val="24"/>
          <w:szCs w:val="24"/>
        </w:rPr>
        <w:t>(</w:t>
      </w:r>
      <w:r w:rsidRPr="00032551">
        <w:rPr>
          <w:rFonts w:ascii="Times New Roman" w:hAnsi="Times New Roman" w:cs="Times New Roman"/>
          <w:sz w:val="24"/>
          <w:szCs w:val="24"/>
        </w:rPr>
        <w:t>согласно пункту 8.4.</w:t>
      </w:r>
      <w:r w:rsidR="009C5C7B">
        <w:rPr>
          <w:rFonts w:ascii="Times New Roman" w:hAnsi="Times New Roman" w:cs="Times New Roman"/>
          <w:sz w:val="24"/>
          <w:szCs w:val="24"/>
        </w:rPr>
        <w:t xml:space="preserve"> настоящего договора)</w:t>
      </w:r>
      <w:r w:rsidRPr="00032551">
        <w:rPr>
          <w:rFonts w:ascii="Times New Roman" w:hAnsi="Times New Roman" w:cs="Times New Roman"/>
          <w:sz w:val="24"/>
          <w:szCs w:val="24"/>
        </w:rPr>
        <w:t xml:space="preserve"> </w:t>
      </w:r>
      <w:r w:rsidR="00C906E6" w:rsidRPr="00C906E6">
        <w:rPr>
          <w:rFonts w:ascii="Times New Roman" w:hAnsi="Times New Roman" w:cs="Times New Roman"/>
          <w:sz w:val="24"/>
          <w:szCs w:val="24"/>
        </w:rPr>
        <w:t xml:space="preserve">по инициативе Заявителя </w:t>
      </w:r>
      <w:r w:rsidRPr="00032551">
        <w:rPr>
          <w:rFonts w:ascii="Times New Roman" w:hAnsi="Times New Roman" w:cs="Times New Roman"/>
          <w:sz w:val="24"/>
          <w:szCs w:val="24"/>
        </w:rPr>
        <w:t>Исполнитель в течени</w:t>
      </w:r>
      <w:r w:rsidR="00C906E6">
        <w:rPr>
          <w:rFonts w:ascii="Times New Roman" w:hAnsi="Times New Roman" w:cs="Times New Roman"/>
          <w:sz w:val="24"/>
          <w:szCs w:val="24"/>
        </w:rPr>
        <w:t>е</w:t>
      </w:r>
      <w:r w:rsidRPr="00032551">
        <w:rPr>
          <w:rFonts w:ascii="Times New Roman" w:hAnsi="Times New Roman" w:cs="Times New Roman"/>
          <w:sz w:val="24"/>
          <w:szCs w:val="24"/>
        </w:rPr>
        <w:t xml:space="preserve"> 5 (пяти) рабочих дней направляет Заявителю с </w:t>
      </w:r>
      <w:r w:rsidR="0071386D" w:rsidRPr="0071386D">
        <w:rPr>
          <w:rFonts w:ascii="Times New Roman" w:hAnsi="Times New Roman" w:cs="Times New Roman"/>
          <w:sz w:val="24"/>
          <w:szCs w:val="24"/>
        </w:rPr>
        <w:t xml:space="preserve">результаты рассмотрения документации </w:t>
      </w:r>
      <w:r w:rsidRPr="00032551">
        <w:rPr>
          <w:rFonts w:ascii="Times New Roman" w:hAnsi="Times New Roman" w:cs="Times New Roman"/>
          <w:sz w:val="24"/>
          <w:szCs w:val="24"/>
        </w:rPr>
        <w:t>сопроводительной накладной, все фактически понесенные затраты Исполнителя при оказании услуг по настоящему договору и обязан в течение 10 (десяти) рабочих дней с даты досрочного расторжения настоящего договора</w:t>
      </w:r>
      <w:proofErr w:type="gramEnd"/>
      <w:r w:rsidRPr="00032551">
        <w:rPr>
          <w:rFonts w:ascii="Times New Roman" w:hAnsi="Times New Roman" w:cs="Times New Roman"/>
          <w:sz w:val="24"/>
          <w:szCs w:val="24"/>
        </w:rPr>
        <w:t xml:space="preserve"> вернуть Заявителю платеж согласно пункту 4.1 в объеме неподтвержденных затрат Исполнителя.</w:t>
      </w:r>
    </w:p>
    <w:p w14:paraId="0FBD705D" w14:textId="77777777" w:rsidR="00032551" w:rsidRPr="00032551" w:rsidRDefault="00032551" w:rsidP="00A25A46">
      <w:pPr>
        <w:numPr>
          <w:ilvl w:val="1"/>
          <w:numId w:val="23"/>
        </w:numPr>
        <w:tabs>
          <w:tab w:val="num" w:pos="885"/>
        </w:tabs>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Споры по настоящему договору рассматриваются в соответствии с действующим законодательством в Арбитражном суде Новгородской области.</w:t>
      </w:r>
    </w:p>
    <w:p w14:paraId="718C4ADE" w14:textId="77777777" w:rsidR="00032551" w:rsidRPr="00032551" w:rsidRDefault="00032551" w:rsidP="00A25A46">
      <w:pPr>
        <w:numPr>
          <w:ilvl w:val="1"/>
          <w:numId w:val="23"/>
        </w:numPr>
        <w:spacing w:after="0" w:line="240" w:lineRule="auto"/>
        <w:ind w:left="0" w:right="-5" w:firstLine="709"/>
        <w:jc w:val="both"/>
        <w:rPr>
          <w:rFonts w:ascii="Times New Roman" w:hAnsi="Times New Roman" w:cs="Times New Roman"/>
          <w:sz w:val="24"/>
          <w:szCs w:val="24"/>
        </w:rPr>
      </w:pPr>
      <w:r w:rsidRPr="00032551">
        <w:rPr>
          <w:rFonts w:ascii="Times New Roman" w:hAnsi="Times New Roman" w:cs="Times New Roman"/>
          <w:sz w:val="24"/>
          <w:szCs w:val="24"/>
        </w:rPr>
        <w:t>Настоящий договор составлен в 2-х экз. – по одному для каждой из  сторон.</w:t>
      </w:r>
    </w:p>
    <w:p w14:paraId="2E21117F" w14:textId="77777777" w:rsidR="00032551" w:rsidRPr="00032551" w:rsidRDefault="00032551" w:rsidP="00032551">
      <w:pPr>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Приложение к договору:</w:t>
      </w:r>
    </w:p>
    <w:p w14:paraId="45A90FBA" w14:textId="77777777" w:rsidR="00032551" w:rsidRPr="00032551" w:rsidRDefault="00032551" w:rsidP="00032551">
      <w:pPr>
        <w:spacing w:after="0" w:line="240" w:lineRule="auto"/>
        <w:ind w:right="-5" w:firstLine="709"/>
        <w:jc w:val="both"/>
        <w:rPr>
          <w:rFonts w:ascii="Times New Roman" w:hAnsi="Times New Roman" w:cs="Times New Roman"/>
          <w:sz w:val="24"/>
          <w:szCs w:val="24"/>
        </w:rPr>
      </w:pPr>
      <w:r w:rsidRPr="00032551">
        <w:rPr>
          <w:rFonts w:ascii="Times New Roman" w:hAnsi="Times New Roman" w:cs="Times New Roman"/>
          <w:sz w:val="24"/>
          <w:szCs w:val="24"/>
        </w:rPr>
        <w:t>Расчет стоимости экспертизы - (Приложение 1) на 1 листе.</w:t>
      </w:r>
    </w:p>
    <w:p w14:paraId="448A2292" w14:textId="6C0354FC" w:rsidR="007370A4" w:rsidRPr="00817A8A" w:rsidRDefault="007370A4" w:rsidP="00A25A46">
      <w:pPr>
        <w:pStyle w:val="ab"/>
        <w:numPr>
          <w:ilvl w:val="0"/>
          <w:numId w:val="23"/>
        </w:numPr>
        <w:spacing w:before="240" w:after="120" w:line="240" w:lineRule="auto"/>
        <w:ind w:firstLine="349"/>
        <w:rPr>
          <w:rFonts w:ascii="Times New Roman" w:hAnsi="Times New Roman" w:cs="Times New Roman"/>
          <w:b/>
          <w:sz w:val="24"/>
          <w:szCs w:val="24"/>
        </w:rPr>
      </w:pPr>
      <w:r w:rsidRPr="00817A8A">
        <w:rPr>
          <w:rFonts w:ascii="Times New Roman" w:hAnsi="Times New Roman" w:cs="Times New Roman"/>
          <w:b/>
          <w:sz w:val="24"/>
          <w:szCs w:val="24"/>
        </w:rPr>
        <w:t>Адреса и реквизиты Сторон</w:t>
      </w:r>
    </w:p>
    <w:p w14:paraId="1A5B913E" w14:textId="0A4D8BA6" w:rsidR="008A25B3" w:rsidRPr="00817A8A" w:rsidRDefault="008A25B3" w:rsidP="008A25B3">
      <w:pPr>
        <w:pStyle w:val="ab"/>
        <w:spacing w:before="120" w:after="120" w:line="240" w:lineRule="auto"/>
        <w:ind w:left="0"/>
        <w:jc w:val="both"/>
        <w:rPr>
          <w:rFonts w:ascii="Times New Roman" w:hAnsi="Times New Roman" w:cs="Times New Roman"/>
          <w:sz w:val="24"/>
          <w:szCs w:val="24"/>
        </w:rPr>
      </w:pPr>
      <w:r w:rsidRPr="00817A8A">
        <w:rPr>
          <w:rFonts w:ascii="Times New Roman" w:hAnsi="Times New Roman" w:cs="Times New Roman"/>
          <w:b/>
          <w:sz w:val="24"/>
          <w:szCs w:val="24"/>
          <w:u w:val="single"/>
        </w:rPr>
        <w:t>Исполнитель:</w:t>
      </w:r>
      <w:r w:rsidRPr="00817A8A">
        <w:rPr>
          <w:rFonts w:ascii="Times New Roman" w:hAnsi="Times New Roman" w:cs="Times New Roman"/>
          <w:sz w:val="24"/>
          <w:szCs w:val="24"/>
        </w:rPr>
        <w:t xml:space="preserve"> Государственное автономное учреждение “Управление государственной   экспертизы  проектной документации и результатов инженерных изысканий Новгородской области” (ГАУ «</w:t>
      </w:r>
      <w:proofErr w:type="spellStart"/>
      <w:r w:rsidRPr="00817A8A">
        <w:rPr>
          <w:rFonts w:ascii="Times New Roman" w:hAnsi="Times New Roman" w:cs="Times New Roman"/>
          <w:sz w:val="24"/>
          <w:szCs w:val="24"/>
        </w:rPr>
        <w:t>Госэкспертиза</w:t>
      </w:r>
      <w:proofErr w:type="spellEnd"/>
      <w:r w:rsidRPr="00817A8A">
        <w:rPr>
          <w:rFonts w:ascii="Times New Roman" w:hAnsi="Times New Roman" w:cs="Times New Roman"/>
          <w:sz w:val="24"/>
          <w:szCs w:val="24"/>
        </w:rPr>
        <w:t xml:space="preserve"> Новгородской области»), 173001, Великий Новгород, ул. </w:t>
      </w:r>
      <w:proofErr w:type="gramStart"/>
      <w:r w:rsidRPr="00817A8A">
        <w:rPr>
          <w:rFonts w:ascii="Times New Roman" w:hAnsi="Times New Roman" w:cs="Times New Roman"/>
          <w:sz w:val="24"/>
          <w:szCs w:val="24"/>
        </w:rPr>
        <w:t>Большая</w:t>
      </w:r>
      <w:proofErr w:type="gramEnd"/>
      <w:r w:rsidRPr="00817A8A">
        <w:rPr>
          <w:rFonts w:ascii="Times New Roman" w:hAnsi="Times New Roman" w:cs="Times New Roman"/>
          <w:sz w:val="24"/>
          <w:szCs w:val="24"/>
        </w:rPr>
        <w:t xml:space="preserve"> Конюшенная, д.5а</w:t>
      </w:r>
    </w:p>
    <w:p w14:paraId="45DFC5AC" w14:textId="5BF31660" w:rsidR="008A25B3" w:rsidRDefault="008A25B3" w:rsidP="008A25B3">
      <w:pPr>
        <w:pStyle w:val="ab"/>
        <w:spacing w:after="0" w:line="240" w:lineRule="auto"/>
        <w:ind w:left="0"/>
        <w:jc w:val="both"/>
        <w:rPr>
          <w:rFonts w:ascii="Times New Roman" w:hAnsi="Times New Roman" w:cs="Times New Roman"/>
          <w:sz w:val="24"/>
          <w:szCs w:val="24"/>
        </w:rPr>
      </w:pPr>
      <w:r w:rsidRPr="00817A8A">
        <w:rPr>
          <w:rFonts w:ascii="Times New Roman" w:hAnsi="Times New Roman" w:cs="Times New Roman"/>
          <w:sz w:val="24"/>
          <w:szCs w:val="24"/>
        </w:rPr>
        <w:lastRenderedPageBreak/>
        <w:t xml:space="preserve">ИНН 5321037033 КПП 532101001 </w:t>
      </w:r>
      <w:proofErr w:type="gramStart"/>
      <w:r w:rsidRPr="00817A8A">
        <w:rPr>
          <w:rFonts w:ascii="Times New Roman" w:hAnsi="Times New Roman" w:cs="Times New Roman"/>
          <w:sz w:val="24"/>
          <w:szCs w:val="24"/>
        </w:rPr>
        <w:t>р</w:t>
      </w:r>
      <w:proofErr w:type="gramEnd"/>
      <w:r w:rsidRPr="00817A8A">
        <w:rPr>
          <w:rFonts w:ascii="Times New Roman" w:hAnsi="Times New Roman" w:cs="Times New Roman"/>
          <w:sz w:val="24"/>
          <w:szCs w:val="24"/>
        </w:rPr>
        <w:t>/с 40603810843004000080  Новгородское отделение № 8629  ПАО Сбербанка России г. Великий Новгород к/с 30101810100000000698  БИК 044959698 ОГРН 1025300799743 ОКПО 11818100</w:t>
      </w:r>
    </w:p>
    <w:p w14:paraId="015CCB78" w14:textId="77777777" w:rsidR="00817A8A" w:rsidRPr="00817A8A" w:rsidRDefault="00817A8A" w:rsidP="008A25B3">
      <w:pPr>
        <w:pStyle w:val="ab"/>
        <w:spacing w:after="0" w:line="240" w:lineRule="auto"/>
        <w:ind w:left="0"/>
        <w:jc w:val="both"/>
        <w:rPr>
          <w:rFonts w:ascii="Times New Roman" w:hAnsi="Times New Roman" w:cs="Times New Roman"/>
          <w:sz w:val="24"/>
          <w:szCs w:val="24"/>
        </w:rPr>
      </w:pPr>
    </w:p>
    <w:p w14:paraId="025D1F26" w14:textId="77777777" w:rsidR="007370A4" w:rsidRPr="00817A8A" w:rsidRDefault="007370A4" w:rsidP="007370A4">
      <w:pPr>
        <w:spacing w:after="0" w:line="240" w:lineRule="auto"/>
        <w:jc w:val="both"/>
        <w:rPr>
          <w:rFonts w:ascii="Times New Roman" w:hAnsi="Times New Roman" w:cs="Times New Roman"/>
          <w:b/>
          <w:sz w:val="24"/>
          <w:szCs w:val="24"/>
        </w:rPr>
      </w:pPr>
      <w:r w:rsidRPr="00817A8A">
        <w:rPr>
          <w:rFonts w:ascii="Times New Roman" w:hAnsi="Times New Roman" w:cs="Times New Roman"/>
          <w:b/>
          <w:sz w:val="24"/>
          <w:szCs w:val="24"/>
        </w:rPr>
        <w:t xml:space="preserve">Заказчик: </w:t>
      </w:r>
    </w:p>
    <w:p w14:paraId="49809BB1" w14:textId="77777777" w:rsidR="007370A4" w:rsidRPr="00817A8A" w:rsidRDefault="007370A4" w:rsidP="007370A4">
      <w:pPr>
        <w:spacing w:after="120" w:line="240" w:lineRule="auto"/>
        <w:jc w:val="both"/>
        <w:rPr>
          <w:rFonts w:ascii="Times New Roman" w:hAnsi="Times New Roman" w:cs="Times New Roman"/>
          <w:sz w:val="24"/>
          <w:szCs w:val="24"/>
        </w:rPr>
      </w:pPr>
      <w:r w:rsidRPr="00817A8A">
        <w:rPr>
          <w:rFonts w:ascii="Times New Roman" w:hAnsi="Times New Roman" w:cs="Times New Roman"/>
          <w:noProof/>
          <w:sz w:val="24"/>
          <w:szCs w:val="24"/>
        </w:rPr>
        <mc:AlternateContent>
          <mc:Choice Requires="wps">
            <w:drawing>
              <wp:anchor distT="4294967294" distB="4294967294" distL="114300" distR="114300" simplePos="0" relativeHeight="251705856" behindDoc="0" locked="0" layoutInCell="1" allowOverlap="1" wp14:anchorId="3BF7DFE2" wp14:editId="2F54B758">
                <wp:simplePos x="0" y="0"/>
                <wp:positionH relativeFrom="margin">
                  <wp:posOffset>13335</wp:posOffset>
                </wp:positionH>
                <wp:positionV relativeFrom="paragraph">
                  <wp:posOffset>215265</wp:posOffset>
                </wp:positionV>
                <wp:extent cx="5940425" cy="0"/>
                <wp:effectExtent l="0" t="0" r="2222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70585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5pt,16.95pt" to="468.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">
                <w10:wrap anchorx="margin"/>
              </v:line>
            </w:pict>
          </mc:Fallback>
        </mc:AlternateContent>
      </w:r>
      <w:r w:rsidRPr="00817A8A">
        <w:rPr>
          <w:rFonts w:ascii="Times New Roman" w:hAnsi="Times New Roman" w:cs="Times New Roman"/>
          <w:noProof/>
          <w:sz w:val="24"/>
          <w:szCs w:val="24"/>
        </w:rPr>
        <mc:AlternateContent>
          <mc:Choice Requires="wps">
            <w:drawing>
              <wp:anchor distT="4294967294" distB="4294967294" distL="114300" distR="114300" simplePos="0" relativeHeight="251704832" behindDoc="0" locked="0" layoutInCell="1" allowOverlap="1" wp14:anchorId="600A876E" wp14:editId="0EFA6659">
                <wp:simplePos x="0" y="0"/>
                <wp:positionH relativeFrom="margin">
                  <wp:align>left</wp:align>
                </wp:positionH>
                <wp:positionV relativeFrom="paragraph">
                  <wp:posOffset>10795</wp:posOffset>
                </wp:positionV>
                <wp:extent cx="5940425" cy="0"/>
                <wp:effectExtent l="0" t="0" r="2222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704832;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85pt" to="46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">
                <w10:wrap anchorx="margin"/>
              </v:line>
            </w:pict>
          </mc:Fallback>
        </mc:AlternateContent>
      </w:r>
    </w:p>
    <w:p w14:paraId="1F986EC7" w14:textId="590361F5" w:rsidR="007370A4" w:rsidRPr="00817A8A" w:rsidRDefault="007370A4" w:rsidP="008A25B3">
      <w:pPr>
        <w:spacing w:after="0" w:line="240" w:lineRule="auto"/>
        <w:jc w:val="center"/>
        <w:rPr>
          <w:rFonts w:ascii="Times New Roman" w:hAnsi="Times New Roman" w:cs="Times New Roman"/>
          <w:sz w:val="20"/>
          <w:szCs w:val="20"/>
        </w:rPr>
      </w:pPr>
      <w:r w:rsidRPr="00817A8A">
        <w:rPr>
          <w:rFonts w:ascii="Times New Roman" w:hAnsi="Times New Roman" w:cs="Times New Roman"/>
          <w:sz w:val="20"/>
          <w:szCs w:val="20"/>
        </w:rPr>
        <w:t>(указываются полное наименование Заявителя, его место нахождения (юридический и фактический адреса), ИНН, ОГРН, КПП, ОКПО, реквизиты расчетного счета)</w:t>
      </w:r>
    </w:p>
    <w:p w14:paraId="0299D346" w14:textId="77777777" w:rsidR="007370A4" w:rsidRPr="00817A8A" w:rsidRDefault="007370A4" w:rsidP="007370A4">
      <w:pPr>
        <w:spacing w:after="120" w:line="240" w:lineRule="auto"/>
        <w:jc w:val="both"/>
        <w:rPr>
          <w:rFonts w:ascii="Times New Roman" w:hAnsi="Times New Roman" w:cs="Times New Roman"/>
          <w:sz w:val="24"/>
          <w:szCs w:val="24"/>
        </w:rPr>
      </w:pPr>
    </w:p>
    <w:tbl>
      <w:tblPr>
        <w:tblW w:w="9639" w:type="dxa"/>
        <w:jc w:val="center"/>
        <w:tblLook w:val="01E0" w:firstRow="1" w:lastRow="1" w:firstColumn="1" w:lastColumn="1" w:noHBand="0" w:noVBand="0"/>
      </w:tblPr>
      <w:tblGrid>
        <w:gridCol w:w="5400"/>
        <w:gridCol w:w="236"/>
        <w:gridCol w:w="4003"/>
      </w:tblGrid>
      <w:tr w:rsidR="007370A4" w:rsidRPr="00817A8A" w14:paraId="5004E75F" w14:textId="77777777" w:rsidTr="008A25B3">
        <w:trPr>
          <w:trHeight w:val="255"/>
          <w:jc w:val="center"/>
        </w:trPr>
        <w:tc>
          <w:tcPr>
            <w:tcW w:w="5400" w:type="dxa"/>
            <w:hideMark/>
          </w:tcPr>
          <w:p w14:paraId="624AD668" w14:textId="77777777" w:rsidR="007370A4" w:rsidRPr="00817A8A" w:rsidRDefault="007370A4" w:rsidP="008A25B3">
            <w:pPr>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Заказчик:</w:t>
            </w:r>
          </w:p>
        </w:tc>
        <w:tc>
          <w:tcPr>
            <w:tcW w:w="236" w:type="dxa"/>
          </w:tcPr>
          <w:p w14:paraId="6C10338A" w14:textId="77777777" w:rsidR="007370A4" w:rsidRPr="00817A8A" w:rsidRDefault="007370A4" w:rsidP="008A25B3">
            <w:pPr>
              <w:spacing w:after="0"/>
              <w:rPr>
                <w:rFonts w:ascii="Times New Roman" w:hAnsi="Times New Roman" w:cs="Times New Roman"/>
                <w:b/>
                <w:sz w:val="24"/>
                <w:szCs w:val="24"/>
                <w:lang w:eastAsia="en-US"/>
              </w:rPr>
            </w:pPr>
          </w:p>
        </w:tc>
        <w:tc>
          <w:tcPr>
            <w:tcW w:w="4003" w:type="dxa"/>
            <w:hideMark/>
          </w:tcPr>
          <w:p w14:paraId="44962B38" w14:textId="77777777" w:rsidR="007370A4" w:rsidRPr="00817A8A" w:rsidRDefault="007370A4" w:rsidP="008A25B3">
            <w:pPr>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Исполнитель:</w:t>
            </w:r>
          </w:p>
        </w:tc>
      </w:tr>
      <w:tr w:rsidR="007370A4" w:rsidRPr="00817A8A" w14:paraId="141D3541" w14:textId="77777777" w:rsidTr="008A25B3">
        <w:trPr>
          <w:jc w:val="center"/>
        </w:trPr>
        <w:tc>
          <w:tcPr>
            <w:tcW w:w="5400" w:type="dxa"/>
            <w:vAlign w:val="bottom"/>
            <w:hideMark/>
          </w:tcPr>
          <w:p w14:paraId="672D1428" w14:textId="77777777" w:rsidR="007370A4" w:rsidRPr="00817A8A" w:rsidRDefault="007370A4" w:rsidP="008A25B3">
            <w:pPr>
              <w:spacing w:after="0"/>
              <w:jc w:val="both"/>
              <w:rPr>
                <w:rFonts w:ascii="Times New Roman" w:hAnsi="Times New Roman" w:cs="Times New Roman"/>
                <w:sz w:val="24"/>
                <w:szCs w:val="24"/>
                <w:lang w:eastAsia="en-US"/>
              </w:rPr>
            </w:pPr>
            <w:r w:rsidRPr="00817A8A">
              <w:rPr>
                <w:rFonts w:ascii="Times New Roman" w:hAnsi="Times New Roman" w:cs="Times New Roman"/>
                <w:sz w:val="24"/>
                <w:szCs w:val="24"/>
                <w:lang w:eastAsia="en-US"/>
              </w:rPr>
              <w:t>_____________</w:t>
            </w:r>
            <w:r w:rsidRPr="00817A8A">
              <w:rPr>
                <w:rFonts w:ascii="Times New Roman" w:hAnsi="Times New Roman" w:cs="Times New Roman"/>
                <w:sz w:val="24"/>
                <w:szCs w:val="24"/>
                <w:lang w:val="en-US" w:eastAsia="en-US"/>
              </w:rPr>
              <w:t>__</w:t>
            </w:r>
            <w:r w:rsidRPr="00817A8A">
              <w:rPr>
                <w:rFonts w:ascii="Times New Roman" w:hAnsi="Times New Roman" w:cs="Times New Roman"/>
                <w:sz w:val="24"/>
                <w:szCs w:val="24"/>
                <w:lang w:eastAsia="en-US"/>
              </w:rPr>
              <w:t>___</w:t>
            </w:r>
          </w:p>
        </w:tc>
        <w:tc>
          <w:tcPr>
            <w:tcW w:w="236" w:type="dxa"/>
          </w:tcPr>
          <w:p w14:paraId="476B2AE8" w14:textId="77777777" w:rsidR="007370A4" w:rsidRPr="00817A8A" w:rsidRDefault="007370A4" w:rsidP="008A25B3">
            <w:pPr>
              <w:spacing w:after="0"/>
              <w:jc w:val="both"/>
              <w:rPr>
                <w:rFonts w:ascii="Times New Roman" w:hAnsi="Times New Roman" w:cs="Times New Roman"/>
                <w:sz w:val="24"/>
                <w:szCs w:val="24"/>
                <w:lang w:eastAsia="en-US"/>
              </w:rPr>
            </w:pPr>
          </w:p>
        </w:tc>
        <w:tc>
          <w:tcPr>
            <w:tcW w:w="4003" w:type="dxa"/>
            <w:vAlign w:val="bottom"/>
            <w:hideMark/>
          </w:tcPr>
          <w:p w14:paraId="7559E117" w14:textId="77777777" w:rsidR="007370A4" w:rsidRPr="00817A8A" w:rsidRDefault="007370A4" w:rsidP="008A25B3">
            <w:pPr>
              <w:spacing w:after="0"/>
              <w:jc w:val="both"/>
              <w:rPr>
                <w:rFonts w:ascii="Times New Roman" w:hAnsi="Times New Roman" w:cs="Times New Roman"/>
                <w:sz w:val="24"/>
                <w:szCs w:val="24"/>
                <w:lang w:eastAsia="en-US"/>
              </w:rPr>
            </w:pPr>
            <w:r w:rsidRPr="00817A8A">
              <w:rPr>
                <w:rFonts w:ascii="Times New Roman" w:hAnsi="Times New Roman" w:cs="Times New Roman"/>
                <w:sz w:val="24"/>
                <w:szCs w:val="24"/>
                <w:lang w:eastAsia="en-US"/>
              </w:rPr>
              <w:t>Директор</w:t>
            </w:r>
          </w:p>
        </w:tc>
      </w:tr>
      <w:tr w:rsidR="007370A4" w:rsidRPr="00817A8A" w14:paraId="66B6EBB0" w14:textId="77777777" w:rsidTr="008A25B3">
        <w:trPr>
          <w:trHeight w:val="460"/>
          <w:jc w:val="center"/>
        </w:trPr>
        <w:tc>
          <w:tcPr>
            <w:tcW w:w="5400" w:type="dxa"/>
            <w:vAlign w:val="center"/>
            <w:hideMark/>
          </w:tcPr>
          <w:p w14:paraId="3F90C8DE" w14:textId="77777777" w:rsidR="007370A4" w:rsidRPr="00817A8A" w:rsidRDefault="007370A4" w:rsidP="008A25B3">
            <w:pPr>
              <w:spacing w:after="0"/>
              <w:rPr>
                <w:rFonts w:ascii="Times New Roman" w:hAnsi="Times New Roman" w:cs="Times New Roman"/>
                <w:sz w:val="24"/>
                <w:szCs w:val="24"/>
                <w:lang w:eastAsia="en-US"/>
              </w:rPr>
            </w:pPr>
            <w:r w:rsidRPr="00817A8A">
              <w:rPr>
                <w:rFonts w:ascii="Times New Roman" w:hAnsi="Times New Roman" w:cs="Times New Roman"/>
                <w:sz w:val="24"/>
                <w:szCs w:val="24"/>
                <w:lang w:eastAsia="en-US"/>
              </w:rPr>
              <w:t>_____________</w:t>
            </w:r>
            <w:r w:rsidRPr="00817A8A">
              <w:rPr>
                <w:rFonts w:ascii="Times New Roman" w:hAnsi="Times New Roman" w:cs="Times New Roman"/>
                <w:sz w:val="24"/>
                <w:szCs w:val="24"/>
                <w:lang w:val="en-US" w:eastAsia="en-US"/>
              </w:rPr>
              <w:t>__</w:t>
            </w:r>
            <w:r w:rsidRPr="00817A8A">
              <w:rPr>
                <w:rFonts w:ascii="Times New Roman" w:hAnsi="Times New Roman" w:cs="Times New Roman"/>
                <w:sz w:val="24"/>
                <w:szCs w:val="24"/>
                <w:lang w:eastAsia="en-US"/>
              </w:rPr>
              <w:t>___</w:t>
            </w:r>
            <w:r w:rsidRPr="00817A8A">
              <w:rPr>
                <w:rFonts w:ascii="Times New Roman" w:hAnsi="Times New Roman" w:cs="Times New Roman"/>
                <w:sz w:val="24"/>
                <w:szCs w:val="24"/>
                <w:lang w:val="en-US" w:eastAsia="en-US"/>
              </w:rPr>
              <w:t xml:space="preserve"> </w:t>
            </w:r>
          </w:p>
        </w:tc>
        <w:tc>
          <w:tcPr>
            <w:tcW w:w="236" w:type="dxa"/>
          </w:tcPr>
          <w:p w14:paraId="3076C6B7" w14:textId="77777777" w:rsidR="007370A4" w:rsidRPr="00817A8A" w:rsidRDefault="007370A4" w:rsidP="008A25B3">
            <w:pPr>
              <w:spacing w:after="0"/>
              <w:rPr>
                <w:rFonts w:ascii="Times New Roman" w:hAnsi="Times New Roman" w:cs="Times New Roman"/>
                <w:sz w:val="24"/>
                <w:szCs w:val="24"/>
                <w:lang w:eastAsia="en-US"/>
              </w:rPr>
            </w:pPr>
          </w:p>
        </w:tc>
        <w:tc>
          <w:tcPr>
            <w:tcW w:w="4003" w:type="dxa"/>
            <w:vAlign w:val="center"/>
            <w:hideMark/>
          </w:tcPr>
          <w:p w14:paraId="57B21AB1" w14:textId="77777777" w:rsidR="007370A4" w:rsidRPr="00817A8A" w:rsidRDefault="007370A4" w:rsidP="008A25B3">
            <w:pPr>
              <w:spacing w:after="0"/>
              <w:rPr>
                <w:rFonts w:ascii="Times New Roman" w:hAnsi="Times New Roman" w:cs="Times New Roman"/>
                <w:sz w:val="24"/>
                <w:szCs w:val="24"/>
                <w:lang w:eastAsia="en-US"/>
              </w:rPr>
            </w:pPr>
            <w:r w:rsidRPr="00817A8A">
              <w:rPr>
                <w:rFonts w:ascii="Times New Roman" w:hAnsi="Times New Roman" w:cs="Times New Roman"/>
                <w:sz w:val="24"/>
                <w:szCs w:val="24"/>
                <w:lang w:eastAsia="en-US"/>
              </w:rPr>
              <w:t>_____________</w:t>
            </w:r>
            <w:r w:rsidRPr="00817A8A">
              <w:rPr>
                <w:rFonts w:ascii="Times New Roman" w:hAnsi="Times New Roman" w:cs="Times New Roman"/>
                <w:sz w:val="24"/>
                <w:szCs w:val="24"/>
                <w:lang w:val="en-US" w:eastAsia="en-US"/>
              </w:rPr>
              <w:t>__</w:t>
            </w:r>
            <w:r w:rsidRPr="00817A8A">
              <w:rPr>
                <w:rFonts w:ascii="Times New Roman" w:hAnsi="Times New Roman" w:cs="Times New Roman"/>
                <w:sz w:val="24"/>
                <w:szCs w:val="24"/>
                <w:lang w:eastAsia="en-US"/>
              </w:rPr>
              <w:t>___</w:t>
            </w:r>
            <w:r w:rsidRPr="00817A8A">
              <w:rPr>
                <w:rFonts w:ascii="Times New Roman" w:hAnsi="Times New Roman" w:cs="Times New Roman"/>
                <w:sz w:val="24"/>
                <w:szCs w:val="24"/>
                <w:lang w:val="en-US" w:eastAsia="en-US"/>
              </w:rPr>
              <w:t xml:space="preserve"> </w:t>
            </w:r>
          </w:p>
        </w:tc>
      </w:tr>
      <w:tr w:rsidR="007370A4" w:rsidRPr="00817A8A" w14:paraId="14E13AEB" w14:textId="77777777" w:rsidTr="008A25B3">
        <w:trPr>
          <w:trHeight w:val="493"/>
          <w:jc w:val="center"/>
        </w:trPr>
        <w:tc>
          <w:tcPr>
            <w:tcW w:w="5400" w:type="dxa"/>
            <w:vAlign w:val="bottom"/>
            <w:hideMark/>
          </w:tcPr>
          <w:p w14:paraId="127CB4A7" w14:textId="77777777" w:rsidR="007370A4" w:rsidRPr="00817A8A" w:rsidRDefault="007370A4" w:rsidP="008A25B3">
            <w:pPr>
              <w:tabs>
                <w:tab w:val="left" w:pos="360"/>
              </w:tabs>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 xml:space="preserve">М.П. </w:t>
            </w:r>
            <w:r w:rsidRPr="00817A8A">
              <w:rPr>
                <w:rFonts w:ascii="Times New Roman" w:hAnsi="Times New Roman" w:cs="Times New Roman"/>
                <w:sz w:val="24"/>
                <w:szCs w:val="24"/>
                <w:lang w:eastAsia="en-US"/>
              </w:rPr>
              <w:t>(при наличии)</w:t>
            </w:r>
          </w:p>
        </w:tc>
        <w:tc>
          <w:tcPr>
            <w:tcW w:w="236" w:type="dxa"/>
            <w:vAlign w:val="bottom"/>
          </w:tcPr>
          <w:p w14:paraId="552B2BDB" w14:textId="77777777" w:rsidR="007370A4" w:rsidRPr="00817A8A" w:rsidRDefault="007370A4" w:rsidP="008A25B3">
            <w:pPr>
              <w:tabs>
                <w:tab w:val="left" w:pos="360"/>
              </w:tabs>
              <w:spacing w:after="0"/>
              <w:rPr>
                <w:rFonts w:ascii="Times New Roman" w:hAnsi="Times New Roman" w:cs="Times New Roman"/>
                <w:b/>
                <w:sz w:val="24"/>
                <w:szCs w:val="24"/>
                <w:lang w:eastAsia="en-US"/>
              </w:rPr>
            </w:pPr>
          </w:p>
        </w:tc>
        <w:tc>
          <w:tcPr>
            <w:tcW w:w="4003" w:type="dxa"/>
            <w:vAlign w:val="bottom"/>
            <w:hideMark/>
          </w:tcPr>
          <w:p w14:paraId="743E4B72" w14:textId="77777777" w:rsidR="007370A4" w:rsidRPr="00817A8A" w:rsidRDefault="007370A4" w:rsidP="008A25B3">
            <w:pPr>
              <w:tabs>
                <w:tab w:val="left" w:pos="360"/>
              </w:tabs>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М.П.</w:t>
            </w:r>
          </w:p>
        </w:tc>
      </w:tr>
    </w:tbl>
    <w:p w14:paraId="56B710B0" w14:textId="77777777" w:rsidR="00032551" w:rsidRPr="00817A8A" w:rsidRDefault="00032551" w:rsidP="00032551">
      <w:pPr>
        <w:widowControl w:val="0"/>
        <w:spacing w:after="0" w:line="240" w:lineRule="exact"/>
        <w:ind w:right="-5" w:firstLine="709"/>
        <w:jc w:val="both"/>
        <w:rPr>
          <w:rFonts w:ascii="Times New Roman" w:hAnsi="Times New Roman" w:cs="Times New Roman"/>
          <w:bCs/>
          <w:sz w:val="24"/>
          <w:szCs w:val="24"/>
        </w:rPr>
      </w:pPr>
    </w:p>
    <w:p w14:paraId="48080475" w14:textId="77777777" w:rsidR="00032551" w:rsidRDefault="00032551" w:rsidP="00032551">
      <w:pPr>
        <w:tabs>
          <w:tab w:val="left" w:pos="3060"/>
        </w:tabs>
        <w:spacing w:after="0" w:line="240" w:lineRule="auto"/>
        <w:ind w:left="180" w:right="-81"/>
        <w:jc w:val="center"/>
        <w:rPr>
          <w:rFonts w:ascii="Times New Roman" w:hAnsi="Times New Roman" w:cs="Times New Roman"/>
          <w:b/>
          <w:bCs/>
          <w:sz w:val="24"/>
          <w:szCs w:val="24"/>
        </w:rPr>
      </w:pPr>
    </w:p>
    <w:p w14:paraId="561F3703"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68E4BC1"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1BFCE08A"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4F3ED52A"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38848D97"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5038B1D2"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2A0AA892"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75F1B65D"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54EDF902"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487698DE"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8D36002"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3016DAA9"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77CF4621"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65C25DCA"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6C950DAF"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2D3AE3B8"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473EC7F6"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4E89F219"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1D1978BC"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75397AFE"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3930530B"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DEE8EB6"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13E59B0F"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6A7A581A"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7292CC7C"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4BBB899"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30A56953"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54C66147"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598ECF9C"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56BF8650"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C908175"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1EC3298B"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401D6A46"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4382E2C9" w14:textId="77777777" w:rsid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F430D51" w14:textId="77777777" w:rsidR="00817A8A" w:rsidRPr="00817A8A" w:rsidRDefault="00817A8A" w:rsidP="00032551">
      <w:pPr>
        <w:tabs>
          <w:tab w:val="left" w:pos="3060"/>
        </w:tabs>
        <w:spacing w:after="0" w:line="240" w:lineRule="auto"/>
        <w:ind w:left="180" w:right="-81"/>
        <w:jc w:val="center"/>
        <w:rPr>
          <w:rFonts w:ascii="Times New Roman" w:hAnsi="Times New Roman" w:cs="Times New Roman"/>
          <w:b/>
          <w:bCs/>
          <w:sz w:val="24"/>
          <w:szCs w:val="24"/>
        </w:rPr>
      </w:pPr>
    </w:p>
    <w:p w14:paraId="02FA6EFB" w14:textId="77777777" w:rsidR="006353B3" w:rsidRDefault="00032551" w:rsidP="00032551">
      <w:pPr>
        <w:tabs>
          <w:tab w:val="left" w:pos="2520"/>
        </w:tabs>
        <w:spacing w:after="0" w:line="240" w:lineRule="auto"/>
        <w:ind w:left="180" w:right="-81"/>
        <w:jc w:val="right"/>
        <w:rPr>
          <w:rFonts w:ascii="Times New Roman" w:hAnsi="Times New Roman" w:cs="Times New Roman"/>
          <w:sz w:val="24"/>
          <w:szCs w:val="28"/>
        </w:rPr>
      </w:pPr>
      <w:r w:rsidRPr="00032551">
        <w:rPr>
          <w:rFonts w:ascii="Times New Roman" w:hAnsi="Times New Roman" w:cs="Times New Roman"/>
          <w:sz w:val="24"/>
          <w:szCs w:val="28"/>
        </w:rPr>
        <w:lastRenderedPageBreak/>
        <w:t xml:space="preserve">Приложение 1 </w:t>
      </w:r>
    </w:p>
    <w:p w14:paraId="7C9C8614" w14:textId="5C804FCD" w:rsidR="00032551" w:rsidRPr="00032551" w:rsidRDefault="00032551" w:rsidP="00032551">
      <w:pPr>
        <w:tabs>
          <w:tab w:val="left" w:pos="2520"/>
        </w:tabs>
        <w:spacing w:after="0" w:line="240" w:lineRule="auto"/>
        <w:ind w:left="180" w:right="-81"/>
        <w:jc w:val="right"/>
        <w:rPr>
          <w:rFonts w:ascii="Times New Roman" w:hAnsi="Times New Roman" w:cs="Times New Roman"/>
          <w:bCs/>
          <w:sz w:val="24"/>
          <w:szCs w:val="24"/>
        </w:rPr>
      </w:pPr>
      <w:r w:rsidRPr="00032551">
        <w:rPr>
          <w:rFonts w:ascii="Times New Roman" w:hAnsi="Times New Roman" w:cs="Times New Roman"/>
          <w:sz w:val="24"/>
          <w:szCs w:val="28"/>
        </w:rPr>
        <w:t xml:space="preserve">к договору  </w:t>
      </w:r>
      <w:r w:rsidR="00FE333A" w:rsidRPr="00032551">
        <w:rPr>
          <w:rFonts w:ascii="Times New Roman" w:hAnsi="Times New Roman" w:cs="Times New Roman"/>
          <w:sz w:val="24"/>
          <w:szCs w:val="24"/>
        </w:rPr>
        <w:t xml:space="preserve">от </w:t>
      </w:r>
      <w:r w:rsidR="00FE333A">
        <w:rPr>
          <w:rFonts w:ascii="Times New Roman" w:hAnsi="Times New Roman" w:cs="Times New Roman"/>
          <w:sz w:val="24"/>
          <w:szCs w:val="24"/>
        </w:rPr>
        <w:t>«___»________</w:t>
      </w:r>
      <w:r w:rsidR="00FE333A" w:rsidRPr="00032551">
        <w:rPr>
          <w:rFonts w:ascii="Times New Roman" w:hAnsi="Times New Roman" w:cs="Times New Roman"/>
          <w:sz w:val="24"/>
          <w:szCs w:val="24"/>
        </w:rPr>
        <w:t xml:space="preserve"> 20</w:t>
      </w:r>
      <w:r w:rsidR="00FE333A">
        <w:rPr>
          <w:rFonts w:ascii="Times New Roman" w:hAnsi="Times New Roman" w:cs="Times New Roman"/>
          <w:sz w:val="24"/>
          <w:szCs w:val="24"/>
        </w:rPr>
        <w:t>___</w:t>
      </w:r>
      <w:r w:rsidR="00FE333A" w:rsidRPr="00032551">
        <w:rPr>
          <w:rFonts w:ascii="Times New Roman" w:hAnsi="Times New Roman" w:cs="Times New Roman"/>
          <w:sz w:val="24"/>
          <w:szCs w:val="24"/>
        </w:rPr>
        <w:t xml:space="preserve">г </w:t>
      </w:r>
      <w:r w:rsidRPr="00032551">
        <w:rPr>
          <w:rFonts w:ascii="Times New Roman" w:hAnsi="Times New Roman" w:cs="Times New Roman"/>
          <w:sz w:val="24"/>
          <w:szCs w:val="24"/>
        </w:rPr>
        <w:t xml:space="preserve">№ </w:t>
      </w:r>
      <w:r w:rsidR="00FE333A">
        <w:rPr>
          <w:rFonts w:ascii="Times New Roman" w:hAnsi="Times New Roman" w:cs="Times New Roman"/>
          <w:bCs/>
          <w:sz w:val="24"/>
          <w:szCs w:val="24"/>
        </w:rPr>
        <w:t>___</w:t>
      </w:r>
      <w:r w:rsidR="006353B3">
        <w:rPr>
          <w:rFonts w:ascii="Times New Roman" w:hAnsi="Times New Roman" w:cs="Times New Roman"/>
          <w:bCs/>
          <w:sz w:val="24"/>
          <w:szCs w:val="24"/>
        </w:rPr>
        <w:t>____</w:t>
      </w:r>
      <w:r w:rsidRPr="00032551">
        <w:rPr>
          <w:rFonts w:ascii="Times New Roman" w:hAnsi="Times New Roman" w:cs="Times New Roman"/>
          <w:sz w:val="24"/>
          <w:szCs w:val="24"/>
        </w:rPr>
        <w:t xml:space="preserve">. </w:t>
      </w:r>
    </w:p>
    <w:p w14:paraId="1BD0B1AB" w14:textId="77777777" w:rsidR="00032551" w:rsidRPr="00032551" w:rsidRDefault="00032551" w:rsidP="00032551">
      <w:pPr>
        <w:spacing w:after="0" w:line="240" w:lineRule="auto"/>
        <w:ind w:right="535" w:firstLine="720"/>
        <w:jc w:val="center"/>
        <w:rPr>
          <w:rFonts w:ascii="Times New Roman" w:hAnsi="Times New Roman" w:cs="Times New Roman"/>
          <w:b/>
          <w:bCs/>
          <w:sz w:val="28"/>
          <w:szCs w:val="28"/>
        </w:rPr>
      </w:pPr>
    </w:p>
    <w:p w14:paraId="303C9F19" w14:textId="77777777" w:rsidR="00032551" w:rsidRDefault="00032551" w:rsidP="00032551">
      <w:pPr>
        <w:spacing w:after="0" w:line="240" w:lineRule="auto"/>
        <w:ind w:right="535" w:firstLine="720"/>
        <w:jc w:val="center"/>
        <w:rPr>
          <w:rFonts w:ascii="Times New Roman" w:hAnsi="Times New Roman" w:cs="Times New Roman"/>
          <w:b/>
          <w:bCs/>
          <w:sz w:val="28"/>
          <w:szCs w:val="28"/>
        </w:rPr>
      </w:pPr>
    </w:p>
    <w:p w14:paraId="1A629D2B" w14:textId="77777777" w:rsidR="00817A8A" w:rsidRPr="00032551" w:rsidRDefault="00817A8A" w:rsidP="00032551">
      <w:pPr>
        <w:spacing w:after="0" w:line="240" w:lineRule="auto"/>
        <w:ind w:right="535" w:firstLine="720"/>
        <w:jc w:val="center"/>
        <w:rPr>
          <w:rFonts w:ascii="Times New Roman" w:hAnsi="Times New Roman" w:cs="Times New Roman"/>
          <w:b/>
          <w:bCs/>
          <w:sz w:val="28"/>
          <w:szCs w:val="28"/>
        </w:rPr>
      </w:pPr>
    </w:p>
    <w:p w14:paraId="20B061D8" w14:textId="77777777" w:rsidR="00032551" w:rsidRPr="00067FFA" w:rsidRDefault="00032551" w:rsidP="00032551">
      <w:pPr>
        <w:spacing w:after="0" w:line="240" w:lineRule="auto"/>
        <w:ind w:right="535" w:firstLine="720"/>
        <w:jc w:val="center"/>
        <w:rPr>
          <w:rFonts w:ascii="Times New Roman" w:hAnsi="Times New Roman" w:cs="Times New Roman"/>
          <w:b/>
          <w:bCs/>
          <w:sz w:val="24"/>
          <w:szCs w:val="24"/>
        </w:rPr>
      </w:pPr>
      <w:r w:rsidRPr="00067FFA">
        <w:rPr>
          <w:rFonts w:ascii="Times New Roman" w:hAnsi="Times New Roman" w:cs="Times New Roman"/>
          <w:b/>
          <w:bCs/>
          <w:sz w:val="24"/>
          <w:szCs w:val="24"/>
        </w:rPr>
        <w:t>Расчет стоимости экспертизы</w:t>
      </w:r>
    </w:p>
    <w:p w14:paraId="29A65431" w14:textId="77777777" w:rsidR="00032551" w:rsidRDefault="00032551" w:rsidP="00032551">
      <w:pPr>
        <w:spacing w:after="0" w:line="240" w:lineRule="auto"/>
        <w:ind w:right="535"/>
        <w:rPr>
          <w:rFonts w:ascii="Times New Roman" w:hAnsi="Times New Roman" w:cs="Times New Roman"/>
          <w:b/>
          <w:bCs/>
          <w:sz w:val="24"/>
          <w:szCs w:val="24"/>
        </w:rPr>
      </w:pPr>
    </w:p>
    <w:p w14:paraId="54342BB3" w14:textId="77777777" w:rsidR="00817A8A" w:rsidRPr="00032551" w:rsidRDefault="00817A8A" w:rsidP="00032551">
      <w:pPr>
        <w:spacing w:after="0" w:line="240" w:lineRule="auto"/>
        <w:ind w:right="535"/>
        <w:rPr>
          <w:rFonts w:ascii="Times New Roman" w:hAnsi="Times New Roman" w:cs="Times New Roman"/>
          <w:b/>
          <w:bCs/>
          <w:sz w:val="24"/>
          <w:szCs w:val="24"/>
        </w:rPr>
      </w:pPr>
    </w:p>
    <w:p w14:paraId="6CF8A288" w14:textId="1AFE55F0" w:rsidR="00032551" w:rsidRPr="00032551" w:rsidRDefault="00032551" w:rsidP="00032551">
      <w:pPr>
        <w:widowControl w:val="0"/>
        <w:spacing w:after="0" w:line="280" w:lineRule="exact"/>
        <w:ind w:right="-5" w:firstLine="720"/>
        <w:jc w:val="both"/>
        <w:rPr>
          <w:rFonts w:ascii="Times New Roman" w:hAnsi="Times New Roman" w:cs="Times New Roman"/>
          <w:snapToGrid w:val="0"/>
          <w:sz w:val="24"/>
          <w:szCs w:val="24"/>
        </w:rPr>
      </w:pPr>
      <w:r w:rsidRPr="00032551">
        <w:rPr>
          <w:rFonts w:ascii="Times New Roman" w:hAnsi="Times New Roman" w:cs="Times New Roman"/>
          <w:sz w:val="24"/>
          <w:szCs w:val="24"/>
        </w:rPr>
        <w:t>Объект:</w:t>
      </w:r>
      <w:r w:rsidRPr="00032551">
        <w:rPr>
          <w:rFonts w:ascii="Times New Roman" w:hAnsi="Times New Roman" w:cs="Times New Roman"/>
          <w:snapToGrid w:val="0"/>
          <w:sz w:val="24"/>
          <w:szCs w:val="24"/>
        </w:rPr>
        <w:t xml:space="preserve"> </w:t>
      </w:r>
      <w:r w:rsidR="006353B3">
        <w:rPr>
          <w:rFonts w:ascii="Times New Roman" w:hAnsi="Times New Roman" w:cs="Times New Roman"/>
          <w:snapToGrid w:val="0"/>
          <w:sz w:val="24"/>
          <w:szCs w:val="24"/>
        </w:rPr>
        <w:t>______________________________________________________________</w:t>
      </w:r>
    </w:p>
    <w:p w14:paraId="1980273B" w14:textId="77777777" w:rsidR="00032551" w:rsidRPr="00032551" w:rsidRDefault="00032551" w:rsidP="00032551">
      <w:pPr>
        <w:widowControl w:val="0"/>
        <w:spacing w:after="0" w:line="280" w:lineRule="exact"/>
        <w:ind w:right="-5" w:firstLine="720"/>
        <w:jc w:val="both"/>
        <w:rPr>
          <w:rFonts w:ascii="Times New Roman" w:hAnsi="Times New Roman" w:cs="Times New Roman"/>
          <w:sz w:val="24"/>
          <w:szCs w:val="24"/>
        </w:rPr>
      </w:pPr>
    </w:p>
    <w:p w14:paraId="646DC498" w14:textId="65EA47A4" w:rsidR="00032551" w:rsidRPr="00032551" w:rsidRDefault="00032551" w:rsidP="00032551">
      <w:pPr>
        <w:widowControl w:val="0"/>
        <w:spacing w:after="0" w:line="240" w:lineRule="exact"/>
        <w:ind w:right="-5" w:firstLine="709"/>
        <w:jc w:val="both"/>
        <w:rPr>
          <w:rFonts w:ascii="Times New Roman" w:hAnsi="Times New Roman" w:cs="Times New Roman"/>
          <w:snapToGrid w:val="0"/>
          <w:sz w:val="24"/>
          <w:szCs w:val="24"/>
        </w:rPr>
      </w:pPr>
      <w:r w:rsidRPr="00032551">
        <w:rPr>
          <w:rFonts w:ascii="Times New Roman" w:hAnsi="Times New Roman" w:cs="Times New Roman"/>
          <w:sz w:val="24"/>
          <w:szCs w:val="24"/>
        </w:rPr>
        <w:t xml:space="preserve">Заявитель: </w:t>
      </w:r>
      <w:r w:rsidR="006353B3">
        <w:rPr>
          <w:rFonts w:ascii="Times New Roman" w:hAnsi="Times New Roman" w:cs="Times New Roman"/>
          <w:sz w:val="24"/>
          <w:szCs w:val="24"/>
        </w:rPr>
        <w:t>____________________________________________________________</w:t>
      </w:r>
    </w:p>
    <w:p w14:paraId="621BE3F7" w14:textId="77777777" w:rsidR="00032551" w:rsidRPr="00032551" w:rsidRDefault="00032551" w:rsidP="00032551">
      <w:pPr>
        <w:widowControl w:val="0"/>
        <w:spacing w:after="0" w:line="240" w:lineRule="exact"/>
        <w:ind w:right="-5" w:firstLine="709"/>
        <w:jc w:val="both"/>
        <w:rPr>
          <w:rFonts w:ascii="Times New Roman" w:hAnsi="Times New Roman" w:cs="Times New Roman"/>
          <w:sz w:val="24"/>
          <w:szCs w:val="24"/>
        </w:rPr>
      </w:pPr>
    </w:p>
    <w:p w14:paraId="3DCD6733" w14:textId="7EEDDFB3" w:rsidR="006353B3" w:rsidRDefault="00032551" w:rsidP="00032551">
      <w:pPr>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Стоимость проектных работ</w:t>
      </w:r>
      <w:r w:rsidR="006353B3">
        <w:rPr>
          <w:rFonts w:ascii="Times New Roman" w:hAnsi="Times New Roman" w:cs="Times New Roman"/>
          <w:sz w:val="24"/>
          <w:szCs w:val="24"/>
        </w:rPr>
        <w:t>: _____________________________________________</w:t>
      </w:r>
    </w:p>
    <w:p w14:paraId="63E838E4" w14:textId="0EBBB271" w:rsidR="00032551" w:rsidRPr="00032551" w:rsidRDefault="00032551" w:rsidP="00032551">
      <w:pPr>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 xml:space="preserve">Стоимость изыскательских работ </w:t>
      </w:r>
      <w:r w:rsidR="006353B3">
        <w:rPr>
          <w:rFonts w:ascii="Times New Roman" w:hAnsi="Times New Roman" w:cs="Times New Roman"/>
          <w:sz w:val="24"/>
          <w:szCs w:val="24"/>
        </w:rPr>
        <w:t>__________________________________________</w:t>
      </w:r>
    </w:p>
    <w:p w14:paraId="707D4AE4" w14:textId="77777777" w:rsidR="00817A8A" w:rsidRDefault="00817A8A" w:rsidP="00C7763D">
      <w:pPr>
        <w:spacing w:after="0" w:line="240" w:lineRule="auto"/>
        <w:ind w:right="-5"/>
        <w:rPr>
          <w:rFonts w:ascii="Times New Roman" w:hAnsi="Times New Roman" w:cs="Times New Roman"/>
          <w:sz w:val="24"/>
          <w:szCs w:val="24"/>
        </w:rPr>
      </w:pPr>
    </w:p>
    <w:p w14:paraId="5EDB753E" w14:textId="1C19F622" w:rsidR="00032551" w:rsidRPr="00032551" w:rsidRDefault="00C7763D" w:rsidP="00817A8A">
      <w:pPr>
        <w:spacing w:after="0" w:line="240" w:lineRule="auto"/>
        <w:ind w:right="-5" w:firstLine="709"/>
        <w:rPr>
          <w:rFonts w:ascii="Times New Roman" w:hAnsi="Times New Roman" w:cs="Times New Roman"/>
          <w:sz w:val="24"/>
          <w:szCs w:val="24"/>
        </w:rPr>
      </w:pPr>
      <w:r>
        <w:rPr>
          <w:rFonts w:ascii="Times New Roman" w:hAnsi="Times New Roman" w:cs="Times New Roman"/>
          <w:sz w:val="24"/>
          <w:szCs w:val="24"/>
        </w:rPr>
        <w:t>Расчет стоимости государственной экспертизы осуществляется по следующей формуле:_____________________________________________________________________,</w:t>
      </w:r>
    </w:p>
    <w:p w14:paraId="58932141" w14:textId="23EFC624" w:rsidR="006353B3" w:rsidRPr="00C7763D" w:rsidRDefault="00C7763D" w:rsidP="00C7763D">
      <w:pPr>
        <w:spacing w:after="0" w:line="240" w:lineRule="exact"/>
        <w:ind w:right="-6" w:firstLine="720"/>
        <w:jc w:val="center"/>
        <w:rPr>
          <w:rFonts w:ascii="Times New Roman" w:hAnsi="Times New Roman" w:cs="Times New Roman"/>
          <w:sz w:val="20"/>
          <w:szCs w:val="20"/>
        </w:rPr>
      </w:pPr>
      <w:r w:rsidRPr="00C7763D">
        <w:rPr>
          <w:rFonts w:ascii="Times New Roman" w:hAnsi="Times New Roman" w:cs="Times New Roman"/>
          <w:sz w:val="20"/>
          <w:szCs w:val="20"/>
        </w:rPr>
        <w:t>(</w:t>
      </w:r>
      <w:r>
        <w:rPr>
          <w:rFonts w:ascii="Times New Roman" w:hAnsi="Times New Roman" w:cs="Times New Roman"/>
          <w:sz w:val="20"/>
          <w:szCs w:val="20"/>
        </w:rPr>
        <w:t>у</w:t>
      </w:r>
      <w:r w:rsidR="006353B3" w:rsidRPr="00C7763D">
        <w:rPr>
          <w:rFonts w:ascii="Times New Roman" w:hAnsi="Times New Roman" w:cs="Times New Roman"/>
          <w:sz w:val="20"/>
          <w:szCs w:val="20"/>
        </w:rPr>
        <w:t>казываются</w:t>
      </w:r>
      <w:r w:rsidRPr="00C7763D">
        <w:rPr>
          <w:rFonts w:ascii="Times New Roman" w:hAnsi="Times New Roman" w:cs="Times New Roman"/>
          <w:sz w:val="20"/>
          <w:szCs w:val="20"/>
        </w:rPr>
        <w:t xml:space="preserve"> </w:t>
      </w:r>
      <w:r w:rsidR="006353B3" w:rsidRPr="00C7763D">
        <w:rPr>
          <w:rFonts w:ascii="Times New Roman" w:hAnsi="Times New Roman" w:cs="Times New Roman"/>
          <w:sz w:val="20"/>
          <w:szCs w:val="20"/>
        </w:rPr>
        <w:t>формула</w:t>
      </w:r>
      <w:r>
        <w:rPr>
          <w:rFonts w:ascii="Times New Roman" w:hAnsi="Times New Roman" w:cs="Times New Roman"/>
          <w:sz w:val="20"/>
          <w:szCs w:val="20"/>
        </w:rPr>
        <w:t>,</w:t>
      </w:r>
      <w:r w:rsidRPr="00C7763D">
        <w:rPr>
          <w:rFonts w:ascii="Times New Roman" w:hAnsi="Times New Roman" w:cs="Times New Roman"/>
          <w:sz w:val="20"/>
          <w:szCs w:val="20"/>
        </w:rPr>
        <w:t xml:space="preserve"> на основании которой осуществляется расчет стоимости государственной экспертизы</w:t>
      </w:r>
      <w:r w:rsidR="006353B3" w:rsidRPr="00C7763D">
        <w:rPr>
          <w:rFonts w:ascii="Times New Roman" w:hAnsi="Times New Roman" w:cs="Times New Roman"/>
          <w:sz w:val="20"/>
          <w:szCs w:val="20"/>
        </w:rPr>
        <w:t xml:space="preserve"> в соответствии разделом </w:t>
      </w:r>
      <w:r w:rsidR="006353B3" w:rsidRPr="00C7763D">
        <w:rPr>
          <w:rFonts w:ascii="Times New Roman" w:hAnsi="Times New Roman" w:cs="Times New Roman"/>
          <w:sz w:val="20"/>
          <w:szCs w:val="20"/>
          <w:lang w:val="en-US"/>
        </w:rPr>
        <w:t>VIII</w:t>
      </w:r>
      <w:r w:rsidR="006353B3" w:rsidRPr="00C7763D">
        <w:rPr>
          <w:rFonts w:ascii="Times New Roman" w:hAnsi="Times New Roman" w:cs="Times New Roman"/>
          <w:sz w:val="20"/>
          <w:szCs w:val="20"/>
        </w:rPr>
        <w:t xml:space="preserve">  </w:t>
      </w:r>
      <w:r w:rsidRPr="00C7763D">
        <w:rPr>
          <w:rFonts w:ascii="Times New Roman" w:hAnsi="Times New Roman" w:cs="Times New Roman"/>
          <w:sz w:val="20"/>
          <w:szCs w:val="20"/>
        </w:rPr>
        <w:t>Положение, утвержденное постановлением Правительства РФ от 5 марта 2007г. № 145,</w:t>
      </w:r>
      <w:r w:rsidR="006353B3" w:rsidRPr="00C7763D">
        <w:rPr>
          <w:rFonts w:ascii="Times New Roman" w:hAnsi="Times New Roman" w:cs="Times New Roman"/>
          <w:sz w:val="20"/>
          <w:szCs w:val="20"/>
        </w:rPr>
        <w:t xml:space="preserve"> в зависимости от проводимой государственной экспертизы (пункты 51- 56 указанного Положения)</w:t>
      </w:r>
      <w:r w:rsidRPr="00C7763D">
        <w:rPr>
          <w:rFonts w:ascii="Times New Roman" w:hAnsi="Times New Roman" w:cs="Times New Roman"/>
          <w:sz w:val="20"/>
          <w:szCs w:val="20"/>
        </w:rPr>
        <w:t>, а также с учетом  пунктов  57 - 58(2) данного Положения)</w:t>
      </w:r>
    </w:p>
    <w:p w14:paraId="5AAE407F" w14:textId="7F3061DC" w:rsidR="00032551" w:rsidRPr="00032551" w:rsidRDefault="00C7763D" w:rsidP="00032551">
      <w:pPr>
        <w:widowControl w:val="0"/>
        <w:spacing w:after="0" w:line="280" w:lineRule="exact"/>
        <w:ind w:right="-5"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где: __________________________________________________________________.</w:t>
      </w:r>
    </w:p>
    <w:p w14:paraId="0F0124E7" w14:textId="055F398B" w:rsidR="00C7763D" w:rsidRPr="00C7763D" w:rsidRDefault="00C7763D" w:rsidP="00C7763D">
      <w:pPr>
        <w:widowControl w:val="0"/>
        <w:spacing w:after="0" w:line="280" w:lineRule="exact"/>
        <w:ind w:right="-5" w:firstLine="720"/>
        <w:jc w:val="center"/>
        <w:rPr>
          <w:rFonts w:ascii="Times New Roman" w:hAnsi="Times New Roman" w:cs="Times New Roman"/>
          <w:snapToGrid w:val="0"/>
          <w:sz w:val="20"/>
          <w:szCs w:val="20"/>
        </w:rPr>
      </w:pPr>
      <w:r w:rsidRPr="00C7763D">
        <w:rPr>
          <w:rFonts w:ascii="Times New Roman" w:hAnsi="Times New Roman" w:cs="Times New Roman"/>
          <w:snapToGrid w:val="0"/>
          <w:sz w:val="20"/>
          <w:szCs w:val="20"/>
        </w:rPr>
        <w:t>(приводится расшифровка обозначений, применяемых в формуле)</w:t>
      </w:r>
    </w:p>
    <w:p w14:paraId="39F16D56" w14:textId="77777777" w:rsidR="00C7763D" w:rsidRDefault="00C7763D" w:rsidP="00032551">
      <w:pPr>
        <w:widowControl w:val="0"/>
        <w:spacing w:after="0" w:line="280" w:lineRule="exact"/>
        <w:ind w:right="-5" w:firstLine="720"/>
        <w:jc w:val="both"/>
        <w:rPr>
          <w:rFonts w:ascii="Times New Roman" w:hAnsi="Times New Roman" w:cs="Times New Roman"/>
          <w:snapToGrid w:val="0"/>
          <w:sz w:val="24"/>
          <w:szCs w:val="24"/>
        </w:rPr>
      </w:pPr>
    </w:p>
    <w:p w14:paraId="69ED3A1A" w14:textId="77777777" w:rsidR="00032551" w:rsidRPr="00032551" w:rsidRDefault="00032551" w:rsidP="00032551">
      <w:pPr>
        <w:widowControl w:val="0"/>
        <w:spacing w:after="0" w:line="280" w:lineRule="exact"/>
        <w:ind w:right="-5" w:firstLine="720"/>
        <w:jc w:val="both"/>
        <w:rPr>
          <w:rFonts w:ascii="Times New Roman" w:hAnsi="Times New Roman" w:cs="Times New Roman"/>
          <w:snapToGrid w:val="0"/>
          <w:sz w:val="24"/>
          <w:szCs w:val="24"/>
        </w:rPr>
      </w:pPr>
      <w:r w:rsidRPr="00032551">
        <w:rPr>
          <w:rFonts w:ascii="Times New Roman" w:hAnsi="Times New Roman" w:cs="Times New Roman"/>
          <w:snapToGrid w:val="0"/>
          <w:sz w:val="24"/>
          <w:szCs w:val="24"/>
        </w:rPr>
        <w:t>Стоимость экспертизы составляет:</w:t>
      </w:r>
    </w:p>
    <w:p w14:paraId="23ECAF2D" w14:textId="07D94F89" w:rsidR="006353B3" w:rsidRDefault="006353B3" w:rsidP="006353B3">
      <w:pPr>
        <w:widowControl w:val="0"/>
        <w:spacing w:after="0" w:line="280" w:lineRule="exact"/>
        <w:ind w:right="-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w:t>
      </w:r>
      <w:r w:rsidR="00C7763D">
        <w:rPr>
          <w:rFonts w:ascii="Times New Roman" w:hAnsi="Times New Roman" w:cs="Times New Roman"/>
          <w:sz w:val="24"/>
          <w:szCs w:val="24"/>
        </w:rPr>
        <w:t>______</w:t>
      </w:r>
      <w:r>
        <w:rPr>
          <w:rFonts w:ascii="Times New Roman" w:hAnsi="Times New Roman" w:cs="Times New Roman"/>
          <w:sz w:val="24"/>
          <w:szCs w:val="24"/>
        </w:rPr>
        <w:t>________</w:t>
      </w:r>
    </w:p>
    <w:p w14:paraId="4CDADBD9" w14:textId="470F8CAA" w:rsidR="00032551" w:rsidRPr="00C7763D" w:rsidRDefault="006353B3" w:rsidP="00C7763D">
      <w:pPr>
        <w:widowControl w:val="0"/>
        <w:spacing w:after="0" w:line="240" w:lineRule="exact"/>
        <w:ind w:right="-6" w:firstLine="720"/>
        <w:jc w:val="center"/>
        <w:rPr>
          <w:rFonts w:ascii="Times New Roman" w:hAnsi="Times New Roman" w:cs="Times New Roman"/>
          <w:snapToGrid w:val="0"/>
          <w:sz w:val="20"/>
          <w:szCs w:val="20"/>
        </w:rPr>
      </w:pPr>
      <w:r w:rsidRPr="00C7763D">
        <w:rPr>
          <w:rFonts w:ascii="Times New Roman" w:hAnsi="Times New Roman" w:cs="Times New Roman"/>
          <w:sz w:val="20"/>
          <w:szCs w:val="20"/>
        </w:rPr>
        <w:t xml:space="preserve">(приводится расчет </w:t>
      </w:r>
      <w:r w:rsidR="00C7763D">
        <w:rPr>
          <w:rFonts w:ascii="Times New Roman" w:hAnsi="Times New Roman" w:cs="Times New Roman"/>
          <w:sz w:val="20"/>
          <w:szCs w:val="20"/>
        </w:rPr>
        <w:t xml:space="preserve">стоимости </w:t>
      </w:r>
      <w:r w:rsidRPr="00C7763D">
        <w:rPr>
          <w:rFonts w:ascii="Times New Roman" w:hAnsi="Times New Roman" w:cs="Times New Roman"/>
          <w:sz w:val="20"/>
          <w:szCs w:val="20"/>
        </w:rPr>
        <w:t xml:space="preserve">в соответствии с </w:t>
      </w:r>
      <w:r w:rsidR="00C7763D">
        <w:rPr>
          <w:rFonts w:ascii="Times New Roman" w:hAnsi="Times New Roman" w:cs="Times New Roman"/>
          <w:sz w:val="20"/>
          <w:szCs w:val="20"/>
        </w:rPr>
        <w:t>указанной выше формулой с учетом пунктов 57-58(2) Положения)</w:t>
      </w:r>
    </w:p>
    <w:p w14:paraId="35644052" w14:textId="5B9B3C92" w:rsidR="00032551" w:rsidRPr="00032551" w:rsidRDefault="00032551" w:rsidP="00032551">
      <w:pPr>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napToGrid w:val="0"/>
          <w:sz w:val="24"/>
          <w:szCs w:val="24"/>
        </w:rPr>
        <w:t xml:space="preserve"> </w:t>
      </w:r>
    </w:p>
    <w:p w14:paraId="620447B5" w14:textId="77777777" w:rsidR="00032551" w:rsidRPr="00032551" w:rsidRDefault="00032551" w:rsidP="00032551">
      <w:pPr>
        <w:tabs>
          <w:tab w:val="left" w:pos="8820"/>
        </w:tabs>
        <w:spacing w:after="0" w:line="240" w:lineRule="auto"/>
        <w:rPr>
          <w:rFonts w:ascii="Times New Roman" w:hAnsi="Times New Roman" w:cs="Times New Roman"/>
          <w:sz w:val="24"/>
          <w:szCs w:val="24"/>
        </w:rPr>
      </w:pPr>
    </w:p>
    <w:p w14:paraId="593FCD5C" w14:textId="77777777" w:rsidR="00032551" w:rsidRPr="00032551" w:rsidRDefault="00032551" w:rsidP="00032551">
      <w:pPr>
        <w:tabs>
          <w:tab w:val="left" w:pos="8820"/>
        </w:tabs>
        <w:spacing w:after="0" w:line="240" w:lineRule="auto"/>
        <w:rPr>
          <w:rFonts w:ascii="Times New Roman" w:hAnsi="Times New Roman" w:cs="Times New Roman"/>
          <w:sz w:val="24"/>
          <w:szCs w:val="24"/>
        </w:rPr>
      </w:pPr>
    </w:p>
    <w:p w14:paraId="7FB61DC2" w14:textId="77777777" w:rsidR="00032551" w:rsidRPr="00032551" w:rsidRDefault="00032551" w:rsidP="00032551">
      <w:pPr>
        <w:spacing w:after="0" w:line="240" w:lineRule="auto"/>
        <w:ind w:right="535" w:firstLine="720"/>
        <w:jc w:val="both"/>
        <w:rPr>
          <w:rFonts w:ascii="Times New Roman" w:hAnsi="Times New Roman" w:cs="Times New Roman"/>
          <w:sz w:val="24"/>
          <w:szCs w:val="24"/>
        </w:rPr>
      </w:pPr>
    </w:p>
    <w:p w14:paraId="08A0856E" w14:textId="1F1CDB1E" w:rsidR="00032551" w:rsidRPr="00032551" w:rsidRDefault="00032551" w:rsidP="0041223E">
      <w:pPr>
        <w:spacing w:after="0" w:line="240" w:lineRule="auto"/>
        <w:ind w:right="535"/>
        <w:rPr>
          <w:rFonts w:ascii="Times New Roman" w:hAnsi="Times New Roman" w:cs="Times New Roman"/>
          <w:snapToGrid w:val="0"/>
          <w:sz w:val="24"/>
          <w:szCs w:val="24"/>
        </w:rPr>
      </w:pPr>
      <w:r w:rsidRPr="00032551">
        <w:rPr>
          <w:rFonts w:ascii="Times New Roman" w:hAnsi="Times New Roman" w:cs="Times New Roman"/>
          <w:snapToGrid w:val="0"/>
          <w:sz w:val="24"/>
          <w:szCs w:val="24"/>
        </w:rPr>
        <w:t xml:space="preserve">Директор                     </w:t>
      </w:r>
      <w:r w:rsidR="0041223E">
        <w:rPr>
          <w:rFonts w:ascii="Times New Roman" w:hAnsi="Times New Roman" w:cs="Times New Roman"/>
          <w:snapToGrid w:val="0"/>
          <w:sz w:val="24"/>
          <w:szCs w:val="24"/>
        </w:rPr>
        <w:t>____________________</w:t>
      </w:r>
      <w:r w:rsidR="0041223E">
        <w:rPr>
          <w:rFonts w:ascii="Times New Roman" w:hAnsi="Times New Roman" w:cs="Times New Roman"/>
          <w:snapToGrid w:val="0"/>
          <w:sz w:val="24"/>
          <w:szCs w:val="24"/>
        </w:rPr>
        <w:tab/>
      </w:r>
      <w:r w:rsidR="0041223E">
        <w:rPr>
          <w:rFonts w:ascii="Times New Roman" w:hAnsi="Times New Roman" w:cs="Times New Roman"/>
          <w:snapToGrid w:val="0"/>
          <w:sz w:val="24"/>
          <w:szCs w:val="24"/>
        </w:rPr>
        <w:tab/>
      </w:r>
      <w:r w:rsidR="0041223E">
        <w:rPr>
          <w:rFonts w:ascii="Times New Roman" w:hAnsi="Times New Roman" w:cs="Times New Roman"/>
          <w:snapToGrid w:val="0"/>
          <w:sz w:val="24"/>
          <w:szCs w:val="24"/>
        </w:rPr>
        <w:tab/>
        <w:t>____________________</w:t>
      </w:r>
    </w:p>
    <w:p w14:paraId="112B7A4C" w14:textId="26C0BEC5" w:rsidR="00032551" w:rsidRPr="0041223E" w:rsidRDefault="0041223E" w:rsidP="00032551">
      <w:pPr>
        <w:spacing w:after="0" w:line="240" w:lineRule="auto"/>
        <w:ind w:right="535" w:firstLine="720"/>
        <w:jc w:val="both"/>
        <w:rPr>
          <w:rFonts w:ascii="Times New Roman" w:hAnsi="Times New Roman" w:cs="Times New Roman"/>
          <w:snapToGrid w:val="0"/>
          <w:sz w:val="20"/>
          <w:szCs w:val="20"/>
        </w:rPr>
      </w:pPr>
      <w:r>
        <w:rPr>
          <w:rFonts w:ascii="Times New Roman" w:hAnsi="Times New Roman" w:cs="Times New Roman"/>
          <w:snapToGrid w:val="0"/>
          <w:szCs w:val="24"/>
        </w:rPr>
        <w:tab/>
      </w:r>
      <w:r>
        <w:rPr>
          <w:rFonts w:ascii="Times New Roman" w:hAnsi="Times New Roman" w:cs="Times New Roman"/>
          <w:snapToGrid w:val="0"/>
          <w:szCs w:val="24"/>
        </w:rPr>
        <w:tab/>
      </w:r>
      <w:r>
        <w:rPr>
          <w:rFonts w:ascii="Times New Roman" w:hAnsi="Times New Roman" w:cs="Times New Roman"/>
          <w:snapToGrid w:val="0"/>
          <w:szCs w:val="24"/>
        </w:rPr>
        <w:tab/>
      </w:r>
      <w:r w:rsidRPr="0041223E">
        <w:rPr>
          <w:rFonts w:ascii="Times New Roman" w:hAnsi="Times New Roman" w:cs="Times New Roman"/>
          <w:snapToGrid w:val="0"/>
          <w:sz w:val="20"/>
          <w:szCs w:val="20"/>
        </w:rPr>
        <w:t>(подпись)</w:t>
      </w:r>
      <w:r w:rsidRPr="0041223E">
        <w:rPr>
          <w:rFonts w:ascii="Times New Roman" w:hAnsi="Times New Roman" w:cs="Times New Roman"/>
          <w:snapToGrid w:val="0"/>
          <w:sz w:val="20"/>
          <w:szCs w:val="20"/>
        </w:rPr>
        <w:tab/>
      </w:r>
      <w:r w:rsidRPr="0041223E">
        <w:rPr>
          <w:rFonts w:ascii="Times New Roman" w:hAnsi="Times New Roman" w:cs="Times New Roman"/>
          <w:snapToGrid w:val="0"/>
          <w:sz w:val="20"/>
          <w:szCs w:val="20"/>
        </w:rPr>
        <w:tab/>
      </w:r>
      <w:r w:rsidRPr="0041223E">
        <w:rPr>
          <w:rFonts w:ascii="Times New Roman" w:hAnsi="Times New Roman" w:cs="Times New Roman"/>
          <w:snapToGrid w:val="0"/>
          <w:sz w:val="20"/>
          <w:szCs w:val="20"/>
        </w:rPr>
        <w:tab/>
      </w:r>
      <w:r w:rsidRPr="0041223E">
        <w:rPr>
          <w:rFonts w:ascii="Times New Roman" w:hAnsi="Times New Roman" w:cs="Times New Roman"/>
          <w:snapToGrid w:val="0"/>
          <w:sz w:val="20"/>
          <w:szCs w:val="20"/>
        </w:rPr>
        <w:tab/>
      </w:r>
      <w:r>
        <w:rPr>
          <w:rFonts w:ascii="Times New Roman" w:hAnsi="Times New Roman" w:cs="Times New Roman"/>
          <w:snapToGrid w:val="0"/>
          <w:sz w:val="20"/>
          <w:szCs w:val="20"/>
        </w:rPr>
        <w:t xml:space="preserve">   </w:t>
      </w:r>
      <w:r w:rsidRPr="0041223E">
        <w:rPr>
          <w:rFonts w:ascii="Times New Roman" w:hAnsi="Times New Roman" w:cs="Times New Roman"/>
          <w:snapToGrid w:val="0"/>
          <w:sz w:val="20"/>
          <w:szCs w:val="20"/>
        </w:rPr>
        <w:t>(расшифровка подписи)</w:t>
      </w:r>
    </w:p>
    <w:p w14:paraId="4BFF64F7" w14:textId="4B636089" w:rsidR="00032551" w:rsidRPr="0041223E" w:rsidRDefault="0041223E" w:rsidP="0041223E">
      <w:pPr>
        <w:spacing w:after="0" w:line="240" w:lineRule="auto"/>
        <w:ind w:right="535"/>
        <w:jc w:val="both"/>
        <w:rPr>
          <w:rFonts w:ascii="Times New Roman" w:hAnsi="Times New Roman" w:cs="Times New Roman"/>
          <w:snapToGrid w:val="0"/>
          <w:sz w:val="24"/>
          <w:szCs w:val="24"/>
        </w:rPr>
      </w:pPr>
      <w:r w:rsidRPr="0041223E">
        <w:rPr>
          <w:rFonts w:ascii="Times New Roman" w:hAnsi="Times New Roman" w:cs="Times New Roman"/>
          <w:snapToGrid w:val="0"/>
          <w:sz w:val="24"/>
          <w:szCs w:val="24"/>
        </w:rPr>
        <w:t>МП</w:t>
      </w:r>
    </w:p>
    <w:p w14:paraId="1FD129C7" w14:textId="77777777" w:rsidR="00032551" w:rsidRDefault="00032551" w:rsidP="00032551">
      <w:pPr>
        <w:spacing w:after="0" w:line="240" w:lineRule="auto"/>
        <w:ind w:right="535" w:firstLine="720"/>
        <w:jc w:val="both"/>
        <w:rPr>
          <w:rFonts w:ascii="Times New Roman" w:hAnsi="Times New Roman" w:cs="Times New Roman"/>
          <w:snapToGrid w:val="0"/>
          <w:szCs w:val="24"/>
        </w:rPr>
      </w:pPr>
    </w:p>
    <w:p w14:paraId="17AE4E20" w14:textId="77777777" w:rsidR="008A25B3" w:rsidRDefault="008A25B3" w:rsidP="00032551">
      <w:pPr>
        <w:spacing w:after="0" w:line="240" w:lineRule="auto"/>
        <w:ind w:right="535" w:firstLine="720"/>
        <w:jc w:val="both"/>
        <w:rPr>
          <w:rFonts w:ascii="Times New Roman" w:hAnsi="Times New Roman" w:cs="Times New Roman"/>
          <w:snapToGrid w:val="0"/>
          <w:szCs w:val="24"/>
        </w:rPr>
      </w:pPr>
    </w:p>
    <w:p w14:paraId="14F7CEA9" w14:textId="77777777" w:rsidR="008A25B3" w:rsidRDefault="008A25B3" w:rsidP="00032551">
      <w:pPr>
        <w:spacing w:after="0" w:line="240" w:lineRule="auto"/>
        <w:ind w:right="535" w:firstLine="720"/>
        <w:jc w:val="both"/>
        <w:rPr>
          <w:rFonts w:ascii="Times New Roman" w:hAnsi="Times New Roman" w:cs="Times New Roman"/>
          <w:snapToGrid w:val="0"/>
          <w:szCs w:val="24"/>
        </w:rPr>
      </w:pPr>
    </w:p>
    <w:p w14:paraId="11AEF701"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0046A3AE"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3101F42C"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33010B09"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4A113255"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10C4CD75"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690ACE87"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5EA206C1"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08EA01AB"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144EB1A6"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2A01ED72" w14:textId="77777777" w:rsidR="00817A8A" w:rsidRDefault="00817A8A" w:rsidP="00032551">
      <w:pPr>
        <w:spacing w:after="0" w:line="240" w:lineRule="auto"/>
        <w:ind w:right="535" w:firstLine="720"/>
        <w:jc w:val="both"/>
        <w:rPr>
          <w:rFonts w:ascii="Times New Roman" w:hAnsi="Times New Roman" w:cs="Times New Roman"/>
          <w:snapToGrid w:val="0"/>
          <w:szCs w:val="24"/>
        </w:rPr>
      </w:pPr>
    </w:p>
    <w:p w14:paraId="01BFE33E" w14:textId="77777777" w:rsidR="008A25B3" w:rsidRPr="00032551" w:rsidRDefault="008A25B3" w:rsidP="00032551">
      <w:pPr>
        <w:spacing w:after="0" w:line="240" w:lineRule="auto"/>
        <w:ind w:right="535" w:firstLine="720"/>
        <w:jc w:val="both"/>
        <w:rPr>
          <w:rFonts w:ascii="Times New Roman" w:hAnsi="Times New Roman" w:cs="Times New Roman"/>
          <w:snapToGrid w:val="0"/>
          <w:szCs w:val="24"/>
        </w:rPr>
      </w:pPr>
    </w:p>
    <w:p w14:paraId="37AB1303" w14:textId="77777777" w:rsidR="0041223E" w:rsidRDefault="00032551" w:rsidP="00032551">
      <w:pPr>
        <w:spacing w:after="0" w:line="240" w:lineRule="auto"/>
        <w:ind w:right="535"/>
        <w:jc w:val="both"/>
        <w:rPr>
          <w:rFonts w:ascii="Times New Roman" w:hAnsi="Times New Roman" w:cs="Times New Roman"/>
          <w:sz w:val="20"/>
          <w:szCs w:val="24"/>
        </w:rPr>
      </w:pPr>
      <w:r w:rsidRPr="00032551">
        <w:rPr>
          <w:rFonts w:ascii="Times New Roman" w:hAnsi="Times New Roman" w:cs="Times New Roman"/>
          <w:sz w:val="20"/>
          <w:szCs w:val="24"/>
        </w:rPr>
        <w:t>Исполнитель</w:t>
      </w:r>
      <w:proofErr w:type="gramStart"/>
      <w:r w:rsidRPr="00032551">
        <w:rPr>
          <w:rFonts w:ascii="Times New Roman" w:hAnsi="Times New Roman" w:cs="Times New Roman"/>
          <w:sz w:val="20"/>
          <w:szCs w:val="24"/>
        </w:rPr>
        <w:t xml:space="preserve"> </w:t>
      </w:r>
      <w:r w:rsidR="0041223E">
        <w:rPr>
          <w:rFonts w:ascii="Times New Roman" w:hAnsi="Times New Roman" w:cs="Times New Roman"/>
          <w:sz w:val="20"/>
          <w:szCs w:val="24"/>
        </w:rPr>
        <w:t>:</w:t>
      </w:r>
      <w:proofErr w:type="gramEnd"/>
    </w:p>
    <w:p w14:paraId="527669E0" w14:textId="77777777" w:rsidR="007370A4" w:rsidRDefault="0041223E" w:rsidP="00032551">
      <w:pPr>
        <w:spacing w:after="0" w:line="240" w:lineRule="auto"/>
        <w:ind w:right="535"/>
        <w:jc w:val="both"/>
        <w:rPr>
          <w:rFonts w:ascii="Times New Roman" w:hAnsi="Times New Roman" w:cs="Times New Roman"/>
          <w:sz w:val="20"/>
          <w:szCs w:val="24"/>
        </w:rPr>
        <w:sectPr w:rsidR="007370A4" w:rsidSect="003C4E72">
          <w:pgSz w:w="11906" w:h="16838"/>
          <w:pgMar w:top="651" w:right="567" w:bottom="1134" w:left="1985" w:header="709" w:footer="0" w:gutter="0"/>
          <w:cols w:space="708"/>
          <w:titlePg/>
          <w:docGrid w:linePitch="360"/>
        </w:sectPr>
      </w:pPr>
      <w:r>
        <w:rPr>
          <w:rFonts w:ascii="Times New Roman" w:hAnsi="Times New Roman" w:cs="Times New Roman"/>
          <w:sz w:val="20"/>
          <w:szCs w:val="24"/>
        </w:rPr>
        <w:t>Тел.</w:t>
      </w:r>
      <w:r w:rsidR="00032551" w:rsidRPr="00032551">
        <w:rPr>
          <w:rFonts w:ascii="Times New Roman" w:hAnsi="Times New Roman" w:cs="Times New Roman"/>
          <w:sz w:val="20"/>
          <w:szCs w:val="24"/>
        </w:rPr>
        <w:t xml:space="preserve">      </w:t>
      </w:r>
    </w:p>
    <w:p w14:paraId="4C1EE2E6" w14:textId="12E0BB19" w:rsidR="00032551" w:rsidRPr="00032551" w:rsidRDefault="00032551" w:rsidP="00032551">
      <w:pPr>
        <w:spacing w:after="0" w:line="240" w:lineRule="auto"/>
        <w:ind w:right="535"/>
        <w:jc w:val="both"/>
        <w:rPr>
          <w:rFonts w:ascii="Times New Roman" w:hAnsi="Times New Roman" w:cs="Times New Roman"/>
          <w:sz w:val="20"/>
          <w:szCs w:val="24"/>
        </w:rPr>
      </w:pPr>
    </w:p>
    <w:p w14:paraId="51994272" w14:textId="77777777" w:rsidR="00032551" w:rsidRPr="00032551" w:rsidRDefault="00032551" w:rsidP="00032551">
      <w:pPr>
        <w:tabs>
          <w:tab w:val="num" w:pos="-2340"/>
          <w:tab w:val="num" w:pos="-1800"/>
        </w:tabs>
        <w:spacing w:after="0" w:line="240" w:lineRule="auto"/>
        <w:ind w:right="-81"/>
        <w:jc w:val="both"/>
        <w:rPr>
          <w:rFonts w:ascii="Times New Roman" w:hAnsi="Times New Roman" w:cs="Times New Roman"/>
          <w:sz w:val="24"/>
          <w:szCs w:val="24"/>
        </w:rPr>
      </w:pPr>
    </w:p>
    <w:p w14:paraId="1D3F8D42" w14:textId="656445F0" w:rsidR="007370A4" w:rsidRPr="00FB22D0" w:rsidRDefault="007370A4" w:rsidP="007370A4">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Приложение №</w:t>
      </w:r>
      <w:r>
        <w:rPr>
          <w:rFonts w:ascii="Times New Roman" w:hAnsi="Times New Roman" w:cs="Times New Roman"/>
          <w:sz w:val="20"/>
          <w:szCs w:val="20"/>
        </w:rPr>
        <w:t xml:space="preserve"> </w:t>
      </w:r>
      <w:r w:rsidR="00B2345B">
        <w:rPr>
          <w:rFonts w:ascii="Times New Roman" w:hAnsi="Times New Roman" w:cs="Times New Roman"/>
          <w:sz w:val="20"/>
          <w:szCs w:val="20"/>
        </w:rPr>
        <w:t>10</w:t>
      </w:r>
    </w:p>
    <w:p w14:paraId="2A1AE2F6" w14:textId="77777777" w:rsidR="007370A4" w:rsidRPr="00FB22D0" w:rsidRDefault="007370A4" w:rsidP="007370A4">
      <w:pPr>
        <w:spacing w:after="0" w:line="240" w:lineRule="exact"/>
        <w:ind w:left="425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7F96EAE6" w14:textId="77777777" w:rsidR="00032551" w:rsidRPr="00032551" w:rsidRDefault="00032551" w:rsidP="007370A4">
      <w:pPr>
        <w:tabs>
          <w:tab w:val="num" w:pos="-2340"/>
          <w:tab w:val="num" w:pos="-1800"/>
        </w:tabs>
        <w:spacing w:after="0" w:line="240" w:lineRule="auto"/>
        <w:ind w:right="-81"/>
        <w:jc w:val="right"/>
        <w:rPr>
          <w:rFonts w:ascii="Times New Roman" w:hAnsi="Times New Roman" w:cs="Times New Roman"/>
          <w:sz w:val="24"/>
          <w:szCs w:val="24"/>
        </w:rPr>
      </w:pPr>
    </w:p>
    <w:p w14:paraId="6A3FD87D" w14:textId="77777777" w:rsidR="00AF6E41" w:rsidRDefault="00AF6E41"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634D8135" w14:textId="77777777" w:rsidR="00067FFA" w:rsidRDefault="007370A4" w:rsidP="007370A4">
      <w:pPr>
        <w:widowControl w:val="0"/>
        <w:autoSpaceDE w:val="0"/>
        <w:autoSpaceDN w:val="0"/>
        <w:adjustRightInd w:val="0"/>
        <w:spacing w:after="0" w:line="240" w:lineRule="exact"/>
        <w:jc w:val="center"/>
        <w:rPr>
          <w:rFonts w:ascii="Times New Roman CYR" w:hAnsi="Times New Roman CYR" w:cs="Times New Roman CYR"/>
          <w:kern w:val="28"/>
          <w:sz w:val="28"/>
          <w:szCs w:val="28"/>
        </w:rPr>
      </w:pPr>
      <w:r w:rsidRPr="00067FFA">
        <w:rPr>
          <w:rFonts w:ascii="Times New Roman CYR" w:hAnsi="Times New Roman CYR" w:cs="Times New Roman CYR"/>
          <w:kern w:val="28"/>
          <w:sz w:val="28"/>
          <w:szCs w:val="28"/>
        </w:rPr>
        <w:t xml:space="preserve">Форма договора возмездного оказания услуг </w:t>
      </w:r>
    </w:p>
    <w:p w14:paraId="5557DF67" w14:textId="2F62B4C2" w:rsidR="007370A4" w:rsidRPr="00067FFA" w:rsidRDefault="007370A4" w:rsidP="007370A4">
      <w:pPr>
        <w:widowControl w:val="0"/>
        <w:autoSpaceDE w:val="0"/>
        <w:autoSpaceDN w:val="0"/>
        <w:adjustRightInd w:val="0"/>
        <w:spacing w:after="0" w:line="240" w:lineRule="exact"/>
        <w:jc w:val="center"/>
        <w:rPr>
          <w:rFonts w:ascii="Times New Roman CYR" w:hAnsi="Times New Roman CYR" w:cs="Times New Roman CYR"/>
          <w:kern w:val="28"/>
          <w:sz w:val="28"/>
          <w:szCs w:val="28"/>
        </w:rPr>
      </w:pPr>
      <w:r w:rsidRPr="00067FFA">
        <w:rPr>
          <w:rFonts w:ascii="Times New Roman CYR" w:hAnsi="Times New Roman CYR" w:cs="Times New Roman CYR"/>
          <w:kern w:val="28"/>
          <w:sz w:val="28"/>
          <w:szCs w:val="28"/>
        </w:rPr>
        <w:t>на проведение государственной экспертизы, в части проверки достоверности определения сметной стоимости</w:t>
      </w:r>
    </w:p>
    <w:p w14:paraId="0DF763A6" w14:textId="4A5470F1" w:rsidR="008A25B3" w:rsidRPr="008A25B3" w:rsidRDefault="008A25B3" w:rsidP="008A25B3">
      <w:pPr>
        <w:widowControl w:val="0"/>
        <w:tabs>
          <w:tab w:val="num" w:pos="-2340"/>
        </w:tabs>
        <w:autoSpaceDE w:val="0"/>
        <w:autoSpaceDN w:val="0"/>
        <w:spacing w:before="180" w:after="0" w:line="280" w:lineRule="exact"/>
        <w:ind w:right="20" w:firstLine="709"/>
        <w:jc w:val="center"/>
        <w:rPr>
          <w:rFonts w:ascii="Times New Roman" w:hAnsi="Times New Roman" w:cs="Times New Roman"/>
          <w:snapToGrid w:val="0"/>
          <w:sz w:val="24"/>
          <w:szCs w:val="24"/>
        </w:rPr>
      </w:pPr>
      <w:r w:rsidRPr="008A25B3">
        <w:rPr>
          <w:rFonts w:ascii="Times New Roman" w:hAnsi="Times New Roman" w:cs="Times New Roman"/>
          <w:snapToGrid w:val="0"/>
          <w:sz w:val="24"/>
          <w:szCs w:val="24"/>
        </w:rPr>
        <w:t xml:space="preserve">Д О Г О В О </w:t>
      </w:r>
      <w:proofErr w:type="gramStart"/>
      <w:r w:rsidRPr="008A25B3">
        <w:rPr>
          <w:rFonts w:ascii="Times New Roman" w:hAnsi="Times New Roman" w:cs="Times New Roman"/>
          <w:snapToGrid w:val="0"/>
          <w:sz w:val="24"/>
          <w:szCs w:val="24"/>
        </w:rPr>
        <w:t>Р</w:t>
      </w:r>
      <w:proofErr w:type="gramEnd"/>
      <w:r w:rsidRPr="008A25B3">
        <w:rPr>
          <w:rFonts w:ascii="Times New Roman" w:hAnsi="Times New Roman" w:cs="Times New Roman"/>
          <w:snapToGrid w:val="0"/>
          <w:sz w:val="24"/>
          <w:szCs w:val="24"/>
        </w:rPr>
        <w:t xml:space="preserve">   № </w:t>
      </w:r>
      <w:r>
        <w:rPr>
          <w:rFonts w:ascii="Times New Roman" w:hAnsi="Times New Roman" w:cs="Times New Roman"/>
          <w:snapToGrid w:val="0"/>
          <w:sz w:val="24"/>
          <w:szCs w:val="24"/>
        </w:rPr>
        <w:t>___</w:t>
      </w:r>
    </w:p>
    <w:p w14:paraId="66B693C5" w14:textId="77777777" w:rsidR="008A25B3" w:rsidRPr="008A25B3" w:rsidRDefault="008A25B3" w:rsidP="008A25B3">
      <w:pPr>
        <w:widowControl w:val="0"/>
        <w:tabs>
          <w:tab w:val="num" w:pos="-2340"/>
        </w:tabs>
        <w:autoSpaceDE w:val="0"/>
        <w:autoSpaceDN w:val="0"/>
        <w:spacing w:after="0" w:line="280" w:lineRule="exact"/>
        <w:ind w:right="23" w:firstLine="709"/>
        <w:jc w:val="center"/>
        <w:rPr>
          <w:rFonts w:ascii="Times New Roman" w:hAnsi="Times New Roman" w:cs="Times New Roman"/>
          <w:snapToGrid w:val="0"/>
          <w:sz w:val="24"/>
          <w:szCs w:val="24"/>
        </w:rPr>
      </w:pPr>
    </w:p>
    <w:p w14:paraId="054FDCD0" w14:textId="77777777" w:rsidR="008A25B3" w:rsidRPr="008A25B3" w:rsidRDefault="008A25B3" w:rsidP="008A25B3">
      <w:pPr>
        <w:widowControl w:val="0"/>
        <w:tabs>
          <w:tab w:val="num" w:pos="-2340"/>
        </w:tabs>
        <w:autoSpaceDE w:val="0"/>
        <w:autoSpaceDN w:val="0"/>
        <w:spacing w:after="0" w:line="240" w:lineRule="auto"/>
        <w:ind w:right="23" w:firstLine="709"/>
        <w:jc w:val="center"/>
        <w:rPr>
          <w:rFonts w:ascii="Times New Roman" w:hAnsi="Times New Roman" w:cs="Times New Roman"/>
          <w:snapToGrid w:val="0"/>
          <w:sz w:val="24"/>
          <w:szCs w:val="24"/>
        </w:rPr>
      </w:pPr>
      <w:r w:rsidRPr="008A25B3">
        <w:rPr>
          <w:rFonts w:ascii="Times New Roman" w:hAnsi="Times New Roman" w:cs="Times New Roman"/>
          <w:snapToGrid w:val="0"/>
          <w:sz w:val="24"/>
          <w:szCs w:val="24"/>
        </w:rPr>
        <w:t xml:space="preserve">на проведение государственной экспертизы </w:t>
      </w:r>
    </w:p>
    <w:p w14:paraId="21563624" w14:textId="77777777" w:rsidR="008A25B3" w:rsidRDefault="008A25B3" w:rsidP="008A25B3">
      <w:pPr>
        <w:widowControl w:val="0"/>
        <w:tabs>
          <w:tab w:val="num" w:pos="-2340"/>
        </w:tabs>
        <w:autoSpaceDE w:val="0"/>
        <w:autoSpaceDN w:val="0"/>
        <w:spacing w:after="0" w:line="240" w:lineRule="auto"/>
        <w:ind w:right="23" w:firstLine="709"/>
        <w:jc w:val="center"/>
        <w:rPr>
          <w:rFonts w:ascii="Times New Roman" w:hAnsi="Times New Roman" w:cs="Times New Roman"/>
          <w:snapToGrid w:val="0"/>
          <w:sz w:val="24"/>
          <w:szCs w:val="24"/>
        </w:rPr>
      </w:pPr>
      <w:r w:rsidRPr="008A25B3">
        <w:rPr>
          <w:rFonts w:ascii="Times New Roman" w:hAnsi="Times New Roman" w:cs="Times New Roman"/>
          <w:snapToGrid w:val="0"/>
          <w:sz w:val="24"/>
          <w:szCs w:val="24"/>
        </w:rPr>
        <w:t xml:space="preserve">в части проведения проверки достоверности определения сметной стоимости </w:t>
      </w:r>
    </w:p>
    <w:p w14:paraId="72241C66" w14:textId="77777777" w:rsidR="008A25B3" w:rsidRDefault="008A25B3" w:rsidP="008A25B3">
      <w:pPr>
        <w:widowControl w:val="0"/>
        <w:tabs>
          <w:tab w:val="num" w:pos="-2340"/>
        </w:tabs>
        <w:autoSpaceDE w:val="0"/>
        <w:autoSpaceDN w:val="0"/>
        <w:spacing w:after="0" w:line="240" w:lineRule="auto"/>
        <w:ind w:right="23" w:firstLine="709"/>
        <w:jc w:val="center"/>
        <w:rPr>
          <w:rFonts w:ascii="Times New Roman" w:hAnsi="Times New Roman" w:cs="Times New Roman"/>
          <w:snapToGrid w:val="0"/>
          <w:sz w:val="24"/>
          <w:szCs w:val="24"/>
        </w:rPr>
      </w:pPr>
    </w:p>
    <w:p w14:paraId="42C7C9D7" w14:textId="2D8F1EE5" w:rsidR="008A25B3" w:rsidRPr="008A25B3" w:rsidRDefault="008A25B3" w:rsidP="008A25B3">
      <w:pPr>
        <w:widowControl w:val="0"/>
        <w:tabs>
          <w:tab w:val="num" w:pos="-2340"/>
        </w:tabs>
        <w:autoSpaceDE w:val="0"/>
        <w:autoSpaceDN w:val="0"/>
        <w:spacing w:after="0" w:line="240" w:lineRule="auto"/>
        <w:ind w:right="23"/>
        <w:jc w:val="center"/>
        <w:rPr>
          <w:rFonts w:ascii="Times New Roman" w:hAnsi="Times New Roman" w:cs="Times New Roman"/>
          <w:snapToGrid w:val="0"/>
          <w:sz w:val="24"/>
          <w:szCs w:val="24"/>
        </w:rPr>
      </w:pPr>
      <w:r w:rsidRPr="008A25B3">
        <w:rPr>
          <w:rFonts w:ascii="Times New Roman" w:hAnsi="Times New Roman" w:cs="Times New Roman"/>
          <w:snapToGrid w:val="0"/>
          <w:sz w:val="24"/>
          <w:szCs w:val="24"/>
        </w:rPr>
        <w:t xml:space="preserve">Великий Новгород                                                                </w:t>
      </w:r>
      <w:r>
        <w:rPr>
          <w:rFonts w:ascii="Times New Roman" w:hAnsi="Times New Roman" w:cs="Times New Roman"/>
          <w:snapToGrid w:val="0"/>
          <w:sz w:val="24"/>
          <w:szCs w:val="24"/>
        </w:rPr>
        <w:t>«___»________</w:t>
      </w:r>
      <w:r w:rsidRPr="008A25B3">
        <w:rPr>
          <w:rFonts w:ascii="Times New Roman" w:hAnsi="Times New Roman" w:cs="Times New Roman"/>
          <w:snapToGrid w:val="0"/>
          <w:sz w:val="24"/>
          <w:szCs w:val="24"/>
        </w:rPr>
        <w:t xml:space="preserve"> 20</w:t>
      </w:r>
      <w:r>
        <w:rPr>
          <w:rFonts w:ascii="Times New Roman" w:hAnsi="Times New Roman" w:cs="Times New Roman"/>
          <w:snapToGrid w:val="0"/>
          <w:sz w:val="24"/>
          <w:szCs w:val="24"/>
        </w:rPr>
        <w:t>___</w:t>
      </w:r>
      <w:r w:rsidRPr="008A25B3">
        <w:rPr>
          <w:rFonts w:ascii="Times New Roman" w:hAnsi="Times New Roman" w:cs="Times New Roman"/>
          <w:snapToGrid w:val="0"/>
          <w:sz w:val="24"/>
          <w:szCs w:val="24"/>
        </w:rPr>
        <w:t xml:space="preserve"> г.</w:t>
      </w:r>
    </w:p>
    <w:p w14:paraId="05970843" w14:textId="7EB916A1" w:rsidR="008A25B3" w:rsidRPr="008A25B3" w:rsidRDefault="008A25B3" w:rsidP="008A25B3">
      <w:pPr>
        <w:widowControl w:val="0"/>
        <w:tabs>
          <w:tab w:val="num" w:pos="-2340"/>
        </w:tabs>
        <w:autoSpaceDE w:val="0"/>
        <w:autoSpaceDN w:val="0"/>
        <w:spacing w:before="180" w:after="0" w:line="280" w:lineRule="exact"/>
        <w:ind w:right="-5" w:firstLine="709"/>
        <w:jc w:val="both"/>
        <w:rPr>
          <w:rFonts w:ascii="Times New Roman" w:hAnsi="Times New Roman" w:cs="Times New Roman"/>
          <w:sz w:val="24"/>
          <w:szCs w:val="24"/>
        </w:rPr>
      </w:pPr>
      <w:proofErr w:type="gramStart"/>
      <w:r w:rsidRPr="008A25B3">
        <w:rPr>
          <w:rFonts w:ascii="Times New Roman" w:hAnsi="Times New Roman" w:cs="Times New Roman"/>
          <w:snapToGrid w:val="0"/>
          <w:sz w:val="24"/>
          <w:szCs w:val="24"/>
        </w:rPr>
        <w:t>Государственное автономное учреждение “Управление государственной   экспертизы  проектной документации и результатов инженерных изысканий Новгородской области” (ГАУ "</w:t>
      </w:r>
      <w:proofErr w:type="spellStart"/>
      <w:r w:rsidRPr="008A25B3">
        <w:rPr>
          <w:rFonts w:ascii="Times New Roman" w:hAnsi="Times New Roman" w:cs="Times New Roman"/>
          <w:snapToGrid w:val="0"/>
          <w:sz w:val="24"/>
          <w:szCs w:val="24"/>
        </w:rPr>
        <w:t>Госэкспертиза</w:t>
      </w:r>
      <w:proofErr w:type="spellEnd"/>
      <w:r w:rsidRPr="008A25B3">
        <w:rPr>
          <w:rFonts w:ascii="Times New Roman" w:hAnsi="Times New Roman" w:cs="Times New Roman"/>
          <w:snapToGrid w:val="0"/>
          <w:sz w:val="24"/>
          <w:szCs w:val="24"/>
        </w:rPr>
        <w:t xml:space="preserve"> Новгородской области"), именуемое в дальнейшем</w:t>
      </w:r>
      <w:r w:rsidRPr="008A25B3">
        <w:rPr>
          <w:rFonts w:ascii="Times New Roman" w:hAnsi="Times New Roman" w:cs="Times New Roman"/>
          <w:b/>
          <w:bCs/>
          <w:snapToGrid w:val="0"/>
          <w:sz w:val="24"/>
          <w:szCs w:val="24"/>
        </w:rPr>
        <w:t xml:space="preserve"> “Исполнитель”, </w:t>
      </w:r>
      <w:r w:rsidRPr="008A25B3">
        <w:rPr>
          <w:rFonts w:ascii="Times New Roman" w:hAnsi="Times New Roman" w:cs="Times New Roman"/>
          <w:bCs/>
          <w:snapToGrid w:val="0"/>
          <w:sz w:val="24"/>
          <w:szCs w:val="24"/>
        </w:rPr>
        <w:t>в</w:t>
      </w:r>
      <w:r w:rsidRPr="008A25B3">
        <w:rPr>
          <w:rFonts w:ascii="Times New Roman" w:hAnsi="Times New Roman" w:cs="Times New Roman"/>
          <w:snapToGrid w:val="0"/>
          <w:sz w:val="24"/>
          <w:szCs w:val="24"/>
        </w:rPr>
        <w:t xml:space="preserve"> лице  </w:t>
      </w:r>
      <w:r>
        <w:rPr>
          <w:rFonts w:ascii="Times New Roman" w:hAnsi="Times New Roman" w:cs="Times New Roman"/>
          <w:snapToGrid w:val="0"/>
          <w:sz w:val="24"/>
          <w:szCs w:val="24"/>
        </w:rPr>
        <w:t>________________________________________</w:t>
      </w:r>
      <w:r w:rsidRPr="008A25B3">
        <w:rPr>
          <w:rFonts w:ascii="Times New Roman" w:hAnsi="Times New Roman" w:cs="Times New Roman"/>
          <w:snapToGrid w:val="0"/>
          <w:sz w:val="24"/>
          <w:szCs w:val="24"/>
        </w:rPr>
        <w:t xml:space="preserve">, действующего на основании </w:t>
      </w:r>
      <w:r>
        <w:rPr>
          <w:rFonts w:ascii="Times New Roman" w:hAnsi="Times New Roman" w:cs="Times New Roman"/>
          <w:snapToGrid w:val="0"/>
          <w:sz w:val="24"/>
          <w:szCs w:val="24"/>
        </w:rPr>
        <w:t>______________________</w:t>
      </w:r>
      <w:r w:rsidRPr="008A25B3">
        <w:rPr>
          <w:rFonts w:ascii="Times New Roman" w:hAnsi="Times New Roman" w:cs="Times New Roman"/>
          <w:snapToGrid w:val="0"/>
          <w:sz w:val="24"/>
          <w:szCs w:val="24"/>
        </w:rPr>
        <w:t>, с одной стороны, и</w:t>
      </w:r>
      <w:r w:rsidRPr="008A25B3">
        <w:rPr>
          <w:rFonts w:ascii="Times New Roman" w:hAnsi="Times New Roman" w:cs="Times New Roman"/>
          <w:b/>
          <w:bCs/>
          <w:snapToGrid w:val="0"/>
          <w:sz w:val="24"/>
          <w:szCs w:val="24"/>
        </w:rPr>
        <w:t xml:space="preserve"> </w:t>
      </w:r>
      <w:r w:rsidRPr="008A25B3">
        <w:rPr>
          <w:rFonts w:ascii="Times New Roman" w:hAnsi="Times New Roman" w:cs="Times New Roman"/>
          <w:bCs/>
          <w:snapToGrid w:val="0"/>
          <w:sz w:val="24"/>
          <w:szCs w:val="24"/>
        </w:rPr>
        <w:t xml:space="preserve">______________________________________________________, </w:t>
      </w:r>
      <w:r w:rsidRPr="008A25B3">
        <w:rPr>
          <w:rFonts w:ascii="Times New Roman" w:hAnsi="Times New Roman" w:cs="Times New Roman"/>
          <w:snapToGrid w:val="0"/>
          <w:sz w:val="24"/>
          <w:szCs w:val="24"/>
        </w:rPr>
        <w:t>именуемое в дальнейшем</w:t>
      </w:r>
      <w:r w:rsidRPr="008A25B3">
        <w:rPr>
          <w:rFonts w:ascii="Times New Roman" w:hAnsi="Times New Roman" w:cs="Times New Roman"/>
          <w:b/>
          <w:bCs/>
          <w:snapToGrid w:val="0"/>
          <w:sz w:val="24"/>
          <w:szCs w:val="24"/>
        </w:rPr>
        <w:t xml:space="preserve"> “</w:t>
      </w:r>
      <w:r w:rsidRPr="008A25B3">
        <w:rPr>
          <w:rFonts w:ascii="Times New Roman" w:hAnsi="Times New Roman" w:cs="Times New Roman"/>
          <w:b/>
          <w:snapToGrid w:val="0"/>
          <w:sz w:val="24"/>
          <w:szCs w:val="24"/>
        </w:rPr>
        <w:t>Заявитель</w:t>
      </w:r>
      <w:r w:rsidRPr="008A25B3">
        <w:rPr>
          <w:rFonts w:ascii="Times New Roman" w:hAnsi="Times New Roman" w:cs="Times New Roman"/>
          <w:b/>
          <w:bCs/>
          <w:snapToGrid w:val="0"/>
          <w:sz w:val="24"/>
          <w:szCs w:val="24"/>
        </w:rPr>
        <w:t>”</w:t>
      </w:r>
      <w:r w:rsidRPr="008A25B3">
        <w:rPr>
          <w:rFonts w:ascii="Times New Roman" w:hAnsi="Times New Roman" w:cs="Times New Roman"/>
          <w:snapToGrid w:val="0"/>
          <w:sz w:val="24"/>
          <w:szCs w:val="24"/>
        </w:rPr>
        <w:t xml:space="preserve">, в лице </w:t>
      </w:r>
      <w:r>
        <w:rPr>
          <w:rFonts w:ascii="Times New Roman" w:hAnsi="Times New Roman" w:cs="Times New Roman"/>
          <w:snapToGrid w:val="0"/>
          <w:sz w:val="24"/>
          <w:szCs w:val="24"/>
        </w:rPr>
        <w:t>__________________________________</w:t>
      </w:r>
      <w:r w:rsidRPr="008A25B3">
        <w:rPr>
          <w:rFonts w:ascii="Times New Roman" w:hAnsi="Times New Roman" w:cs="Times New Roman"/>
          <w:snapToGrid w:val="0"/>
          <w:sz w:val="24"/>
          <w:szCs w:val="24"/>
        </w:rPr>
        <w:t xml:space="preserve">, действующего на основании Устава, с другой стороны, совместно именуемые </w:t>
      </w:r>
      <w:r w:rsidRPr="008A25B3">
        <w:rPr>
          <w:rFonts w:ascii="Times New Roman" w:hAnsi="Times New Roman" w:cs="Times New Roman"/>
          <w:bCs/>
          <w:snapToGrid w:val="0"/>
          <w:sz w:val="24"/>
          <w:szCs w:val="24"/>
        </w:rPr>
        <w:t>“</w:t>
      </w:r>
      <w:r w:rsidRPr="008A25B3">
        <w:rPr>
          <w:rFonts w:ascii="Times New Roman" w:hAnsi="Times New Roman" w:cs="Times New Roman"/>
          <w:snapToGrid w:val="0"/>
          <w:sz w:val="24"/>
          <w:szCs w:val="24"/>
        </w:rPr>
        <w:t>Стороны”, заключили договор о нижеследующем:</w:t>
      </w:r>
      <w:proofErr w:type="gramEnd"/>
    </w:p>
    <w:p w14:paraId="0E24ACF0" w14:textId="77777777" w:rsidR="008A25B3" w:rsidRPr="008A25B3" w:rsidRDefault="008A25B3" w:rsidP="00A25A46">
      <w:pPr>
        <w:numPr>
          <w:ilvl w:val="0"/>
          <w:numId w:val="19"/>
        </w:numPr>
        <w:tabs>
          <w:tab w:val="num" w:pos="-2340"/>
        </w:tabs>
        <w:spacing w:before="240" w:after="0" w:line="240" w:lineRule="auto"/>
        <w:ind w:right="-6" w:firstLine="709"/>
        <w:rPr>
          <w:rFonts w:ascii="Times New Roman" w:hAnsi="Times New Roman" w:cs="Times New Roman"/>
          <w:b/>
          <w:bCs/>
          <w:sz w:val="24"/>
          <w:szCs w:val="24"/>
        </w:rPr>
      </w:pPr>
      <w:r w:rsidRPr="008A25B3">
        <w:rPr>
          <w:rFonts w:ascii="Times New Roman" w:hAnsi="Times New Roman" w:cs="Times New Roman"/>
          <w:b/>
          <w:bCs/>
          <w:sz w:val="24"/>
          <w:szCs w:val="24"/>
        </w:rPr>
        <w:t>Предмет договора.</w:t>
      </w:r>
    </w:p>
    <w:p w14:paraId="300B2850" w14:textId="46A17F8E" w:rsidR="008A25B3" w:rsidRPr="008A25B3" w:rsidRDefault="008A25B3" w:rsidP="00A25A46">
      <w:pPr>
        <w:widowControl w:val="0"/>
        <w:numPr>
          <w:ilvl w:val="1"/>
          <w:numId w:val="26"/>
        </w:numPr>
        <w:spacing w:after="0" w:line="280" w:lineRule="exact"/>
        <w:ind w:left="0" w:right="-5" w:firstLine="709"/>
        <w:jc w:val="both"/>
        <w:rPr>
          <w:rFonts w:ascii="Times New Roman" w:hAnsi="Times New Roman" w:cs="Times New Roman"/>
          <w:snapToGrid w:val="0"/>
          <w:sz w:val="24"/>
          <w:szCs w:val="24"/>
        </w:rPr>
      </w:pPr>
      <w:r w:rsidRPr="008A25B3">
        <w:rPr>
          <w:rFonts w:ascii="Times New Roman" w:hAnsi="Times New Roman" w:cs="Times New Roman"/>
          <w:sz w:val="24"/>
          <w:szCs w:val="24"/>
        </w:rPr>
        <w:t xml:space="preserve">Предметом настоящего договора в соответствии с п. 2 части 5 статьи 49 </w:t>
      </w:r>
      <w:r w:rsidRPr="008A25B3">
        <w:rPr>
          <w:rFonts w:ascii="Times New Roman" w:hAnsi="Times New Roman" w:cs="Times New Roman"/>
          <w:snapToGrid w:val="0"/>
          <w:sz w:val="24"/>
          <w:szCs w:val="24"/>
        </w:rPr>
        <w:t xml:space="preserve">Градостроительного кодекса Российской Федерации (далее </w:t>
      </w:r>
      <w:proofErr w:type="spellStart"/>
      <w:r w:rsidRPr="008A25B3">
        <w:rPr>
          <w:rFonts w:ascii="Times New Roman" w:hAnsi="Times New Roman" w:cs="Times New Roman"/>
          <w:snapToGrid w:val="0"/>
          <w:sz w:val="24"/>
          <w:szCs w:val="24"/>
        </w:rPr>
        <w:t>ГрК</w:t>
      </w:r>
      <w:proofErr w:type="spellEnd"/>
      <w:r w:rsidRPr="008A25B3">
        <w:rPr>
          <w:rFonts w:ascii="Times New Roman" w:hAnsi="Times New Roman" w:cs="Times New Roman"/>
          <w:snapToGrid w:val="0"/>
          <w:sz w:val="24"/>
          <w:szCs w:val="24"/>
        </w:rPr>
        <w:t xml:space="preserve"> РФ) </w:t>
      </w:r>
      <w:r w:rsidRPr="008A25B3">
        <w:rPr>
          <w:rFonts w:ascii="Times New Roman" w:hAnsi="Times New Roman" w:cs="Times New Roman"/>
          <w:sz w:val="24"/>
          <w:szCs w:val="24"/>
        </w:rPr>
        <w:t>является проведение государственной экспертизы в части проведения проверки достоверности определения сметной стоимости (далее проверка, сметная стоимость) по</w:t>
      </w:r>
      <w:r w:rsidRPr="008A25B3">
        <w:rPr>
          <w:rFonts w:ascii="Times New Roman" w:hAnsi="Times New Roman" w:cs="Times New Roman"/>
          <w:snapToGrid w:val="0"/>
          <w:sz w:val="24"/>
          <w:szCs w:val="24"/>
        </w:rPr>
        <w:t xml:space="preserve"> объекту: </w:t>
      </w:r>
      <w:r>
        <w:rPr>
          <w:rFonts w:ascii="Times New Roman" w:hAnsi="Times New Roman" w:cs="Times New Roman"/>
          <w:snapToGrid w:val="0"/>
          <w:sz w:val="24"/>
          <w:szCs w:val="24"/>
        </w:rPr>
        <w:t>___________________________________________________________________________</w:t>
      </w:r>
      <w:r w:rsidRPr="008A25B3">
        <w:rPr>
          <w:rFonts w:ascii="Times New Roman" w:hAnsi="Times New Roman" w:cs="Times New Roman"/>
          <w:snapToGrid w:val="0"/>
          <w:sz w:val="24"/>
          <w:szCs w:val="24"/>
        </w:rPr>
        <w:t>.</w:t>
      </w:r>
    </w:p>
    <w:p w14:paraId="37165696" w14:textId="62E9EDA1" w:rsidR="008A25B3" w:rsidRPr="008A25B3" w:rsidRDefault="008A25B3" w:rsidP="008A25B3">
      <w:pPr>
        <w:widowControl w:val="0"/>
        <w:spacing w:after="0" w:line="280" w:lineRule="exact"/>
        <w:ind w:right="-5" w:firstLine="720"/>
        <w:jc w:val="both"/>
        <w:rPr>
          <w:rFonts w:ascii="Times New Roman" w:hAnsi="Times New Roman" w:cs="Times New Roman"/>
          <w:snapToGrid w:val="0"/>
          <w:sz w:val="24"/>
          <w:szCs w:val="24"/>
        </w:rPr>
      </w:pPr>
      <w:r w:rsidRPr="008A25B3">
        <w:rPr>
          <w:rFonts w:ascii="Times New Roman" w:hAnsi="Times New Roman" w:cs="Times New Roman"/>
          <w:snapToGrid w:val="0"/>
          <w:sz w:val="24"/>
          <w:szCs w:val="24"/>
        </w:rPr>
        <w:t xml:space="preserve">1.2. </w:t>
      </w:r>
      <w:proofErr w:type="gramStart"/>
      <w:r w:rsidRPr="008A25B3">
        <w:rPr>
          <w:rFonts w:ascii="Times New Roman" w:hAnsi="Times New Roman" w:cs="Times New Roman"/>
          <w:snapToGrid w:val="0"/>
          <w:sz w:val="24"/>
          <w:szCs w:val="24"/>
        </w:rPr>
        <w:t>Сметная стоимость строительства</w:t>
      </w:r>
      <w:r>
        <w:rPr>
          <w:rFonts w:ascii="Times New Roman" w:hAnsi="Times New Roman" w:cs="Times New Roman"/>
          <w:snapToGrid w:val="0"/>
          <w:sz w:val="24"/>
          <w:szCs w:val="24"/>
        </w:rPr>
        <w:t xml:space="preserve"> (реконструкции, капитального ремонта, сноса) объекта капитального строительства</w:t>
      </w:r>
      <w:r w:rsidRPr="008A25B3">
        <w:rPr>
          <w:rFonts w:ascii="Times New Roman" w:hAnsi="Times New Roman" w:cs="Times New Roman"/>
          <w:snapToGrid w:val="0"/>
          <w:sz w:val="24"/>
          <w:szCs w:val="24"/>
        </w:rPr>
        <w:t>,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подлежит проверке на предмет достоверности ее определения в ходе проведения государственной</w:t>
      </w:r>
      <w:proofErr w:type="gramEnd"/>
      <w:r w:rsidRPr="008A25B3">
        <w:rPr>
          <w:rFonts w:ascii="Times New Roman" w:hAnsi="Times New Roman" w:cs="Times New Roman"/>
          <w:snapToGrid w:val="0"/>
          <w:sz w:val="24"/>
          <w:szCs w:val="24"/>
        </w:rPr>
        <w:t xml:space="preserve"> экспертизы проектной документации согласно части 2 статьи 8.3 </w:t>
      </w:r>
      <w:proofErr w:type="spellStart"/>
      <w:r w:rsidRPr="008A25B3">
        <w:rPr>
          <w:rFonts w:ascii="Times New Roman" w:hAnsi="Times New Roman" w:cs="Times New Roman"/>
          <w:snapToGrid w:val="0"/>
          <w:sz w:val="24"/>
          <w:szCs w:val="24"/>
        </w:rPr>
        <w:t>ГрК</w:t>
      </w:r>
      <w:proofErr w:type="spellEnd"/>
      <w:r w:rsidRPr="008A25B3">
        <w:rPr>
          <w:rFonts w:ascii="Times New Roman" w:hAnsi="Times New Roman" w:cs="Times New Roman"/>
          <w:snapToGrid w:val="0"/>
          <w:sz w:val="24"/>
          <w:szCs w:val="24"/>
        </w:rPr>
        <w:t xml:space="preserve"> РФ.</w:t>
      </w:r>
    </w:p>
    <w:p w14:paraId="6F0483F1" w14:textId="77777777" w:rsidR="008A25B3" w:rsidRPr="008A25B3" w:rsidRDefault="008A25B3" w:rsidP="008A25B3">
      <w:pPr>
        <w:widowControl w:val="0"/>
        <w:spacing w:after="0" w:line="280" w:lineRule="exact"/>
        <w:ind w:right="-5" w:firstLine="720"/>
        <w:jc w:val="both"/>
        <w:rPr>
          <w:rFonts w:ascii="Times New Roman" w:hAnsi="Times New Roman" w:cs="Times New Roman"/>
          <w:snapToGrid w:val="0"/>
          <w:sz w:val="24"/>
          <w:szCs w:val="24"/>
        </w:rPr>
      </w:pPr>
      <w:r w:rsidRPr="008A25B3">
        <w:rPr>
          <w:rFonts w:ascii="Times New Roman" w:hAnsi="Times New Roman" w:cs="Times New Roman"/>
          <w:snapToGrid w:val="0"/>
          <w:sz w:val="24"/>
          <w:szCs w:val="24"/>
        </w:rPr>
        <w:t xml:space="preserve">1.3. </w:t>
      </w:r>
      <w:proofErr w:type="gramStart"/>
      <w:r w:rsidRPr="008A25B3">
        <w:rPr>
          <w:rFonts w:ascii="Times New Roman" w:hAnsi="Times New Roman" w:cs="Times New Roman"/>
          <w:snapToGrid w:val="0"/>
          <w:sz w:val="24"/>
          <w:szCs w:val="24"/>
        </w:rPr>
        <w:t xml:space="preserve">Заявитель (технический заказчик или застройщик) согласно части 15 статьи 48 и частей 1, 3.3 статьи 49 </w:t>
      </w:r>
      <w:proofErr w:type="spellStart"/>
      <w:r w:rsidRPr="008A25B3">
        <w:rPr>
          <w:rFonts w:ascii="Times New Roman" w:hAnsi="Times New Roman" w:cs="Times New Roman"/>
          <w:snapToGrid w:val="0"/>
          <w:sz w:val="24"/>
          <w:szCs w:val="24"/>
        </w:rPr>
        <w:t>ГрК</w:t>
      </w:r>
      <w:proofErr w:type="spellEnd"/>
      <w:r w:rsidRPr="008A25B3">
        <w:rPr>
          <w:rFonts w:ascii="Times New Roman" w:hAnsi="Times New Roman" w:cs="Times New Roman"/>
          <w:snapToGrid w:val="0"/>
          <w:sz w:val="24"/>
          <w:szCs w:val="24"/>
        </w:rPr>
        <w:t xml:space="preserve"> РФ направляет проектную документацию и результаты инженерных изысканий на государственную экспертизу, самостоятельно определяет необходимость проведения государственной экспертизы и организацию по ее проведению </w:t>
      </w:r>
      <w:r w:rsidRPr="008A25B3">
        <w:rPr>
          <w:rFonts w:ascii="Times New Roman" w:hAnsi="Times New Roman" w:cs="Times New Roman"/>
          <w:snapToGrid w:val="0"/>
          <w:sz w:val="24"/>
          <w:szCs w:val="24"/>
        </w:rPr>
        <w:lastRenderedPageBreak/>
        <w:t xml:space="preserve">в соответствии с критериями, установленными статьей 49 </w:t>
      </w:r>
      <w:proofErr w:type="spellStart"/>
      <w:r w:rsidRPr="008A25B3">
        <w:rPr>
          <w:rFonts w:ascii="Times New Roman" w:hAnsi="Times New Roman" w:cs="Times New Roman"/>
          <w:snapToGrid w:val="0"/>
          <w:sz w:val="24"/>
          <w:szCs w:val="24"/>
        </w:rPr>
        <w:t>ГрК</w:t>
      </w:r>
      <w:proofErr w:type="spellEnd"/>
      <w:r w:rsidRPr="008A25B3">
        <w:rPr>
          <w:rFonts w:ascii="Times New Roman" w:hAnsi="Times New Roman" w:cs="Times New Roman"/>
          <w:snapToGrid w:val="0"/>
          <w:sz w:val="24"/>
          <w:szCs w:val="24"/>
        </w:rPr>
        <w:t xml:space="preserve"> РФ и пунктами 5, 27 Положения об организации и проведении государственной экспертизы проектной</w:t>
      </w:r>
      <w:proofErr w:type="gramEnd"/>
      <w:r w:rsidRPr="008A25B3">
        <w:rPr>
          <w:rFonts w:ascii="Times New Roman" w:hAnsi="Times New Roman" w:cs="Times New Roman"/>
          <w:snapToGrid w:val="0"/>
          <w:sz w:val="24"/>
          <w:szCs w:val="24"/>
        </w:rPr>
        <w:t xml:space="preserve"> документации и результатов инженерных изысканий, утвержденного постановлением Правительства Российской Федерации от 5 марта 2007г. № 145 (далее Положение, утвержденное постановлением Правительства РФ от 5 марта 2007г. № 145).</w:t>
      </w:r>
    </w:p>
    <w:p w14:paraId="1B46B162" w14:textId="77777777" w:rsidR="008A25B3" w:rsidRPr="008A25B3" w:rsidRDefault="008A25B3" w:rsidP="008A25B3">
      <w:pPr>
        <w:widowControl w:val="0"/>
        <w:spacing w:after="0" w:line="280" w:lineRule="exact"/>
        <w:ind w:right="-5" w:firstLine="720"/>
        <w:jc w:val="both"/>
        <w:rPr>
          <w:rFonts w:ascii="Times New Roman" w:hAnsi="Times New Roman" w:cs="Times New Roman"/>
          <w:sz w:val="24"/>
          <w:szCs w:val="24"/>
        </w:rPr>
      </w:pPr>
      <w:r w:rsidRPr="008A25B3">
        <w:rPr>
          <w:rFonts w:ascii="Times New Roman" w:hAnsi="Times New Roman" w:cs="Times New Roman"/>
          <w:sz w:val="24"/>
          <w:szCs w:val="24"/>
        </w:rPr>
        <w:t>1.4.</w:t>
      </w:r>
      <w:r w:rsidRPr="008A25B3">
        <w:rPr>
          <w:rFonts w:ascii="Times New Roman" w:hAnsi="Times New Roman" w:cs="Times New Roman"/>
          <w:sz w:val="24"/>
          <w:szCs w:val="24"/>
        </w:rPr>
        <w:tab/>
        <w:t>Результатом выполнения работ является заключение о достоверности (положительное заключение) или недостоверности (отрицательное заключение) определения сметной стоимости объекта.</w:t>
      </w:r>
    </w:p>
    <w:p w14:paraId="020FC79C" w14:textId="77777777" w:rsidR="008A25B3" w:rsidRPr="008A25B3" w:rsidRDefault="008A25B3" w:rsidP="008A25B3">
      <w:pPr>
        <w:spacing w:before="240" w:after="0" w:line="240" w:lineRule="auto"/>
        <w:ind w:right="-6" w:firstLine="720"/>
        <w:jc w:val="both"/>
        <w:rPr>
          <w:rFonts w:ascii="Times New Roman" w:hAnsi="Times New Roman" w:cs="Times New Roman"/>
          <w:b/>
          <w:bCs/>
          <w:sz w:val="24"/>
          <w:szCs w:val="24"/>
        </w:rPr>
      </w:pPr>
      <w:r w:rsidRPr="008A25B3">
        <w:rPr>
          <w:rFonts w:ascii="Times New Roman" w:hAnsi="Times New Roman" w:cs="Times New Roman"/>
          <w:b/>
          <w:bCs/>
          <w:sz w:val="24"/>
          <w:szCs w:val="24"/>
        </w:rPr>
        <w:t>2. Права и обязанности сторон по договору.</w:t>
      </w:r>
    </w:p>
    <w:p w14:paraId="32695855" w14:textId="77777777" w:rsidR="008A25B3" w:rsidRPr="008A25B3" w:rsidRDefault="008A25B3" w:rsidP="00A25A46">
      <w:pPr>
        <w:numPr>
          <w:ilvl w:val="1"/>
          <w:numId w:val="21"/>
        </w:numPr>
        <w:spacing w:after="0" w:line="240" w:lineRule="auto"/>
        <w:ind w:left="0" w:right="-5" w:firstLine="720"/>
        <w:jc w:val="both"/>
        <w:rPr>
          <w:rFonts w:ascii="Times New Roman" w:hAnsi="Times New Roman" w:cs="Times New Roman"/>
          <w:b/>
          <w:i/>
          <w:sz w:val="24"/>
          <w:szCs w:val="24"/>
          <w:u w:val="single"/>
        </w:rPr>
      </w:pPr>
      <w:r w:rsidRPr="008A25B3">
        <w:rPr>
          <w:rFonts w:ascii="Times New Roman" w:hAnsi="Times New Roman" w:cs="Times New Roman"/>
          <w:b/>
          <w:i/>
          <w:sz w:val="24"/>
          <w:szCs w:val="24"/>
          <w:u w:val="single"/>
        </w:rPr>
        <w:t>Права и обязанности Исполнителя:</w:t>
      </w:r>
    </w:p>
    <w:p w14:paraId="0E6E7240" w14:textId="77777777" w:rsidR="008A25B3" w:rsidRPr="008A25B3" w:rsidRDefault="008A25B3" w:rsidP="008A25B3">
      <w:pPr>
        <w:tabs>
          <w:tab w:val="num" w:pos="-2340"/>
        </w:tabs>
        <w:spacing w:after="0" w:line="240" w:lineRule="auto"/>
        <w:ind w:right="-5" w:firstLine="720"/>
        <w:jc w:val="both"/>
        <w:rPr>
          <w:rFonts w:ascii="Times New Roman" w:hAnsi="Times New Roman" w:cs="Times New Roman"/>
          <w:sz w:val="24"/>
          <w:szCs w:val="24"/>
        </w:rPr>
      </w:pPr>
      <w:r w:rsidRPr="008A25B3">
        <w:rPr>
          <w:rFonts w:ascii="Times New Roman" w:hAnsi="Times New Roman" w:cs="Times New Roman"/>
          <w:sz w:val="24"/>
          <w:szCs w:val="24"/>
        </w:rPr>
        <w:t xml:space="preserve">2.1.1. Принять представленную Заявителем сметную документацию, соответствующую по составу и </w:t>
      </w:r>
      <w:proofErr w:type="gramStart"/>
      <w:r w:rsidRPr="008A25B3">
        <w:rPr>
          <w:rFonts w:ascii="Times New Roman" w:hAnsi="Times New Roman" w:cs="Times New Roman"/>
          <w:sz w:val="24"/>
          <w:szCs w:val="24"/>
        </w:rPr>
        <w:t>объему</w:t>
      </w:r>
      <w:proofErr w:type="gramEnd"/>
      <w:r w:rsidRPr="008A25B3">
        <w:rPr>
          <w:rFonts w:ascii="Times New Roman" w:hAnsi="Times New Roman" w:cs="Times New Roman"/>
          <w:sz w:val="24"/>
          <w:szCs w:val="24"/>
        </w:rPr>
        <w:t xml:space="preserve"> действующим нормативным документам.</w:t>
      </w:r>
    </w:p>
    <w:p w14:paraId="3E21C2AA" w14:textId="36686FD2" w:rsidR="008A25B3" w:rsidRPr="008A25B3" w:rsidRDefault="008A25B3" w:rsidP="00A25A46">
      <w:pPr>
        <w:numPr>
          <w:ilvl w:val="2"/>
          <w:numId w:val="20"/>
        </w:numPr>
        <w:tabs>
          <w:tab w:val="clear" w:pos="1440"/>
          <w:tab w:val="num" w:pos="0"/>
        </w:tabs>
        <w:spacing w:after="0" w:line="240" w:lineRule="auto"/>
        <w:ind w:left="0" w:right="-5" w:firstLine="709"/>
        <w:jc w:val="both"/>
        <w:rPr>
          <w:rFonts w:ascii="Times New Roman" w:hAnsi="Times New Roman" w:cs="Times New Roman"/>
          <w:sz w:val="24"/>
          <w:szCs w:val="24"/>
        </w:rPr>
      </w:pPr>
      <w:proofErr w:type="gramStart"/>
      <w:r w:rsidRPr="008A25B3">
        <w:rPr>
          <w:rFonts w:ascii="Times New Roman" w:hAnsi="Times New Roman" w:cs="Times New Roman"/>
          <w:sz w:val="24"/>
          <w:szCs w:val="24"/>
        </w:rPr>
        <w:t xml:space="preserve">Провести проверку представленной Заявителем сметной документации, оценку расчетов, содержащихся в сметной документации, в целях установления их соответствия утвержденным сметным нормативам, федеральным единичным расценкам, в том числе их отдельным составляющим, к сметным нормам, информация о которых включена в федеральный реестр сметных нормативов, физическим объемам работ, конструктивным, организационно-технологическим и другим решениям, предусмотренным проектной документацией, а также в целях установления </w:t>
      </w:r>
      <w:proofErr w:type="spellStart"/>
      <w:r w:rsidRPr="008A25B3">
        <w:rPr>
          <w:rFonts w:ascii="Times New Roman" w:hAnsi="Times New Roman" w:cs="Times New Roman"/>
          <w:sz w:val="24"/>
          <w:szCs w:val="24"/>
        </w:rPr>
        <w:t>непревышения</w:t>
      </w:r>
      <w:proofErr w:type="spellEnd"/>
      <w:r w:rsidRPr="008A25B3">
        <w:rPr>
          <w:rFonts w:ascii="Times New Roman" w:hAnsi="Times New Roman" w:cs="Times New Roman"/>
          <w:sz w:val="24"/>
          <w:szCs w:val="24"/>
        </w:rPr>
        <w:t xml:space="preserve"> сметной стоимости</w:t>
      </w:r>
      <w:proofErr w:type="gramEnd"/>
      <w:r w:rsidRPr="008A25B3">
        <w:rPr>
          <w:rFonts w:ascii="Times New Roman" w:hAnsi="Times New Roman" w:cs="Times New Roman"/>
          <w:sz w:val="24"/>
          <w:szCs w:val="24"/>
        </w:rPr>
        <w:t xml:space="preserve"> строительства, реконструкции над укрупненным нормативом цены строительства (пункт 27</w:t>
      </w:r>
      <w:r>
        <w:rPr>
          <w:rFonts w:ascii="Times New Roman" w:hAnsi="Times New Roman" w:cs="Times New Roman"/>
          <w:sz w:val="24"/>
          <w:szCs w:val="24"/>
        </w:rPr>
        <w:t>(</w:t>
      </w:r>
      <w:r w:rsidRPr="008A25B3">
        <w:rPr>
          <w:rFonts w:ascii="Times New Roman" w:hAnsi="Times New Roman" w:cs="Times New Roman"/>
          <w:sz w:val="24"/>
          <w:szCs w:val="24"/>
        </w:rPr>
        <w:t>3</w:t>
      </w:r>
      <w:r>
        <w:rPr>
          <w:rFonts w:ascii="Times New Roman" w:hAnsi="Times New Roman" w:cs="Times New Roman"/>
          <w:sz w:val="24"/>
          <w:szCs w:val="24"/>
        </w:rPr>
        <w:t>)</w:t>
      </w:r>
      <w:r w:rsidRPr="008A25B3">
        <w:rPr>
          <w:rFonts w:ascii="Times New Roman" w:hAnsi="Times New Roman" w:cs="Times New Roman"/>
          <w:sz w:val="24"/>
          <w:szCs w:val="24"/>
        </w:rPr>
        <w:t xml:space="preserve"> Положения, утвержденного постановлением Правительства РФ от 5 марта 2007г. № 145) .</w:t>
      </w:r>
    </w:p>
    <w:p w14:paraId="3035BD30" w14:textId="77777777" w:rsidR="008A25B3" w:rsidRPr="008A25B3" w:rsidRDefault="008A25B3" w:rsidP="008A25B3">
      <w:pPr>
        <w:tabs>
          <w:tab w:val="left" w:pos="0"/>
        </w:tabs>
        <w:spacing w:after="0" w:line="240" w:lineRule="auto"/>
        <w:ind w:firstLine="709"/>
        <w:jc w:val="both"/>
        <w:rPr>
          <w:rFonts w:ascii="Times New Roman" w:hAnsi="Times New Roman" w:cs="Times New Roman"/>
          <w:sz w:val="24"/>
          <w:szCs w:val="24"/>
        </w:rPr>
      </w:pPr>
      <w:r w:rsidRPr="008A25B3">
        <w:rPr>
          <w:rFonts w:ascii="Times New Roman" w:hAnsi="Times New Roman" w:cs="Times New Roman"/>
          <w:sz w:val="24"/>
          <w:szCs w:val="24"/>
        </w:rPr>
        <w:t xml:space="preserve">2.1.3. </w:t>
      </w:r>
      <w:proofErr w:type="gramStart"/>
      <w:r w:rsidRPr="008A25B3">
        <w:rPr>
          <w:rFonts w:ascii="Times New Roman" w:hAnsi="Times New Roman" w:cs="Times New Roman"/>
          <w:sz w:val="24"/>
          <w:szCs w:val="24"/>
        </w:rPr>
        <w:t>В соответствии с требованиями п. 17 Положения, утвержденного постановлением Правительства РФ от 5 марта 2007г. № 145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работ по сохранению объектов культурного наследия (памятников истории и культуры) народов Российской Федерации организация по проведению государственной экспертизы также вправе направить заявителю мотивированный</w:t>
      </w:r>
      <w:proofErr w:type="gramEnd"/>
      <w:r w:rsidRPr="008A25B3">
        <w:rPr>
          <w:rFonts w:ascii="Times New Roman" w:hAnsi="Times New Roman" w:cs="Times New Roman"/>
          <w:sz w:val="24"/>
          <w:szCs w:val="24"/>
        </w:rPr>
        <w:t xml:space="preserve"> запрос о необходимости представления дополнительных расчетных обоснований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обоснования и материалы представляются Заявителем не позднее 3 рабочих дней со дня получения соответствующего запроса.</w:t>
      </w:r>
    </w:p>
    <w:p w14:paraId="18A7B494" w14:textId="77777777" w:rsidR="008A25B3" w:rsidRPr="008A25B3" w:rsidRDefault="008A25B3" w:rsidP="00A25A46">
      <w:pPr>
        <w:numPr>
          <w:ilvl w:val="2"/>
          <w:numId w:val="27"/>
        </w:numPr>
        <w:tabs>
          <w:tab w:val="num" w:pos="0"/>
        </w:tabs>
        <w:spacing w:after="0" w:line="240" w:lineRule="auto"/>
        <w:ind w:left="0" w:right="-5" w:firstLine="708"/>
        <w:jc w:val="both"/>
        <w:rPr>
          <w:rFonts w:ascii="Times New Roman" w:hAnsi="Times New Roman" w:cs="Times New Roman"/>
          <w:sz w:val="24"/>
          <w:szCs w:val="24"/>
        </w:rPr>
      </w:pPr>
      <w:r w:rsidRPr="008A25B3">
        <w:rPr>
          <w:rFonts w:ascii="Times New Roman" w:hAnsi="Times New Roman" w:cs="Times New Roman"/>
          <w:sz w:val="24"/>
          <w:szCs w:val="24"/>
        </w:rPr>
        <w:t>Обеспечивать неразглашение проектных решений и иной  конфиденциальной информации, которая стала известна Исполнителю.</w:t>
      </w:r>
    </w:p>
    <w:p w14:paraId="74C758F2" w14:textId="77777777" w:rsidR="008A25B3" w:rsidRPr="008A25B3" w:rsidRDefault="008A25B3" w:rsidP="00A25A46">
      <w:pPr>
        <w:numPr>
          <w:ilvl w:val="1"/>
          <w:numId w:val="27"/>
        </w:numPr>
        <w:tabs>
          <w:tab w:val="num" w:pos="840"/>
        </w:tabs>
        <w:spacing w:after="0" w:line="240" w:lineRule="auto"/>
        <w:ind w:left="0" w:right="-5" w:firstLine="709"/>
        <w:jc w:val="both"/>
        <w:rPr>
          <w:rFonts w:ascii="Times New Roman" w:hAnsi="Times New Roman" w:cs="Times New Roman"/>
          <w:b/>
          <w:i/>
          <w:sz w:val="24"/>
          <w:szCs w:val="24"/>
          <w:u w:val="single"/>
        </w:rPr>
      </w:pPr>
      <w:r w:rsidRPr="008A25B3">
        <w:rPr>
          <w:rFonts w:ascii="Times New Roman" w:hAnsi="Times New Roman" w:cs="Times New Roman"/>
          <w:b/>
          <w:i/>
          <w:sz w:val="24"/>
          <w:szCs w:val="24"/>
          <w:u w:val="single"/>
        </w:rPr>
        <w:t>Права и обязанности Заявителя.</w:t>
      </w:r>
    </w:p>
    <w:p w14:paraId="1EAC2B2F" w14:textId="2E52D6CE" w:rsidR="008A25B3" w:rsidRPr="008A25B3" w:rsidRDefault="008A25B3" w:rsidP="008A25B3">
      <w:pPr>
        <w:tabs>
          <w:tab w:val="left" w:pos="0"/>
        </w:tabs>
        <w:spacing w:after="0" w:line="240" w:lineRule="auto"/>
        <w:ind w:firstLine="709"/>
        <w:jc w:val="both"/>
        <w:rPr>
          <w:rFonts w:ascii="Times New Roman" w:hAnsi="Times New Roman" w:cs="Times New Roman"/>
          <w:bCs/>
          <w:color w:val="000000"/>
          <w:sz w:val="24"/>
          <w:szCs w:val="24"/>
          <w:shd w:val="clear" w:color="auto" w:fill="FFFFFF"/>
        </w:rPr>
      </w:pPr>
      <w:r w:rsidRPr="008A25B3">
        <w:rPr>
          <w:rFonts w:ascii="Times New Roman" w:hAnsi="Times New Roman" w:cs="Times New Roman"/>
          <w:sz w:val="24"/>
          <w:szCs w:val="24"/>
        </w:rPr>
        <w:t>2.2.1. Для проведения государственной экспертизы проектной документации в части проверки достоверности определения сметной стоимости строительства, реконструкции, сноса, капитального ремонта объектов капитального строительства Заявитель обязуется представить Исполнителю полный комплект документации, соответствующий требованиям пунктов 16.2</w:t>
      </w:r>
      <w:r>
        <w:rPr>
          <w:rFonts w:ascii="Times New Roman" w:hAnsi="Times New Roman" w:cs="Times New Roman"/>
          <w:sz w:val="24"/>
          <w:szCs w:val="24"/>
        </w:rPr>
        <w:t xml:space="preserve"> </w:t>
      </w:r>
      <w:r w:rsidRPr="008A25B3">
        <w:rPr>
          <w:rFonts w:ascii="Times New Roman" w:hAnsi="Times New Roman" w:cs="Times New Roman"/>
          <w:sz w:val="24"/>
          <w:szCs w:val="24"/>
        </w:rPr>
        <w:t>-</w:t>
      </w:r>
      <w:r>
        <w:rPr>
          <w:rFonts w:ascii="Times New Roman" w:hAnsi="Times New Roman" w:cs="Times New Roman"/>
          <w:sz w:val="24"/>
          <w:szCs w:val="24"/>
        </w:rPr>
        <w:t xml:space="preserve"> </w:t>
      </w:r>
      <w:r w:rsidRPr="008A25B3">
        <w:rPr>
          <w:rFonts w:ascii="Times New Roman" w:hAnsi="Times New Roman" w:cs="Times New Roman"/>
          <w:sz w:val="24"/>
          <w:szCs w:val="24"/>
        </w:rPr>
        <w:t xml:space="preserve">16.4 </w:t>
      </w:r>
      <w:r w:rsidRPr="008A25B3">
        <w:rPr>
          <w:rFonts w:ascii="Times New Roman" w:hAnsi="Times New Roman" w:cs="Times New Roman"/>
          <w:bCs/>
          <w:color w:val="000000"/>
          <w:sz w:val="24"/>
          <w:szCs w:val="24"/>
          <w:shd w:val="clear" w:color="auto" w:fill="FFFFFF"/>
        </w:rPr>
        <w:t xml:space="preserve">Положения, </w:t>
      </w:r>
      <w:r w:rsidRPr="008A25B3">
        <w:rPr>
          <w:rFonts w:ascii="Times New Roman" w:hAnsi="Times New Roman" w:cs="Times New Roman"/>
          <w:snapToGrid w:val="0"/>
          <w:sz w:val="24"/>
          <w:szCs w:val="24"/>
        </w:rPr>
        <w:t>утвержденного постановлением Правительства РФ от 5 марта 2007г. № 145</w:t>
      </w:r>
      <w:r w:rsidRPr="008A25B3">
        <w:rPr>
          <w:rFonts w:ascii="Times New Roman" w:hAnsi="Times New Roman" w:cs="Times New Roman"/>
          <w:bCs/>
          <w:color w:val="000000"/>
          <w:sz w:val="24"/>
          <w:szCs w:val="24"/>
          <w:shd w:val="clear" w:color="auto" w:fill="FFFFFF"/>
        </w:rPr>
        <w:t>.</w:t>
      </w:r>
    </w:p>
    <w:p w14:paraId="4E0179DF" w14:textId="77777777" w:rsidR="008A25B3" w:rsidRPr="008A25B3" w:rsidRDefault="008A25B3" w:rsidP="008A25B3">
      <w:pPr>
        <w:tabs>
          <w:tab w:val="left" w:pos="0"/>
        </w:tabs>
        <w:spacing w:after="0" w:line="240" w:lineRule="auto"/>
        <w:ind w:firstLine="709"/>
        <w:jc w:val="both"/>
        <w:rPr>
          <w:rFonts w:ascii="Times New Roman" w:hAnsi="Times New Roman" w:cs="Times New Roman"/>
          <w:sz w:val="24"/>
          <w:szCs w:val="24"/>
        </w:rPr>
      </w:pPr>
      <w:r w:rsidRPr="008A25B3">
        <w:rPr>
          <w:rFonts w:ascii="Times New Roman" w:hAnsi="Times New Roman" w:cs="Times New Roman"/>
          <w:color w:val="000000"/>
          <w:sz w:val="24"/>
          <w:szCs w:val="24"/>
        </w:rPr>
        <w:t xml:space="preserve">2.2.2. </w:t>
      </w:r>
      <w:proofErr w:type="gramStart"/>
      <w:r w:rsidRPr="008A25B3">
        <w:rPr>
          <w:rFonts w:ascii="Times New Roman" w:hAnsi="Times New Roman" w:cs="Times New Roman"/>
          <w:color w:val="000000"/>
          <w:sz w:val="24"/>
          <w:szCs w:val="24"/>
        </w:rPr>
        <w:t xml:space="preserve">При представлении документов для проведения проверки сметной стоимости в форме электронных документов, в том числе с использованием федеральной государственной информационной системы "Единый портал государственных и муниципальных услуг (функций)" электронные документы подписываются лицами, обладающими полномочиями на их подписание в соответствии с законодательством </w:t>
      </w:r>
      <w:r w:rsidRPr="008A25B3">
        <w:rPr>
          <w:rFonts w:ascii="Times New Roman" w:hAnsi="Times New Roman" w:cs="Times New Roman"/>
          <w:color w:val="000000"/>
          <w:sz w:val="24"/>
          <w:szCs w:val="24"/>
        </w:rPr>
        <w:lastRenderedPageBreak/>
        <w:t>Российской Федерации, с использованием усиленной квалифицированной электронной подписи, предусмотренной </w:t>
      </w:r>
      <w:r w:rsidRPr="008A25B3">
        <w:rPr>
          <w:rFonts w:ascii="Times New Roman" w:hAnsi="Times New Roman" w:cs="Times New Roman"/>
          <w:sz w:val="24"/>
          <w:szCs w:val="24"/>
        </w:rPr>
        <w:t>Федеральным законом "Об электронной подписи".</w:t>
      </w:r>
      <w:proofErr w:type="gramEnd"/>
    </w:p>
    <w:p w14:paraId="29AD4B03" w14:textId="77777777" w:rsidR="008A25B3" w:rsidRPr="008A25B3" w:rsidRDefault="008A25B3" w:rsidP="008A25B3">
      <w:pPr>
        <w:tabs>
          <w:tab w:val="left" w:pos="0"/>
        </w:tabs>
        <w:spacing w:after="0" w:line="240" w:lineRule="auto"/>
        <w:ind w:firstLine="709"/>
        <w:jc w:val="both"/>
        <w:rPr>
          <w:rFonts w:ascii="Times New Roman" w:hAnsi="Times New Roman" w:cs="Times New Roman"/>
          <w:sz w:val="24"/>
          <w:szCs w:val="24"/>
        </w:rPr>
      </w:pPr>
      <w:r w:rsidRPr="008A25B3">
        <w:rPr>
          <w:rFonts w:ascii="Times New Roman" w:hAnsi="Times New Roman" w:cs="Times New Roman"/>
          <w:sz w:val="24"/>
          <w:szCs w:val="24"/>
        </w:rPr>
        <w:t>2.2.3. При наличии недостатков, выявленных в процессе рассмотрения документации, Заявитель имеет право на оперативное внесение изменений в документацию  в пределах  срока проведения работ.</w:t>
      </w:r>
    </w:p>
    <w:p w14:paraId="78237440" w14:textId="77777777" w:rsidR="008A25B3" w:rsidRPr="008A25B3" w:rsidRDefault="008A25B3" w:rsidP="008A25B3">
      <w:pPr>
        <w:tabs>
          <w:tab w:val="num" w:pos="-2340"/>
        </w:tabs>
        <w:spacing w:after="0" w:line="240" w:lineRule="auto"/>
        <w:ind w:right="-5" w:firstLine="709"/>
        <w:jc w:val="both"/>
        <w:rPr>
          <w:rFonts w:ascii="Times New Roman" w:hAnsi="Times New Roman" w:cs="Times New Roman"/>
          <w:sz w:val="24"/>
          <w:szCs w:val="24"/>
        </w:rPr>
      </w:pPr>
      <w:r w:rsidRPr="008A25B3">
        <w:rPr>
          <w:rFonts w:ascii="Times New Roman" w:hAnsi="Times New Roman" w:cs="Times New Roman"/>
          <w:sz w:val="24"/>
          <w:szCs w:val="24"/>
        </w:rPr>
        <w:t>2.2.4. Принять заключение вне зависимости от его выводов (п. 1.4. договора) и подписать акт сдачи-приемки выполненных работ.</w:t>
      </w:r>
    </w:p>
    <w:p w14:paraId="032FA401" w14:textId="77777777" w:rsidR="008A25B3" w:rsidRPr="008A25B3" w:rsidRDefault="008A25B3" w:rsidP="008A25B3">
      <w:pPr>
        <w:spacing w:after="0" w:line="240" w:lineRule="auto"/>
        <w:ind w:right="-5" w:firstLine="708"/>
        <w:jc w:val="both"/>
        <w:rPr>
          <w:rFonts w:ascii="Times New Roman" w:hAnsi="Times New Roman" w:cs="Times New Roman"/>
          <w:sz w:val="24"/>
          <w:szCs w:val="24"/>
        </w:rPr>
      </w:pPr>
      <w:r w:rsidRPr="008A25B3">
        <w:rPr>
          <w:rFonts w:ascii="Times New Roman" w:hAnsi="Times New Roman" w:cs="Times New Roman"/>
          <w:sz w:val="24"/>
          <w:szCs w:val="24"/>
        </w:rPr>
        <w:t xml:space="preserve">2.2.5. </w:t>
      </w:r>
      <w:proofErr w:type="gramStart"/>
      <w:r w:rsidRPr="008A25B3">
        <w:rPr>
          <w:rFonts w:ascii="Times New Roman" w:hAnsi="Times New Roman" w:cs="Times New Roman"/>
          <w:sz w:val="24"/>
          <w:szCs w:val="24"/>
        </w:rPr>
        <w:t>Оплатить стоимость работ</w:t>
      </w:r>
      <w:proofErr w:type="gramEnd"/>
      <w:r w:rsidRPr="008A25B3">
        <w:rPr>
          <w:rFonts w:ascii="Times New Roman" w:hAnsi="Times New Roman" w:cs="Times New Roman"/>
          <w:sz w:val="24"/>
          <w:szCs w:val="24"/>
        </w:rPr>
        <w:t xml:space="preserve"> в соответствии с положениями настоящего договора.</w:t>
      </w:r>
    </w:p>
    <w:p w14:paraId="55B36B4A" w14:textId="77777777" w:rsidR="008A25B3" w:rsidRPr="008A25B3" w:rsidRDefault="008A25B3" w:rsidP="00A25A46">
      <w:pPr>
        <w:numPr>
          <w:ilvl w:val="0"/>
          <w:numId w:val="24"/>
        </w:numPr>
        <w:spacing w:before="240" w:after="0" w:line="240" w:lineRule="auto"/>
        <w:ind w:right="-6" w:firstLine="360"/>
        <w:jc w:val="both"/>
        <w:rPr>
          <w:rFonts w:ascii="Times New Roman" w:hAnsi="Times New Roman" w:cs="Times New Roman"/>
          <w:b/>
          <w:bCs/>
          <w:sz w:val="24"/>
          <w:szCs w:val="24"/>
        </w:rPr>
      </w:pPr>
      <w:r w:rsidRPr="008A25B3">
        <w:rPr>
          <w:rFonts w:ascii="Times New Roman" w:hAnsi="Times New Roman" w:cs="Times New Roman"/>
          <w:b/>
          <w:bCs/>
          <w:sz w:val="24"/>
          <w:szCs w:val="24"/>
        </w:rPr>
        <w:t xml:space="preserve">Порядок расчётов. </w:t>
      </w:r>
    </w:p>
    <w:p w14:paraId="5F27E72D" w14:textId="68FFB4ED" w:rsidR="008A25B3" w:rsidRPr="008A25B3" w:rsidRDefault="008A25B3" w:rsidP="008A25B3">
      <w:pPr>
        <w:widowControl w:val="0"/>
        <w:spacing w:after="0" w:line="280" w:lineRule="exact"/>
        <w:ind w:right="-5" w:firstLine="720"/>
        <w:jc w:val="both"/>
        <w:rPr>
          <w:rFonts w:ascii="Times New Roman" w:hAnsi="Times New Roman" w:cs="Times New Roman"/>
          <w:szCs w:val="24"/>
        </w:rPr>
      </w:pPr>
      <w:r w:rsidRPr="008A25B3">
        <w:rPr>
          <w:rFonts w:ascii="Times New Roman" w:hAnsi="Times New Roman" w:cs="Times New Roman"/>
          <w:sz w:val="24"/>
          <w:szCs w:val="24"/>
        </w:rPr>
        <w:t xml:space="preserve">3.1. Стоимость выполнения работ по настоящему договору  определена </w:t>
      </w:r>
      <w:r w:rsidRPr="008A25B3">
        <w:rPr>
          <w:rFonts w:ascii="Times New Roman" w:hAnsi="Times New Roman" w:cs="Times New Roman"/>
          <w:snapToGrid w:val="0"/>
          <w:sz w:val="24"/>
          <w:szCs w:val="24"/>
        </w:rPr>
        <w:t xml:space="preserve">на основании п. 57.1 Положения, утвержденного постановлением Правительства РФ </w:t>
      </w:r>
      <w:r w:rsidRPr="008A25B3">
        <w:rPr>
          <w:rFonts w:ascii="Times New Roman" w:hAnsi="Times New Roman" w:cs="Times New Roman"/>
          <w:sz w:val="24"/>
          <w:szCs w:val="24"/>
        </w:rPr>
        <w:t>от 5 марта 2007г. № 145, в соответствии с расчетом стоимости (Приложение 1), являющимся неотъемлемой частью настоящего договора,  и составляет</w:t>
      </w:r>
      <w:proofErr w:type="gramStart"/>
      <w:r w:rsidRPr="008A25B3">
        <w:rPr>
          <w:rFonts w:ascii="Times New Roman" w:hAnsi="Times New Roman" w:cs="Times New Roman"/>
          <w:sz w:val="24"/>
          <w:szCs w:val="24"/>
        </w:rPr>
        <w:t xml:space="preserve">: </w:t>
      </w:r>
      <w:r w:rsidR="000624A0">
        <w:rPr>
          <w:rFonts w:ascii="Times New Roman" w:hAnsi="Times New Roman" w:cs="Times New Roman"/>
          <w:sz w:val="24"/>
          <w:szCs w:val="24"/>
        </w:rPr>
        <w:t>___________</w:t>
      </w:r>
      <w:r w:rsidRPr="008A25B3">
        <w:rPr>
          <w:rFonts w:ascii="Times New Roman" w:hAnsi="Times New Roman" w:cs="Times New Roman"/>
          <w:sz w:val="24"/>
          <w:szCs w:val="24"/>
        </w:rPr>
        <w:t xml:space="preserve"> (</w:t>
      </w:r>
      <w:r w:rsidR="000624A0">
        <w:rPr>
          <w:rFonts w:ascii="Times New Roman" w:hAnsi="Times New Roman" w:cs="Times New Roman"/>
          <w:sz w:val="24"/>
          <w:szCs w:val="24"/>
        </w:rPr>
        <w:t>________________________________)</w:t>
      </w:r>
      <w:r w:rsidRPr="008A25B3">
        <w:rPr>
          <w:rFonts w:ascii="Times New Roman" w:hAnsi="Times New Roman" w:cs="Times New Roman"/>
          <w:sz w:val="24"/>
          <w:szCs w:val="24"/>
        </w:rPr>
        <w:t xml:space="preserve"> </w:t>
      </w:r>
      <w:proofErr w:type="gramEnd"/>
      <w:r w:rsidRPr="008A25B3">
        <w:rPr>
          <w:rFonts w:ascii="Times New Roman" w:hAnsi="Times New Roman" w:cs="Times New Roman"/>
          <w:sz w:val="24"/>
          <w:szCs w:val="24"/>
        </w:rPr>
        <w:t xml:space="preserve">рублей </w:t>
      </w:r>
      <w:r w:rsidR="000624A0">
        <w:rPr>
          <w:rFonts w:ascii="Times New Roman" w:hAnsi="Times New Roman" w:cs="Times New Roman"/>
          <w:sz w:val="24"/>
          <w:szCs w:val="24"/>
        </w:rPr>
        <w:t>____</w:t>
      </w:r>
      <w:r w:rsidRPr="008A25B3">
        <w:rPr>
          <w:rFonts w:ascii="Times New Roman" w:hAnsi="Times New Roman" w:cs="Times New Roman"/>
          <w:sz w:val="24"/>
          <w:szCs w:val="24"/>
        </w:rPr>
        <w:t xml:space="preserve"> копеек, в том числе НДС (20%) </w:t>
      </w:r>
      <w:r w:rsidR="000624A0">
        <w:rPr>
          <w:rFonts w:ascii="Times New Roman" w:hAnsi="Times New Roman" w:cs="Times New Roman"/>
          <w:sz w:val="24"/>
          <w:szCs w:val="24"/>
        </w:rPr>
        <w:t>______</w:t>
      </w:r>
      <w:r w:rsidRPr="008A25B3">
        <w:rPr>
          <w:rFonts w:ascii="Times New Roman" w:hAnsi="Times New Roman" w:cs="Times New Roman"/>
          <w:sz w:val="24"/>
          <w:szCs w:val="24"/>
        </w:rPr>
        <w:t>(</w:t>
      </w:r>
      <w:r w:rsidR="000624A0">
        <w:rPr>
          <w:rFonts w:ascii="Times New Roman" w:hAnsi="Times New Roman" w:cs="Times New Roman"/>
          <w:sz w:val="24"/>
          <w:szCs w:val="24"/>
        </w:rPr>
        <w:t>____________________________</w:t>
      </w:r>
      <w:r w:rsidRPr="008A25B3">
        <w:rPr>
          <w:rFonts w:ascii="Times New Roman" w:hAnsi="Times New Roman" w:cs="Times New Roman"/>
          <w:sz w:val="24"/>
          <w:szCs w:val="24"/>
        </w:rPr>
        <w:t xml:space="preserve">) рублей </w:t>
      </w:r>
      <w:r w:rsidR="000624A0">
        <w:rPr>
          <w:rFonts w:ascii="Times New Roman" w:hAnsi="Times New Roman" w:cs="Times New Roman"/>
          <w:sz w:val="24"/>
          <w:szCs w:val="24"/>
        </w:rPr>
        <w:t>___</w:t>
      </w:r>
      <w:r w:rsidRPr="008A25B3">
        <w:rPr>
          <w:rFonts w:ascii="Times New Roman" w:hAnsi="Times New Roman" w:cs="Times New Roman"/>
          <w:sz w:val="24"/>
          <w:szCs w:val="24"/>
        </w:rPr>
        <w:t xml:space="preserve"> копеек.</w:t>
      </w:r>
    </w:p>
    <w:p w14:paraId="18DC8C68" w14:textId="2F8C8F00" w:rsidR="008A25B3" w:rsidRPr="008A25B3" w:rsidRDefault="008A25B3" w:rsidP="008A25B3">
      <w:pPr>
        <w:widowControl w:val="0"/>
        <w:spacing w:after="0" w:line="280" w:lineRule="exact"/>
        <w:ind w:right="-5" w:firstLine="720"/>
        <w:jc w:val="both"/>
        <w:rPr>
          <w:rFonts w:ascii="Times New Roman" w:hAnsi="Times New Roman" w:cs="Times New Roman"/>
          <w:b/>
          <w:bCs/>
          <w:sz w:val="24"/>
          <w:szCs w:val="24"/>
        </w:rPr>
      </w:pPr>
      <w:r w:rsidRPr="008A25B3">
        <w:rPr>
          <w:rFonts w:ascii="Times New Roman" w:hAnsi="Times New Roman" w:cs="Times New Roman"/>
          <w:bCs/>
          <w:sz w:val="24"/>
          <w:szCs w:val="24"/>
        </w:rPr>
        <w:t>3.2. Заявитель</w:t>
      </w:r>
      <w:r w:rsidRPr="008A25B3">
        <w:rPr>
          <w:rFonts w:ascii="Times New Roman" w:hAnsi="Times New Roman" w:cs="Times New Roman"/>
          <w:sz w:val="24"/>
          <w:szCs w:val="24"/>
        </w:rPr>
        <w:t xml:space="preserve"> </w:t>
      </w:r>
      <w:proofErr w:type="gramStart"/>
      <w:r w:rsidRPr="008A25B3">
        <w:rPr>
          <w:rFonts w:ascii="Times New Roman" w:hAnsi="Times New Roman" w:cs="Times New Roman"/>
          <w:bCs/>
          <w:sz w:val="24"/>
          <w:szCs w:val="24"/>
        </w:rPr>
        <w:t>оплачивает стоимость работ</w:t>
      </w:r>
      <w:proofErr w:type="gramEnd"/>
      <w:r w:rsidRPr="008A25B3">
        <w:rPr>
          <w:rFonts w:ascii="Times New Roman" w:hAnsi="Times New Roman" w:cs="Times New Roman"/>
          <w:bCs/>
          <w:sz w:val="24"/>
          <w:szCs w:val="24"/>
        </w:rPr>
        <w:t xml:space="preserve"> в </w:t>
      </w:r>
      <w:r w:rsidR="000624A0">
        <w:rPr>
          <w:rFonts w:ascii="Times New Roman" w:hAnsi="Times New Roman" w:cs="Times New Roman"/>
          <w:bCs/>
          <w:sz w:val="24"/>
          <w:szCs w:val="24"/>
        </w:rPr>
        <w:t>следующем порядке: ____________________________________________________________________________.</w:t>
      </w:r>
      <w:r w:rsidRPr="008A25B3">
        <w:rPr>
          <w:rFonts w:ascii="Times New Roman" w:hAnsi="Times New Roman" w:cs="Times New Roman"/>
          <w:bCs/>
          <w:sz w:val="24"/>
          <w:szCs w:val="24"/>
        </w:rPr>
        <w:t xml:space="preserve"> </w:t>
      </w:r>
    </w:p>
    <w:p w14:paraId="60032A33" w14:textId="77777777" w:rsidR="008A25B3" w:rsidRPr="008A25B3" w:rsidRDefault="008A25B3" w:rsidP="008A25B3">
      <w:pPr>
        <w:spacing w:after="0" w:line="240" w:lineRule="auto"/>
        <w:ind w:right="-5" w:firstLine="709"/>
        <w:jc w:val="both"/>
        <w:rPr>
          <w:rFonts w:ascii="Times New Roman" w:hAnsi="Times New Roman" w:cs="Times New Roman"/>
          <w:bCs/>
          <w:sz w:val="24"/>
          <w:szCs w:val="24"/>
        </w:rPr>
      </w:pPr>
      <w:r w:rsidRPr="008A25B3">
        <w:rPr>
          <w:rFonts w:ascii="Times New Roman" w:hAnsi="Times New Roman" w:cs="Times New Roman"/>
          <w:bCs/>
          <w:sz w:val="24"/>
          <w:szCs w:val="24"/>
        </w:rPr>
        <w:t>3.3. Исполнитель в течение 5 дней, считая со дня получения  предоплаты (суммы аванса) выставляет Заявителю счет-фактуру на полученный платеж в счет предстоящего выполнения работ.</w:t>
      </w:r>
    </w:p>
    <w:p w14:paraId="7476DE1C" w14:textId="77777777" w:rsidR="008A25B3" w:rsidRPr="008A25B3" w:rsidRDefault="008A25B3" w:rsidP="008A25B3">
      <w:pPr>
        <w:spacing w:after="0" w:line="240" w:lineRule="auto"/>
        <w:ind w:right="-5" w:firstLine="709"/>
        <w:jc w:val="both"/>
        <w:rPr>
          <w:rFonts w:ascii="Times New Roman" w:hAnsi="Times New Roman" w:cs="Times New Roman"/>
          <w:spacing w:val="2"/>
          <w:sz w:val="24"/>
          <w:szCs w:val="24"/>
          <w:shd w:val="clear" w:color="auto" w:fill="FFFFFF"/>
        </w:rPr>
      </w:pPr>
      <w:r w:rsidRPr="008A25B3">
        <w:rPr>
          <w:rFonts w:ascii="Times New Roman" w:hAnsi="Times New Roman" w:cs="Times New Roman"/>
          <w:bCs/>
          <w:sz w:val="24"/>
          <w:szCs w:val="24"/>
        </w:rPr>
        <w:t xml:space="preserve">3.4. </w:t>
      </w:r>
      <w:r w:rsidRPr="008A25B3">
        <w:rPr>
          <w:rFonts w:ascii="Times New Roman" w:hAnsi="Times New Roman" w:cs="Times New Roman"/>
          <w:spacing w:val="2"/>
          <w:sz w:val="24"/>
          <w:szCs w:val="24"/>
          <w:shd w:val="clear" w:color="auto" w:fill="FFFFFF"/>
        </w:rPr>
        <w:t>Оплата услуг по проведению проверки сметной стоимости производится независимо от результата проверки сметной стоимости.</w:t>
      </w:r>
    </w:p>
    <w:p w14:paraId="526B3359" w14:textId="77777777" w:rsidR="008A25B3" w:rsidRPr="008A25B3" w:rsidRDefault="008A25B3" w:rsidP="00A25A46">
      <w:pPr>
        <w:numPr>
          <w:ilvl w:val="0"/>
          <w:numId w:val="24"/>
        </w:numPr>
        <w:tabs>
          <w:tab w:val="num" w:pos="660"/>
        </w:tabs>
        <w:spacing w:before="240" w:after="0" w:line="240" w:lineRule="auto"/>
        <w:ind w:left="0" w:right="-6" w:firstLine="720"/>
        <w:jc w:val="both"/>
        <w:rPr>
          <w:rFonts w:ascii="Times New Roman" w:hAnsi="Times New Roman" w:cs="Times New Roman"/>
          <w:b/>
          <w:bCs/>
          <w:sz w:val="24"/>
          <w:szCs w:val="24"/>
        </w:rPr>
      </w:pPr>
      <w:r w:rsidRPr="008A25B3">
        <w:rPr>
          <w:rFonts w:ascii="Times New Roman" w:hAnsi="Times New Roman" w:cs="Times New Roman"/>
          <w:b/>
          <w:bCs/>
          <w:sz w:val="24"/>
          <w:szCs w:val="24"/>
        </w:rPr>
        <w:t xml:space="preserve">Порядок и условия </w:t>
      </w:r>
      <w:proofErr w:type="gramStart"/>
      <w:r w:rsidRPr="008A25B3">
        <w:rPr>
          <w:rFonts w:ascii="Times New Roman" w:hAnsi="Times New Roman" w:cs="Times New Roman"/>
          <w:b/>
          <w:bCs/>
          <w:sz w:val="24"/>
          <w:szCs w:val="24"/>
        </w:rPr>
        <w:t xml:space="preserve">проведения </w:t>
      </w:r>
      <w:r w:rsidRPr="008A25B3">
        <w:rPr>
          <w:rFonts w:ascii="Times New Roman" w:hAnsi="Times New Roman" w:cs="Times New Roman"/>
          <w:b/>
          <w:sz w:val="24"/>
          <w:szCs w:val="24"/>
        </w:rPr>
        <w:t>проверки достоверности определения сметной стоимости</w:t>
      </w:r>
      <w:proofErr w:type="gramEnd"/>
      <w:r w:rsidRPr="008A25B3">
        <w:rPr>
          <w:rFonts w:ascii="Times New Roman" w:hAnsi="Times New Roman" w:cs="Times New Roman"/>
          <w:b/>
          <w:bCs/>
          <w:sz w:val="24"/>
          <w:szCs w:val="24"/>
        </w:rPr>
        <w:t>.</w:t>
      </w:r>
    </w:p>
    <w:p w14:paraId="759DADCD" w14:textId="77777777" w:rsidR="008A25B3" w:rsidRPr="008A25B3" w:rsidRDefault="008A25B3" w:rsidP="00A25A46">
      <w:pPr>
        <w:numPr>
          <w:ilvl w:val="1"/>
          <w:numId w:val="24"/>
        </w:numPr>
        <w:tabs>
          <w:tab w:val="num" w:pos="840"/>
        </w:tabs>
        <w:spacing w:after="0" w:line="240" w:lineRule="auto"/>
        <w:ind w:left="0" w:right="-5" w:firstLine="720"/>
        <w:jc w:val="both"/>
        <w:rPr>
          <w:rFonts w:ascii="Times New Roman" w:hAnsi="Times New Roman" w:cs="Times New Roman"/>
          <w:color w:val="000000"/>
          <w:sz w:val="24"/>
          <w:szCs w:val="24"/>
        </w:rPr>
      </w:pPr>
      <w:r w:rsidRPr="008A25B3">
        <w:rPr>
          <w:rFonts w:ascii="Times New Roman" w:hAnsi="Times New Roman" w:cs="Times New Roman"/>
          <w:sz w:val="24"/>
          <w:szCs w:val="24"/>
        </w:rPr>
        <w:t xml:space="preserve">После подписания сторонами настоящего договора Исполнитель проводит проверку достоверности определения сметной стоимости </w:t>
      </w:r>
      <w:r w:rsidRPr="008A25B3">
        <w:rPr>
          <w:rFonts w:ascii="Times New Roman" w:hAnsi="Times New Roman" w:cs="Times New Roman"/>
          <w:color w:val="000000"/>
          <w:sz w:val="24"/>
          <w:szCs w:val="24"/>
        </w:rPr>
        <w:t>при условии выполнения Заявителем п. 2.2.1  настоящего договора.</w:t>
      </w:r>
    </w:p>
    <w:p w14:paraId="3D2194D3" w14:textId="77777777" w:rsidR="008A25B3" w:rsidRPr="008A25B3" w:rsidRDefault="008A25B3" w:rsidP="008A25B3">
      <w:pPr>
        <w:spacing w:after="0" w:line="240" w:lineRule="auto"/>
        <w:ind w:firstLine="720"/>
        <w:jc w:val="both"/>
        <w:rPr>
          <w:rFonts w:ascii="Times New Roman" w:hAnsi="Times New Roman" w:cs="Times New Roman"/>
          <w:sz w:val="24"/>
          <w:szCs w:val="24"/>
        </w:rPr>
      </w:pPr>
      <w:r w:rsidRPr="008A25B3">
        <w:rPr>
          <w:rFonts w:ascii="Times New Roman" w:hAnsi="Times New Roman" w:cs="Times New Roman"/>
          <w:sz w:val="24"/>
          <w:szCs w:val="24"/>
        </w:rPr>
        <w:t xml:space="preserve">4.2. Срок предоставления государственной услуги по проверке сметной стоимости на предмет достоверности не должен превышать 30 рабочих дней в соответствии с п. 29 Положения, утвержденного постановлением Правительства РФ от 5 марта 2007г. № 145. </w:t>
      </w:r>
    </w:p>
    <w:p w14:paraId="4C57262A" w14:textId="77777777" w:rsidR="008A25B3" w:rsidRPr="008A25B3" w:rsidRDefault="008A25B3" w:rsidP="008A25B3">
      <w:pPr>
        <w:spacing w:after="0" w:line="240" w:lineRule="auto"/>
        <w:ind w:firstLine="720"/>
        <w:jc w:val="both"/>
        <w:rPr>
          <w:rFonts w:ascii="Times New Roman" w:hAnsi="Times New Roman" w:cs="Times New Roman"/>
          <w:sz w:val="24"/>
          <w:szCs w:val="24"/>
        </w:rPr>
      </w:pPr>
      <w:r w:rsidRPr="008A25B3">
        <w:rPr>
          <w:rFonts w:ascii="Times New Roman" w:hAnsi="Times New Roman" w:cs="Times New Roman"/>
          <w:sz w:val="24"/>
          <w:szCs w:val="24"/>
        </w:rPr>
        <w:t>4.3. При необходимости внесения изменений в период проведения проверки в проектную документацию, Заявитель обязан в течение 10 календарных дней с момента возникновения необходимости в письменной форме уведомить ГАУ «</w:t>
      </w:r>
      <w:proofErr w:type="spellStart"/>
      <w:r w:rsidRPr="008A25B3">
        <w:rPr>
          <w:rFonts w:ascii="Times New Roman" w:hAnsi="Times New Roman" w:cs="Times New Roman"/>
          <w:sz w:val="24"/>
          <w:szCs w:val="24"/>
        </w:rPr>
        <w:t>Госэкспертиза</w:t>
      </w:r>
      <w:proofErr w:type="spellEnd"/>
      <w:r w:rsidRPr="008A25B3">
        <w:rPr>
          <w:rFonts w:ascii="Times New Roman" w:hAnsi="Times New Roman" w:cs="Times New Roman"/>
          <w:sz w:val="24"/>
          <w:szCs w:val="24"/>
        </w:rPr>
        <w:t xml:space="preserve"> Новгородской области» о необходимости внесения изменений и (или) отозвать представленную для проведения проверки документацию. </w:t>
      </w:r>
    </w:p>
    <w:p w14:paraId="465FE5FC" w14:textId="77777777" w:rsidR="008A25B3" w:rsidRPr="008A25B3" w:rsidRDefault="008A25B3" w:rsidP="008A25B3">
      <w:pPr>
        <w:spacing w:after="0" w:line="240" w:lineRule="auto"/>
        <w:ind w:firstLine="720"/>
        <w:jc w:val="both"/>
        <w:rPr>
          <w:rFonts w:ascii="Times New Roman" w:hAnsi="Times New Roman" w:cs="Times New Roman"/>
          <w:sz w:val="24"/>
          <w:szCs w:val="24"/>
        </w:rPr>
      </w:pPr>
      <w:r w:rsidRPr="008A25B3">
        <w:rPr>
          <w:rFonts w:ascii="Times New Roman" w:hAnsi="Times New Roman" w:cs="Times New Roman"/>
          <w:sz w:val="24"/>
          <w:szCs w:val="24"/>
        </w:rPr>
        <w:t>4.4. В случае если при проведении проверки сметной стоимости выявляются недостатки, не позволяющие ГАУ «</w:t>
      </w:r>
      <w:proofErr w:type="spellStart"/>
      <w:r w:rsidRPr="008A25B3">
        <w:rPr>
          <w:rFonts w:ascii="Times New Roman" w:hAnsi="Times New Roman" w:cs="Times New Roman"/>
          <w:sz w:val="24"/>
          <w:szCs w:val="24"/>
        </w:rPr>
        <w:t>Госэкспертиза</w:t>
      </w:r>
      <w:proofErr w:type="spellEnd"/>
      <w:r w:rsidRPr="008A25B3">
        <w:rPr>
          <w:rFonts w:ascii="Times New Roman" w:hAnsi="Times New Roman" w:cs="Times New Roman"/>
          <w:sz w:val="24"/>
          <w:szCs w:val="24"/>
        </w:rPr>
        <w:t xml:space="preserve"> Новгородской области» сделать выводы о достоверности или недостоверности представленных расчетов, Заявителю в течение 3 (трех) рабочих дней направляется уведомление о выявленных недостатках и предоставляется возможность для их устранения. </w:t>
      </w:r>
    </w:p>
    <w:p w14:paraId="6806CE62" w14:textId="77777777" w:rsidR="008A25B3" w:rsidRPr="008A25B3" w:rsidRDefault="008A25B3" w:rsidP="008A25B3">
      <w:pPr>
        <w:spacing w:after="0" w:line="240" w:lineRule="auto"/>
        <w:ind w:firstLine="720"/>
        <w:jc w:val="both"/>
        <w:rPr>
          <w:rFonts w:ascii="Times New Roman" w:hAnsi="Times New Roman" w:cs="Times New Roman"/>
          <w:sz w:val="24"/>
          <w:szCs w:val="24"/>
        </w:rPr>
      </w:pPr>
      <w:r w:rsidRPr="008A25B3">
        <w:rPr>
          <w:rFonts w:ascii="Times New Roman" w:hAnsi="Times New Roman" w:cs="Times New Roman"/>
          <w:sz w:val="24"/>
          <w:szCs w:val="24"/>
        </w:rPr>
        <w:t>4.5. Для внесения изменений в случаях предусмотренных пунктами 4.3. и 4.4. настоящего договора, и представления в ГАУ «</w:t>
      </w:r>
      <w:proofErr w:type="spellStart"/>
      <w:r w:rsidRPr="008A25B3">
        <w:rPr>
          <w:rFonts w:ascii="Times New Roman" w:hAnsi="Times New Roman" w:cs="Times New Roman"/>
          <w:sz w:val="24"/>
          <w:szCs w:val="24"/>
        </w:rPr>
        <w:t>Госэкспертиза</w:t>
      </w:r>
      <w:proofErr w:type="spellEnd"/>
      <w:r w:rsidRPr="008A25B3">
        <w:rPr>
          <w:rFonts w:ascii="Times New Roman" w:hAnsi="Times New Roman" w:cs="Times New Roman"/>
          <w:sz w:val="24"/>
          <w:szCs w:val="24"/>
        </w:rPr>
        <w:t xml:space="preserve"> Новгородской области» измененной проектной </w:t>
      </w:r>
      <w:proofErr w:type="gramStart"/>
      <w:r w:rsidRPr="008A25B3">
        <w:rPr>
          <w:rFonts w:ascii="Times New Roman" w:hAnsi="Times New Roman" w:cs="Times New Roman"/>
          <w:sz w:val="24"/>
          <w:szCs w:val="24"/>
        </w:rPr>
        <w:t>и(</w:t>
      </w:r>
      <w:proofErr w:type="gramEnd"/>
      <w:r w:rsidRPr="008A25B3">
        <w:rPr>
          <w:rFonts w:ascii="Times New Roman" w:hAnsi="Times New Roman" w:cs="Times New Roman"/>
          <w:sz w:val="24"/>
          <w:szCs w:val="24"/>
        </w:rPr>
        <w:t xml:space="preserve">или) сметной документации срок проведения проверки сметной стоимости может быть продлен, но не более чем на 20 рабочих дней в соответствии с п. 29.1 Положения, утвержденного постановлением Правительства РФ от 5 марта 2007г. № 145. </w:t>
      </w:r>
    </w:p>
    <w:p w14:paraId="68287DA2" w14:textId="41A3AD2D" w:rsidR="008A25B3" w:rsidRPr="008A25B3" w:rsidRDefault="008A25B3" w:rsidP="008A25B3">
      <w:pPr>
        <w:spacing w:after="0" w:line="240" w:lineRule="auto"/>
        <w:ind w:firstLine="720"/>
        <w:jc w:val="both"/>
        <w:rPr>
          <w:rFonts w:ascii="Times New Roman" w:hAnsi="Times New Roman" w:cs="Times New Roman"/>
          <w:sz w:val="24"/>
          <w:szCs w:val="24"/>
        </w:rPr>
      </w:pPr>
      <w:r w:rsidRPr="008A25B3">
        <w:rPr>
          <w:rFonts w:ascii="Times New Roman" w:hAnsi="Times New Roman" w:cs="Times New Roman"/>
          <w:sz w:val="24"/>
          <w:szCs w:val="24"/>
        </w:rPr>
        <w:t>Срок проверки считается продленным на 20 рабочих дней по инициативе Заявителя на основании его письменного заявления, согласованного руководителем Исполнителя</w:t>
      </w:r>
      <w:r w:rsidR="00817A8A">
        <w:rPr>
          <w:rFonts w:ascii="Times New Roman" w:hAnsi="Times New Roman" w:cs="Times New Roman"/>
          <w:sz w:val="24"/>
          <w:szCs w:val="24"/>
        </w:rPr>
        <w:t>,</w:t>
      </w:r>
      <w:r w:rsidRPr="008A25B3">
        <w:rPr>
          <w:rFonts w:ascii="Times New Roman" w:hAnsi="Times New Roman" w:cs="Times New Roman"/>
          <w:sz w:val="24"/>
          <w:szCs w:val="24"/>
        </w:rPr>
        <w:t xml:space="preserve"> и настоящим пунктом договора (без подписания дополнительного соглашения). </w:t>
      </w:r>
    </w:p>
    <w:p w14:paraId="7468AF9A" w14:textId="77777777" w:rsidR="008A25B3" w:rsidRPr="008A25B3" w:rsidRDefault="008A25B3" w:rsidP="008A25B3">
      <w:pPr>
        <w:spacing w:after="0" w:line="240" w:lineRule="auto"/>
        <w:ind w:firstLine="720"/>
        <w:jc w:val="both"/>
        <w:rPr>
          <w:rFonts w:ascii="Times New Roman" w:hAnsi="Times New Roman" w:cs="Times New Roman"/>
          <w:sz w:val="24"/>
          <w:szCs w:val="24"/>
        </w:rPr>
      </w:pPr>
      <w:r w:rsidRPr="008A25B3">
        <w:rPr>
          <w:rFonts w:ascii="Times New Roman" w:hAnsi="Times New Roman" w:cs="Times New Roman"/>
          <w:sz w:val="24"/>
          <w:szCs w:val="24"/>
        </w:rPr>
        <w:lastRenderedPageBreak/>
        <w:t>При не поступлении от Заявителя заявления о продлении срока проверки ГАУ «</w:t>
      </w:r>
      <w:proofErr w:type="spellStart"/>
      <w:r w:rsidRPr="008A25B3">
        <w:rPr>
          <w:rFonts w:ascii="Times New Roman" w:hAnsi="Times New Roman" w:cs="Times New Roman"/>
          <w:sz w:val="24"/>
          <w:szCs w:val="24"/>
        </w:rPr>
        <w:t>Госэкспертиза</w:t>
      </w:r>
      <w:proofErr w:type="spellEnd"/>
      <w:r w:rsidRPr="008A25B3">
        <w:rPr>
          <w:rFonts w:ascii="Times New Roman" w:hAnsi="Times New Roman" w:cs="Times New Roman"/>
          <w:sz w:val="24"/>
          <w:szCs w:val="24"/>
        </w:rPr>
        <w:t xml:space="preserve"> Новгородской области» рассматривает представленные документы (в том числе и измененные) в срок, предусмотренный пунктом 4.2. настоящего договора.</w:t>
      </w:r>
    </w:p>
    <w:p w14:paraId="6F259B88" w14:textId="77777777" w:rsidR="008A25B3" w:rsidRPr="008A25B3" w:rsidRDefault="008A25B3" w:rsidP="008A25B3">
      <w:pPr>
        <w:tabs>
          <w:tab w:val="num" w:pos="1035"/>
        </w:tabs>
        <w:spacing w:after="0" w:line="240" w:lineRule="auto"/>
        <w:ind w:right="-5" w:firstLine="720"/>
        <w:jc w:val="both"/>
        <w:rPr>
          <w:rFonts w:ascii="Times New Roman" w:hAnsi="Times New Roman" w:cs="Times New Roman"/>
          <w:sz w:val="24"/>
          <w:szCs w:val="24"/>
        </w:rPr>
      </w:pPr>
      <w:r w:rsidRPr="008A25B3">
        <w:rPr>
          <w:rFonts w:ascii="Times New Roman" w:hAnsi="Times New Roman" w:cs="Times New Roman"/>
          <w:sz w:val="24"/>
          <w:szCs w:val="24"/>
        </w:rPr>
        <w:t>4.6. Заявитель имеет право на оперативное внесение изменений в документацию  в пределах общего срока проведения проверки, предусмотренного пунктами 4.2, 4.5. настоящего договора, но не позднее 10 дней до его окончания. Если Заявитель нарушил указанный срок внесения необходимых изменений в проектную или сметную документацию и не представляет в установленный срок документацию Исполнителю, предоставление государственной услуги по проведению проверки прекращается. Договор считается расторгнутым в одностороннем порядке.</w:t>
      </w:r>
    </w:p>
    <w:p w14:paraId="10CCA286" w14:textId="5404890E" w:rsidR="008A25B3" w:rsidRDefault="008A25B3" w:rsidP="008A25B3">
      <w:pPr>
        <w:spacing w:after="0" w:line="240" w:lineRule="auto"/>
        <w:ind w:right="-5"/>
        <w:jc w:val="both"/>
        <w:rPr>
          <w:rFonts w:ascii="Times New Roman" w:hAnsi="Times New Roman" w:cs="Times New Roman"/>
          <w:sz w:val="24"/>
          <w:szCs w:val="24"/>
        </w:rPr>
      </w:pPr>
      <w:r w:rsidRPr="008A25B3">
        <w:rPr>
          <w:rFonts w:ascii="Times New Roman" w:hAnsi="Times New Roman" w:cs="Times New Roman"/>
          <w:sz w:val="24"/>
          <w:szCs w:val="24"/>
        </w:rPr>
        <w:tab/>
        <w:t>4.</w:t>
      </w:r>
      <w:r w:rsidR="005F7854">
        <w:rPr>
          <w:rFonts w:ascii="Times New Roman" w:hAnsi="Times New Roman" w:cs="Times New Roman"/>
          <w:sz w:val="24"/>
          <w:szCs w:val="24"/>
        </w:rPr>
        <w:t>7</w:t>
      </w:r>
      <w:r w:rsidRPr="008A25B3">
        <w:rPr>
          <w:rFonts w:ascii="Times New Roman" w:hAnsi="Times New Roman" w:cs="Times New Roman"/>
          <w:sz w:val="24"/>
          <w:szCs w:val="24"/>
        </w:rPr>
        <w:t>. Заявитель получает заключение вне зависимости от его выводов (положительных или отрицательных) и представляет  Исполнителю</w:t>
      </w:r>
      <w:r w:rsidR="00817A8A">
        <w:rPr>
          <w:rFonts w:ascii="Times New Roman" w:hAnsi="Times New Roman" w:cs="Times New Roman"/>
          <w:sz w:val="24"/>
          <w:szCs w:val="24"/>
        </w:rPr>
        <w:t xml:space="preserve"> подписанный </w:t>
      </w:r>
      <w:r w:rsidRPr="008A25B3">
        <w:rPr>
          <w:rFonts w:ascii="Times New Roman" w:hAnsi="Times New Roman" w:cs="Times New Roman"/>
          <w:sz w:val="24"/>
          <w:szCs w:val="24"/>
        </w:rPr>
        <w:t xml:space="preserve">Акт сдачи-приемки работ, оформленный  по установленной форме. </w:t>
      </w:r>
    </w:p>
    <w:p w14:paraId="4D0AAEA2" w14:textId="77777777" w:rsidR="005F7854" w:rsidRPr="008A25B3" w:rsidRDefault="005F7854" w:rsidP="008A25B3">
      <w:pPr>
        <w:spacing w:after="0" w:line="240" w:lineRule="auto"/>
        <w:ind w:right="-5"/>
        <w:jc w:val="both"/>
        <w:rPr>
          <w:rFonts w:ascii="Times New Roman" w:hAnsi="Times New Roman" w:cs="Times New Roman"/>
          <w:sz w:val="24"/>
          <w:szCs w:val="24"/>
        </w:rPr>
      </w:pPr>
    </w:p>
    <w:p w14:paraId="799F7FC8" w14:textId="77777777" w:rsidR="008A25B3" w:rsidRPr="008A25B3" w:rsidRDefault="008A25B3" w:rsidP="00A25A46">
      <w:pPr>
        <w:numPr>
          <w:ilvl w:val="0"/>
          <w:numId w:val="24"/>
        </w:numPr>
        <w:tabs>
          <w:tab w:val="num" w:pos="660"/>
        </w:tabs>
        <w:spacing w:after="0" w:line="240" w:lineRule="auto"/>
        <w:ind w:right="-5" w:firstLine="360"/>
        <w:jc w:val="both"/>
        <w:rPr>
          <w:rFonts w:ascii="Times New Roman" w:hAnsi="Times New Roman" w:cs="Times New Roman"/>
          <w:b/>
          <w:bCs/>
          <w:sz w:val="24"/>
          <w:szCs w:val="24"/>
        </w:rPr>
      </w:pPr>
      <w:r w:rsidRPr="008A25B3">
        <w:rPr>
          <w:rFonts w:ascii="Times New Roman" w:hAnsi="Times New Roman" w:cs="Times New Roman"/>
          <w:b/>
          <w:bCs/>
          <w:sz w:val="24"/>
          <w:szCs w:val="24"/>
        </w:rPr>
        <w:t>Порядок сдачи – приемки работ.</w:t>
      </w:r>
    </w:p>
    <w:p w14:paraId="76F6126A" w14:textId="32B58561" w:rsidR="008A25B3" w:rsidRPr="008A25B3" w:rsidRDefault="008A25B3" w:rsidP="00A25A46">
      <w:pPr>
        <w:numPr>
          <w:ilvl w:val="1"/>
          <w:numId w:val="24"/>
        </w:numPr>
        <w:tabs>
          <w:tab w:val="num" w:pos="142"/>
        </w:tabs>
        <w:spacing w:after="0" w:line="240" w:lineRule="auto"/>
        <w:ind w:left="0" w:right="-5" w:firstLine="709"/>
        <w:jc w:val="both"/>
        <w:rPr>
          <w:rFonts w:ascii="Times New Roman" w:hAnsi="Times New Roman" w:cs="Times New Roman"/>
          <w:sz w:val="24"/>
          <w:szCs w:val="24"/>
        </w:rPr>
      </w:pPr>
      <w:r w:rsidRPr="008A25B3">
        <w:rPr>
          <w:rFonts w:ascii="Times New Roman" w:hAnsi="Times New Roman" w:cs="Times New Roman"/>
          <w:sz w:val="24"/>
          <w:szCs w:val="24"/>
        </w:rPr>
        <w:t>Исполнитель не позднее срока, указанного в пунктах 4.2, 4.5. настоящего договора, н</w:t>
      </w:r>
      <w:r w:rsidR="00817A8A">
        <w:rPr>
          <w:rFonts w:ascii="Times New Roman" w:hAnsi="Times New Roman" w:cs="Times New Roman"/>
          <w:sz w:val="24"/>
          <w:szCs w:val="24"/>
        </w:rPr>
        <w:t xml:space="preserve">аправляет Заявителю через личный кабинет Заявителя, а также в случае необходимости посредством </w:t>
      </w:r>
      <w:r w:rsidRPr="008A25B3">
        <w:rPr>
          <w:rFonts w:ascii="Times New Roman" w:hAnsi="Times New Roman" w:cs="Times New Roman"/>
          <w:sz w:val="24"/>
          <w:szCs w:val="24"/>
        </w:rPr>
        <w:t>телефонной, факсимильной или почтовой связи уведомление о готовности заключения. Заявитель в течение 5 рабочих дней со дня получения уведомления о готовности заключения обязан передать Исполнителю подписанный им Акт сдачи-приемки выполненных работ.</w:t>
      </w:r>
      <w:r w:rsidRPr="008A25B3">
        <w:rPr>
          <w:rFonts w:ascii="Times New Roman" w:hAnsi="Times New Roman" w:cs="Times New Roman"/>
          <w:bCs/>
          <w:sz w:val="24"/>
          <w:szCs w:val="24"/>
        </w:rPr>
        <w:t xml:space="preserve"> </w:t>
      </w:r>
      <w:r w:rsidR="00817A8A">
        <w:rPr>
          <w:rFonts w:ascii="Times New Roman" w:hAnsi="Times New Roman" w:cs="Times New Roman"/>
          <w:bCs/>
          <w:sz w:val="24"/>
          <w:szCs w:val="24"/>
        </w:rPr>
        <w:t xml:space="preserve">Исполнителем передается </w:t>
      </w:r>
      <w:r w:rsidRPr="008A25B3">
        <w:rPr>
          <w:rFonts w:ascii="Times New Roman" w:hAnsi="Times New Roman" w:cs="Times New Roman"/>
          <w:bCs/>
          <w:sz w:val="24"/>
          <w:szCs w:val="24"/>
        </w:rPr>
        <w:t>Заявителю счет-фактура на выполненные работы.</w:t>
      </w:r>
    </w:p>
    <w:p w14:paraId="592D68F6" w14:textId="77777777" w:rsidR="008A25B3" w:rsidRPr="008A25B3" w:rsidRDefault="008A25B3" w:rsidP="00A25A46">
      <w:pPr>
        <w:numPr>
          <w:ilvl w:val="1"/>
          <w:numId w:val="24"/>
        </w:numPr>
        <w:tabs>
          <w:tab w:val="num" w:pos="142"/>
        </w:tabs>
        <w:spacing w:after="0" w:line="240" w:lineRule="auto"/>
        <w:ind w:left="0" w:right="-5" w:firstLine="709"/>
        <w:jc w:val="both"/>
        <w:rPr>
          <w:rFonts w:ascii="Times New Roman" w:hAnsi="Times New Roman" w:cs="Times New Roman"/>
          <w:bCs/>
          <w:sz w:val="24"/>
          <w:szCs w:val="24"/>
        </w:rPr>
      </w:pPr>
      <w:r w:rsidRPr="008A25B3">
        <w:rPr>
          <w:rFonts w:ascii="Times New Roman" w:hAnsi="Times New Roman" w:cs="Times New Roman"/>
          <w:sz w:val="24"/>
          <w:szCs w:val="24"/>
        </w:rPr>
        <w:t xml:space="preserve">При </w:t>
      </w:r>
      <w:r w:rsidRPr="008A25B3">
        <w:rPr>
          <w:rFonts w:ascii="Times New Roman" w:hAnsi="Times New Roman" w:cs="Times New Roman"/>
          <w:color w:val="000000"/>
          <w:sz w:val="24"/>
          <w:szCs w:val="24"/>
        </w:rPr>
        <w:t>представлении документов для проведения проверки сметной стоимости в форме электронного документа заключение направляется заявителю в форме электронного документа</w:t>
      </w:r>
      <w:r w:rsidRPr="008A25B3">
        <w:rPr>
          <w:rFonts w:ascii="Times New Roman" w:hAnsi="Times New Roman" w:cs="Times New Roman"/>
          <w:sz w:val="24"/>
          <w:szCs w:val="24"/>
        </w:rPr>
        <w:t xml:space="preserve">, а также на бумажном носителе, </w:t>
      </w:r>
      <w:r w:rsidRPr="008A25B3">
        <w:rPr>
          <w:rFonts w:ascii="Times New Roman" w:hAnsi="Times New Roman" w:cs="Times New Roman"/>
          <w:color w:val="000000"/>
          <w:sz w:val="24"/>
          <w:szCs w:val="24"/>
        </w:rPr>
        <w:t>если это предусмотрено в заявлении</w:t>
      </w:r>
      <w:r w:rsidRPr="008A25B3">
        <w:rPr>
          <w:rFonts w:ascii="Times New Roman" w:hAnsi="Times New Roman" w:cs="Times New Roman"/>
          <w:sz w:val="24"/>
          <w:szCs w:val="24"/>
        </w:rPr>
        <w:t xml:space="preserve"> (при условии полной оплаты стоимости выполненных работ)</w:t>
      </w:r>
      <w:r w:rsidRPr="008A25B3">
        <w:rPr>
          <w:rFonts w:ascii="Times New Roman" w:hAnsi="Times New Roman" w:cs="Times New Roman"/>
          <w:bCs/>
          <w:sz w:val="24"/>
          <w:szCs w:val="24"/>
        </w:rPr>
        <w:t xml:space="preserve">. </w:t>
      </w:r>
    </w:p>
    <w:p w14:paraId="3E209A55" w14:textId="112F2EAD" w:rsidR="008A25B3" w:rsidRPr="008A25B3" w:rsidRDefault="008A25B3" w:rsidP="008A25B3">
      <w:pPr>
        <w:spacing w:after="0" w:line="240" w:lineRule="auto"/>
        <w:ind w:right="-5" w:firstLine="720"/>
        <w:jc w:val="both"/>
        <w:rPr>
          <w:rFonts w:ascii="Times New Roman" w:hAnsi="Times New Roman" w:cs="Times New Roman"/>
          <w:bCs/>
          <w:sz w:val="24"/>
          <w:szCs w:val="24"/>
        </w:rPr>
      </w:pPr>
      <w:r w:rsidRPr="008A25B3">
        <w:rPr>
          <w:rFonts w:ascii="Times New Roman" w:hAnsi="Times New Roman" w:cs="Times New Roman"/>
          <w:bCs/>
          <w:sz w:val="24"/>
          <w:szCs w:val="24"/>
        </w:rPr>
        <w:t xml:space="preserve">5.3. В случае если Заявитель не передаст Исполнителю подписанный </w:t>
      </w:r>
      <w:r w:rsidR="00817A8A">
        <w:rPr>
          <w:rFonts w:ascii="Times New Roman" w:hAnsi="Times New Roman" w:cs="Times New Roman"/>
          <w:bCs/>
          <w:sz w:val="24"/>
          <w:szCs w:val="24"/>
        </w:rPr>
        <w:t>А</w:t>
      </w:r>
      <w:r w:rsidRPr="008A25B3">
        <w:rPr>
          <w:rFonts w:ascii="Times New Roman" w:hAnsi="Times New Roman" w:cs="Times New Roman"/>
          <w:bCs/>
          <w:sz w:val="24"/>
          <w:szCs w:val="24"/>
        </w:rPr>
        <w:t xml:space="preserve">кт сдачи-приемки работ в течение 5 рабочих дней со дня получения  уведомления о готовности заключения, работы считаются принятыми Заявителем. </w:t>
      </w:r>
    </w:p>
    <w:p w14:paraId="03CD771D" w14:textId="77777777" w:rsidR="008A25B3" w:rsidRPr="008A25B3" w:rsidRDefault="008A25B3" w:rsidP="008A25B3">
      <w:pPr>
        <w:spacing w:after="0" w:line="240" w:lineRule="auto"/>
        <w:ind w:right="-5" w:firstLine="720"/>
        <w:jc w:val="both"/>
        <w:rPr>
          <w:rFonts w:ascii="Times New Roman" w:hAnsi="Times New Roman" w:cs="Times New Roman"/>
          <w:bCs/>
          <w:sz w:val="24"/>
          <w:szCs w:val="24"/>
        </w:rPr>
      </w:pPr>
    </w:p>
    <w:p w14:paraId="7C5F4AE7" w14:textId="77777777" w:rsidR="008A25B3" w:rsidRPr="008A25B3" w:rsidRDefault="008A25B3" w:rsidP="00A25A46">
      <w:pPr>
        <w:numPr>
          <w:ilvl w:val="0"/>
          <w:numId w:val="24"/>
        </w:numPr>
        <w:tabs>
          <w:tab w:val="num" w:pos="660"/>
        </w:tabs>
        <w:spacing w:after="0" w:line="240" w:lineRule="auto"/>
        <w:ind w:right="-5" w:firstLine="360"/>
        <w:jc w:val="both"/>
        <w:rPr>
          <w:rFonts w:ascii="Times New Roman" w:hAnsi="Times New Roman" w:cs="Times New Roman"/>
          <w:b/>
          <w:bCs/>
          <w:sz w:val="24"/>
          <w:szCs w:val="24"/>
        </w:rPr>
      </w:pPr>
      <w:r w:rsidRPr="008A25B3">
        <w:rPr>
          <w:rFonts w:ascii="Times New Roman" w:hAnsi="Times New Roman" w:cs="Times New Roman"/>
          <w:b/>
          <w:bCs/>
          <w:sz w:val="24"/>
          <w:szCs w:val="24"/>
        </w:rPr>
        <w:t>Ответственность сторон.</w:t>
      </w:r>
    </w:p>
    <w:p w14:paraId="6EC98909" w14:textId="77777777" w:rsidR="008A25B3" w:rsidRPr="008A25B3" w:rsidRDefault="008A25B3" w:rsidP="008A25B3">
      <w:pPr>
        <w:spacing w:after="0" w:line="240" w:lineRule="auto"/>
        <w:ind w:firstLine="708"/>
        <w:jc w:val="both"/>
        <w:rPr>
          <w:rFonts w:ascii="Times New Roman" w:hAnsi="Times New Roman" w:cs="Times New Roman"/>
          <w:bCs/>
          <w:sz w:val="24"/>
          <w:szCs w:val="24"/>
        </w:rPr>
      </w:pPr>
      <w:r w:rsidRPr="008A25B3">
        <w:rPr>
          <w:rFonts w:ascii="Times New Roman" w:hAnsi="Times New Roman" w:cs="Times New Roman"/>
          <w:bCs/>
          <w:sz w:val="24"/>
          <w:szCs w:val="24"/>
        </w:rPr>
        <w:t>6.1.</w:t>
      </w:r>
      <w:r w:rsidRPr="008A25B3">
        <w:rPr>
          <w:rFonts w:ascii="Times New Roman" w:hAnsi="Times New Roman" w:cs="Times New Roman"/>
          <w:bCs/>
          <w:sz w:val="24"/>
          <w:szCs w:val="24"/>
        </w:rPr>
        <w:tab/>
        <w:t xml:space="preserve">Ответственность за внесение изменений в проектную и сметную документацию по замечаниям экспертов и предоставление исполнителю  откорректированной в полном объеме проектной и сметной документации лежит на Заявителе. </w:t>
      </w:r>
    </w:p>
    <w:p w14:paraId="449B078B" w14:textId="77777777" w:rsidR="008A25B3" w:rsidRPr="008A25B3" w:rsidRDefault="008A25B3" w:rsidP="008A25B3">
      <w:pPr>
        <w:spacing w:after="0" w:line="240" w:lineRule="auto"/>
        <w:ind w:firstLine="708"/>
        <w:jc w:val="both"/>
        <w:rPr>
          <w:rFonts w:ascii="Times New Roman" w:hAnsi="Times New Roman" w:cs="Times New Roman"/>
          <w:bCs/>
          <w:sz w:val="24"/>
          <w:szCs w:val="24"/>
        </w:rPr>
      </w:pPr>
      <w:r w:rsidRPr="008A25B3">
        <w:rPr>
          <w:rFonts w:ascii="Times New Roman" w:hAnsi="Times New Roman" w:cs="Times New Roman"/>
          <w:bCs/>
          <w:sz w:val="24"/>
          <w:szCs w:val="24"/>
        </w:rPr>
        <w:t>6.2.</w:t>
      </w:r>
      <w:r w:rsidRPr="008A25B3">
        <w:rPr>
          <w:rFonts w:ascii="Times New Roman" w:hAnsi="Times New Roman" w:cs="Times New Roman"/>
          <w:bCs/>
          <w:sz w:val="24"/>
          <w:szCs w:val="24"/>
        </w:rPr>
        <w:tab/>
        <w:t>За неисполнение или ненадлежащее исполнение обязательств по настоящему договору стороны несут ответственность, предусмотренную действующим законодательством.</w:t>
      </w:r>
    </w:p>
    <w:p w14:paraId="0A7D4148" w14:textId="77777777" w:rsidR="008A25B3" w:rsidRPr="008A25B3" w:rsidRDefault="008A25B3" w:rsidP="008A25B3">
      <w:pPr>
        <w:spacing w:after="0" w:line="240" w:lineRule="auto"/>
        <w:ind w:firstLine="708"/>
        <w:jc w:val="both"/>
        <w:rPr>
          <w:rFonts w:ascii="Times New Roman" w:hAnsi="Times New Roman" w:cs="Times New Roman"/>
          <w:bCs/>
          <w:sz w:val="24"/>
          <w:szCs w:val="24"/>
        </w:rPr>
      </w:pPr>
      <w:r w:rsidRPr="008A25B3">
        <w:rPr>
          <w:rFonts w:ascii="Times New Roman" w:hAnsi="Times New Roman" w:cs="Times New Roman"/>
          <w:bCs/>
          <w:sz w:val="24"/>
          <w:szCs w:val="24"/>
        </w:rPr>
        <w:t>6.3.</w:t>
      </w:r>
      <w:r w:rsidRPr="008A25B3">
        <w:rPr>
          <w:rFonts w:ascii="Times New Roman" w:hAnsi="Times New Roman" w:cs="Times New Roman"/>
          <w:bCs/>
          <w:sz w:val="24"/>
          <w:szCs w:val="24"/>
        </w:rPr>
        <w:tab/>
        <w:t>Стороны пришли к соглашению о том, что положения п.1 ст. 317.1 Гражданского кодекса РФ к отношениям сторон не применяются.</w:t>
      </w:r>
    </w:p>
    <w:p w14:paraId="023E1C36" w14:textId="77777777" w:rsidR="008A25B3" w:rsidRPr="008A25B3" w:rsidRDefault="008A25B3" w:rsidP="008A25B3">
      <w:pPr>
        <w:spacing w:after="0" w:line="240" w:lineRule="auto"/>
        <w:ind w:firstLine="708"/>
        <w:jc w:val="both"/>
        <w:rPr>
          <w:rFonts w:ascii="Times New Roman" w:hAnsi="Times New Roman" w:cs="Times New Roman"/>
          <w:bCs/>
          <w:sz w:val="24"/>
          <w:szCs w:val="24"/>
        </w:rPr>
      </w:pPr>
      <w:r w:rsidRPr="008A25B3">
        <w:rPr>
          <w:rFonts w:ascii="Times New Roman" w:hAnsi="Times New Roman" w:cs="Times New Roman"/>
          <w:bCs/>
          <w:sz w:val="24"/>
          <w:szCs w:val="24"/>
        </w:rPr>
        <w:t>6.4.</w:t>
      </w:r>
      <w:r w:rsidRPr="008A25B3">
        <w:rPr>
          <w:rFonts w:ascii="Times New Roman" w:hAnsi="Times New Roman" w:cs="Times New Roman"/>
          <w:bCs/>
          <w:sz w:val="24"/>
          <w:szCs w:val="24"/>
        </w:rPr>
        <w:tab/>
        <w:t xml:space="preserve">В случае просрочки Исполнителем выдачи экспертного заключения в указанный срок, Заявитель вправе  требовать  от Исполнителя уплаты пени в размере </w:t>
      </w:r>
      <w:r w:rsidRPr="008A25B3">
        <w:rPr>
          <w:rFonts w:ascii="Times New Roman" w:hAnsi="Times New Roman" w:cs="Times New Roman"/>
          <w:sz w:val="24"/>
          <w:szCs w:val="24"/>
        </w:rPr>
        <w:t>1/300  ключевой ставки Банка России</w:t>
      </w:r>
      <w:r w:rsidRPr="008A25B3">
        <w:rPr>
          <w:rFonts w:ascii="Times New Roman" w:hAnsi="Times New Roman" w:cs="Times New Roman"/>
          <w:bCs/>
          <w:sz w:val="24"/>
          <w:szCs w:val="24"/>
        </w:rPr>
        <w:t xml:space="preserve"> от общей стоимости работ за каждый день просрочки.</w:t>
      </w:r>
    </w:p>
    <w:p w14:paraId="23CCE7CF" w14:textId="77777777" w:rsidR="008A25B3" w:rsidRPr="008A25B3" w:rsidRDefault="008A25B3" w:rsidP="008A25B3">
      <w:pPr>
        <w:spacing w:after="0" w:line="240" w:lineRule="auto"/>
        <w:ind w:firstLine="708"/>
        <w:jc w:val="both"/>
        <w:rPr>
          <w:rFonts w:ascii="Times New Roman" w:hAnsi="Times New Roman" w:cs="Times New Roman"/>
          <w:bCs/>
          <w:sz w:val="24"/>
          <w:szCs w:val="24"/>
        </w:rPr>
      </w:pPr>
      <w:r w:rsidRPr="008A25B3">
        <w:rPr>
          <w:rFonts w:ascii="Times New Roman" w:hAnsi="Times New Roman" w:cs="Times New Roman"/>
          <w:bCs/>
          <w:sz w:val="24"/>
          <w:szCs w:val="24"/>
        </w:rPr>
        <w:t>6.5.</w:t>
      </w:r>
      <w:r w:rsidRPr="008A25B3">
        <w:rPr>
          <w:rFonts w:ascii="Times New Roman" w:hAnsi="Times New Roman" w:cs="Times New Roman"/>
          <w:bCs/>
          <w:sz w:val="24"/>
          <w:szCs w:val="24"/>
        </w:rPr>
        <w:tab/>
        <w:t xml:space="preserve">В случае нарушения Заявителем требований п. 3.2 настоящего договора (срока  оплаты работ) Исполнитель вправе требовать уплаты пени в размере </w:t>
      </w:r>
      <w:r w:rsidRPr="008A25B3">
        <w:rPr>
          <w:rFonts w:ascii="Times New Roman" w:hAnsi="Times New Roman" w:cs="Times New Roman"/>
          <w:sz w:val="24"/>
          <w:szCs w:val="24"/>
        </w:rPr>
        <w:t>1/300  ключевой ставки Банка России</w:t>
      </w:r>
      <w:r w:rsidRPr="008A25B3">
        <w:rPr>
          <w:rFonts w:ascii="Times New Roman" w:hAnsi="Times New Roman" w:cs="Times New Roman"/>
          <w:bCs/>
          <w:sz w:val="24"/>
          <w:szCs w:val="24"/>
        </w:rPr>
        <w:t xml:space="preserve"> от стоимости работ за каждый день просрочки нарушенного обязательства.</w:t>
      </w:r>
    </w:p>
    <w:p w14:paraId="06E5BFC7" w14:textId="77777777" w:rsidR="008A25B3" w:rsidRPr="008A25B3" w:rsidRDefault="008A25B3" w:rsidP="008A25B3">
      <w:pPr>
        <w:spacing w:after="0" w:line="240" w:lineRule="auto"/>
        <w:ind w:firstLine="708"/>
        <w:rPr>
          <w:rFonts w:ascii="Times New Roman" w:hAnsi="Times New Roman" w:cs="Times New Roman"/>
          <w:bCs/>
          <w:sz w:val="24"/>
          <w:szCs w:val="24"/>
        </w:rPr>
      </w:pPr>
    </w:p>
    <w:p w14:paraId="36FAFC07" w14:textId="77777777" w:rsidR="008A25B3" w:rsidRPr="008A25B3" w:rsidRDefault="008A25B3" w:rsidP="008A25B3">
      <w:pPr>
        <w:spacing w:after="0" w:line="240" w:lineRule="auto"/>
        <w:ind w:firstLine="708"/>
        <w:rPr>
          <w:rFonts w:ascii="Times New Roman" w:hAnsi="Times New Roman" w:cs="Times New Roman"/>
          <w:b/>
          <w:bCs/>
          <w:sz w:val="24"/>
          <w:szCs w:val="24"/>
        </w:rPr>
      </w:pPr>
      <w:r w:rsidRPr="008A25B3">
        <w:rPr>
          <w:rFonts w:ascii="Times New Roman" w:hAnsi="Times New Roman" w:cs="Times New Roman"/>
          <w:b/>
          <w:bCs/>
          <w:sz w:val="24"/>
          <w:szCs w:val="24"/>
        </w:rPr>
        <w:t xml:space="preserve">7. </w:t>
      </w:r>
      <w:r w:rsidRPr="008A25B3">
        <w:rPr>
          <w:rFonts w:ascii="Times New Roman" w:hAnsi="Times New Roman" w:cs="Times New Roman"/>
          <w:b/>
          <w:bCs/>
          <w:sz w:val="24"/>
          <w:szCs w:val="24"/>
        </w:rPr>
        <w:tab/>
        <w:t>Антикоррупционная оговорка.</w:t>
      </w:r>
    </w:p>
    <w:p w14:paraId="55A35E00" w14:textId="77777777" w:rsidR="008A25B3" w:rsidRPr="008A25B3" w:rsidRDefault="008A25B3" w:rsidP="008A25B3">
      <w:pPr>
        <w:spacing w:after="0" w:line="240" w:lineRule="auto"/>
        <w:ind w:firstLine="708"/>
        <w:jc w:val="both"/>
        <w:rPr>
          <w:rFonts w:ascii="Times New Roman" w:hAnsi="Times New Roman" w:cs="Times New Roman"/>
          <w:sz w:val="24"/>
          <w:szCs w:val="24"/>
          <w:lang w:eastAsia="en-US"/>
        </w:rPr>
      </w:pPr>
      <w:r w:rsidRPr="008A25B3">
        <w:rPr>
          <w:rFonts w:ascii="Times New Roman" w:hAnsi="Times New Roman" w:cs="Times New Roman"/>
          <w:sz w:val="24"/>
          <w:szCs w:val="24"/>
          <w:lang w:eastAsia="en-US"/>
        </w:rPr>
        <w:t xml:space="preserve">7.1. </w:t>
      </w:r>
      <w:proofErr w:type="gramStart"/>
      <w:r w:rsidRPr="008A25B3">
        <w:rPr>
          <w:rFonts w:ascii="Times New Roman" w:hAnsi="Times New Roman" w:cs="Times New Roman"/>
          <w:sz w:val="24"/>
          <w:szCs w:val="24"/>
          <w:lang w:eastAsia="en-US"/>
        </w:rPr>
        <w:t xml:space="preserve">При исполнении своих обязательств по настоящему договору, стороны, их аффилированные лица, работники или посредники не выплачивают, не предлагают </w:t>
      </w:r>
      <w:r w:rsidRPr="008A25B3">
        <w:rPr>
          <w:rFonts w:ascii="Times New Roman" w:hAnsi="Times New Roman" w:cs="Times New Roman"/>
          <w:sz w:val="24"/>
          <w:szCs w:val="24"/>
          <w:lang w:eastAsia="en-US"/>
        </w:rPr>
        <w:lastRenderedPageBreak/>
        <w:t>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775A0E72" w14:textId="77777777" w:rsidR="008A25B3" w:rsidRPr="008A25B3" w:rsidRDefault="008A25B3" w:rsidP="008A25B3">
      <w:pPr>
        <w:spacing w:after="0" w:line="240" w:lineRule="auto"/>
        <w:ind w:firstLine="709"/>
        <w:jc w:val="both"/>
        <w:rPr>
          <w:rFonts w:ascii="Times New Roman" w:hAnsi="Times New Roman" w:cs="Times New Roman"/>
          <w:b/>
          <w:bCs/>
          <w:sz w:val="24"/>
          <w:szCs w:val="24"/>
          <w:lang w:eastAsia="en-US"/>
        </w:rPr>
      </w:pPr>
      <w:proofErr w:type="gramStart"/>
      <w:r w:rsidRPr="008A25B3">
        <w:rPr>
          <w:rFonts w:ascii="Times New Roman" w:hAnsi="Times New Roman" w:cs="Times New Roman"/>
          <w:sz w:val="24"/>
          <w:szCs w:val="24"/>
          <w:lang w:eastAsia="en-US"/>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54E9338F" w14:textId="77777777" w:rsidR="008A25B3" w:rsidRPr="008A25B3" w:rsidRDefault="008A25B3" w:rsidP="008A25B3">
      <w:pPr>
        <w:spacing w:after="0" w:line="240" w:lineRule="auto"/>
        <w:ind w:firstLine="709"/>
        <w:jc w:val="both"/>
        <w:rPr>
          <w:rFonts w:ascii="Times New Roman" w:hAnsi="Times New Roman" w:cs="Times New Roman"/>
          <w:sz w:val="24"/>
          <w:szCs w:val="24"/>
          <w:lang w:eastAsia="en-US"/>
        </w:rPr>
      </w:pPr>
      <w:r w:rsidRPr="008A25B3">
        <w:rPr>
          <w:rFonts w:ascii="Times New Roman" w:hAnsi="Times New Roman" w:cs="Times New Roman"/>
          <w:sz w:val="24"/>
          <w:szCs w:val="24"/>
          <w:lang w:eastAsia="en-US"/>
        </w:rPr>
        <w:t>В случае возникновения у стороны подозрений, что произошло или может произойти нарушение каких-либо положений настоящего пункта,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w:t>
      </w:r>
      <w:r w:rsidRPr="008A25B3">
        <w:rPr>
          <w:rFonts w:ascii="Times New Roman" w:hAnsi="Times New Roman" w:cs="Times New Roman"/>
          <w:b/>
          <w:bCs/>
          <w:sz w:val="24"/>
          <w:szCs w:val="24"/>
          <w:lang w:eastAsia="en-US"/>
        </w:rPr>
        <w:t xml:space="preserve"> </w:t>
      </w:r>
      <w:r w:rsidRPr="008A25B3">
        <w:rPr>
          <w:rFonts w:ascii="Times New Roman" w:hAnsi="Times New Roman" w:cs="Times New Roman"/>
          <w:bCs/>
          <w:sz w:val="24"/>
          <w:szCs w:val="24"/>
          <w:lang w:eastAsia="en-US"/>
        </w:rPr>
        <w:t xml:space="preserve">Это подтверждение должно быть направлено в течение десяти рабочих дней </w:t>
      </w:r>
      <w:proofErr w:type="gramStart"/>
      <w:r w:rsidRPr="008A25B3">
        <w:rPr>
          <w:rFonts w:ascii="Times New Roman" w:hAnsi="Times New Roman" w:cs="Times New Roman"/>
          <w:bCs/>
          <w:sz w:val="24"/>
          <w:szCs w:val="24"/>
          <w:lang w:eastAsia="en-US"/>
        </w:rPr>
        <w:t>с даты направления</w:t>
      </w:r>
      <w:proofErr w:type="gramEnd"/>
      <w:r w:rsidRPr="008A25B3">
        <w:rPr>
          <w:rFonts w:ascii="Times New Roman" w:hAnsi="Times New Roman" w:cs="Times New Roman"/>
          <w:bCs/>
          <w:sz w:val="24"/>
          <w:szCs w:val="24"/>
          <w:lang w:eastAsia="en-US"/>
        </w:rPr>
        <w:t xml:space="preserve"> письменного уведомления.</w:t>
      </w:r>
    </w:p>
    <w:p w14:paraId="116BD071" w14:textId="77777777" w:rsidR="008A25B3" w:rsidRPr="008A25B3" w:rsidRDefault="008A25B3" w:rsidP="008A25B3">
      <w:pPr>
        <w:spacing w:after="0" w:line="240" w:lineRule="auto"/>
        <w:ind w:firstLine="709"/>
        <w:jc w:val="both"/>
        <w:rPr>
          <w:rFonts w:ascii="Times New Roman" w:hAnsi="Times New Roman" w:cs="Times New Roman"/>
          <w:b/>
          <w:bCs/>
          <w:sz w:val="24"/>
          <w:szCs w:val="24"/>
          <w:lang w:eastAsia="en-US"/>
        </w:rPr>
      </w:pPr>
      <w:proofErr w:type="gramStart"/>
      <w:r w:rsidRPr="008A25B3">
        <w:rPr>
          <w:rFonts w:ascii="Times New Roman" w:hAnsi="Times New Roman" w:cs="Times New Roman"/>
          <w:sz w:val="24"/>
          <w:szCs w:val="24"/>
          <w:lang w:eastAsia="en-US"/>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пункта договора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w:t>
      </w:r>
      <w:proofErr w:type="gramEnd"/>
      <w:r w:rsidRPr="008A25B3">
        <w:rPr>
          <w:rFonts w:ascii="Times New Roman" w:hAnsi="Times New Roman" w:cs="Times New Roman"/>
          <w:sz w:val="24"/>
          <w:szCs w:val="24"/>
          <w:lang w:eastAsia="en-US"/>
        </w:rPr>
        <w:t xml:space="preserve"> легализации доходов, полученных преступным путем.</w:t>
      </w:r>
    </w:p>
    <w:p w14:paraId="70282A35" w14:textId="77777777" w:rsidR="008A25B3" w:rsidRPr="008A25B3" w:rsidRDefault="008A25B3" w:rsidP="008A25B3">
      <w:pPr>
        <w:spacing w:after="0" w:line="240" w:lineRule="auto"/>
        <w:ind w:firstLine="709"/>
        <w:jc w:val="both"/>
        <w:rPr>
          <w:rFonts w:ascii="Times New Roman" w:hAnsi="Times New Roman" w:cs="Times New Roman"/>
          <w:sz w:val="24"/>
          <w:szCs w:val="24"/>
        </w:rPr>
      </w:pPr>
      <w:r w:rsidRPr="008A25B3">
        <w:rPr>
          <w:rFonts w:ascii="Times New Roman" w:hAnsi="Times New Roman" w:cs="Times New Roman"/>
          <w:sz w:val="24"/>
          <w:szCs w:val="24"/>
        </w:rPr>
        <w:t xml:space="preserve">7.2. </w:t>
      </w:r>
      <w:proofErr w:type="gramStart"/>
      <w:r w:rsidRPr="008A25B3">
        <w:rPr>
          <w:rFonts w:ascii="Times New Roman" w:hAnsi="Times New Roman" w:cs="Times New Roman"/>
          <w:sz w:val="24"/>
          <w:szCs w:val="24"/>
        </w:rPr>
        <w:t>В случае нарушения одной стороной обязательств воздерживаться от запрещенных в пункте 7.1.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w:t>
      </w:r>
      <w:proofErr w:type="gramEnd"/>
      <w:r w:rsidRPr="008A25B3">
        <w:rPr>
          <w:rFonts w:ascii="Times New Roman" w:hAnsi="Times New Roman" w:cs="Times New Roman"/>
          <w:sz w:val="24"/>
          <w:szCs w:val="24"/>
        </w:rPr>
        <w:t xml:space="preserve"> Сторона, по чьей инициативе </w:t>
      </w:r>
      <w:proofErr w:type="gramStart"/>
      <w:r w:rsidRPr="008A25B3">
        <w:rPr>
          <w:rFonts w:ascii="Times New Roman" w:hAnsi="Times New Roman" w:cs="Times New Roman"/>
          <w:sz w:val="24"/>
          <w:szCs w:val="24"/>
        </w:rPr>
        <w:t>был</w:t>
      </w:r>
      <w:proofErr w:type="gramEnd"/>
      <w:r w:rsidRPr="008A25B3">
        <w:rPr>
          <w:rFonts w:ascii="Times New Roman" w:hAnsi="Times New Roman" w:cs="Times New Roman"/>
          <w:sz w:val="24"/>
          <w:szCs w:val="24"/>
        </w:rPr>
        <w:t xml:space="preserve">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14:paraId="4FE82512" w14:textId="77777777" w:rsidR="008A25B3" w:rsidRPr="008A25B3" w:rsidRDefault="008A25B3" w:rsidP="008A25B3">
      <w:pPr>
        <w:tabs>
          <w:tab w:val="num" w:pos="720"/>
        </w:tabs>
        <w:spacing w:after="0" w:line="240" w:lineRule="auto"/>
        <w:ind w:right="-5"/>
        <w:jc w:val="both"/>
        <w:rPr>
          <w:rFonts w:ascii="Times New Roman" w:hAnsi="Times New Roman" w:cs="Times New Roman"/>
          <w:sz w:val="24"/>
          <w:szCs w:val="24"/>
        </w:rPr>
      </w:pPr>
    </w:p>
    <w:p w14:paraId="17E2FA16" w14:textId="77777777" w:rsidR="008A25B3" w:rsidRPr="008A25B3" w:rsidRDefault="008A25B3" w:rsidP="008A25B3">
      <w:pPr>
        <w:tabs>
          <w:tab w:val="num" w:pos="660"/>
        </w:tabs>
        <w:spacing w:after="0" w:line="240" w:lineRule="auto"/>
        <w:ind w:left="720" w:right="-5"/>
        <w:jc w:val="both"/>
        <w:rPr>
          <w:rFonts w:ascii="Times New Roman" w:hAnsi="Times New Roman" w:cs="Times New Roman"/>
          <w:b/>
          <w:bCs/>
          <w:sz w:val="24"/>
          <w:szCs w:val="24"/>
        </w:rPr>
      </w:pPr>
      <w:r w:rsidRPr="008A25B3">
        <w:rPr>
          <w:rFonts w:ascii="Times New Roman" w:hAnsi="Times New Roman" w:cs="Times New Roman"/>
          <w:b/>
          <w:bCs/>
          <w:sz w:val="24"/>
          <w:szCs w:val="24"/>
        </w:rPr>
        <w:t xml:space="preserve">8. </w:t>
      </w:r>
      <w:r w:rsidRPr="008A25B3">
        <w:rPr>
          <w:rFonts w:ascii="Times New Roman" w:hAnsi="Times New Roman" w:cs="Times New Roman"/>
          <w:b/>
          <w:bCs/>
          <w:sz w:val="24"/>
          <w:szCs w:val="24"/>
        </w:rPr>
        <w:tab/>
        <w:t>Действие договора.</w:t>
      </w:r>
    </w:p>
    <w:p w14:paraId="79A0C999" w14:textId="77777777" w:rsidR="008A25B3" w:rsidRPr="008A25B3" w:rsidRDefault="008A25B3" w:rsidP="00A25A46">
      <w:pPr>
        <w:numPr>
          <w:ilvl w:val="1"/>
          <w:numId w:val="25"/>
        </w:numPr>
        <w:tabs>
          <w:tab w:val="num" w:pos="0"/>
        </w:tabs>
        <w:spacing w:after="0" w:line="240" w:lineRule="auto"/>
        <w:ind w:left="0" w:right="-5" w:firstLine="720"/>
        <w:jc w:val="both"/>
        <w:rPr>
          <w:rFonts w:ascii="Times New Roman" w:hAnsi="Times New Roman" w:cs="Times New Roman"/>
          <w:sz w:val="24"/>
          <w:szCs w:val="24"/>
        </w:rPr>
      </w:pPr>
      <w:r w:rsidRPr="008A25B3">
        <w:rPr>
          <w:rFonts w:ascii="Times New Roman" w:hAnsi="Times New Roman" w:cs="Times New Roman"/>
          <w:sz w:val="24"/>
          <w:szCs w:val="24"/>
        </w:rPr>
        <w:t>Подписанный сторонами договор вступает в силу с момента его регистрации Исполнителем после получения от Заявителя.</w:t>
      </w:r>
    </w:p>
    <w:p w14:paraId="2862E7D9" w14:textId="77777777" w:rsidR="008A25B3" w:rsidRPr="008A25B3" w:rsidRDefault="008A25B3" w:rsidP="00A25A46">
      <w:pPr>
        <w:numPr>
          <w:ilvl w:val="1"/>
          <w:numId w:val="25"/>
        </w:numPr>
        <w:tabs>
          <w:tab w:val="num" w:pos="885"/>
        </w:tabs>
        <w:spacing w:after="0" w:line="240" w:lineRule="auto"/>
        <w:ind w:left="0" w:right="-5" w:firstLine="720"/>
        <w:jc w:val="both"/>
        <w:rPr>
          <w:rFonts w:ascii="Times New Roman" w:hAnsi="Times New Roman" w:cs="Times New Roman"/>
          <w:sz w:val="24"/>
          <w:szCs w:val="24"/>
        </w:rPr>
      </w:pPr>
      <w:r w:rsidRPr="008A25B3">
        <w:rPr>
          <w:rFonts w:ascii="Times New Roman" w:hAnsi="Times New Roman" w:cs="Times New Roman"/>
          <w:sz w:val="24"/>
          <w:szCs w:val="24"/>
        </w:rPr>
        <w:t>Действие договора прекращается в срок или досрочно после передачи Заявителю заключения и получения Исполнителем оформленного акта сдачи-приемки работ.</w:t>
      </w:r>
    </w:p>
    <w:p w14:paraId="75652DA5" w14:textId="77777777" w:rsidR="008A25B3" w:rsidRPr="008A25B3" w:rsidRDefault="008A25B3" w:rsidP="00A25A46">
      <w:pPr>
        <w:numPr>
          <w:ilvl w:val="1"/>
          <w:numId w:val="25"/>
        </w:numPr>
        <w:tabs>
          <w:tab w:val="num" w:pos="885"/>
        </w:tabs>
        <w:spacing w:after="0" w:line="240" w:lineRule="auto"/>
        <w:ind w:left="0" w:right="-5" w:firstLine="720"/>
        <w:jc w:val="both"/>
        <w:rPr>
          <w:rFonts w:ascii="Times New Roman" w:hAnsi="Times New Roman" w:cs="Times New Roman"/>
          <w:sz w:val="24"/>
          <w:szCs w:val="24"/>
        </w:rPr>
      </w:pPr>
      <w:proofErr w:type="gramStart"/>
      <w:r w:rsidRPr="008A25B3">
        <w:rPr>
          <w:rFonts w:ascii="Times New Roman" w:hAnsi="Times New Roman" w:cs="Times New Roman"/>
          <w:sz w:val="24"/>
          <w:szCs w:val="24"/>
        </w:rPr>
        <w:t>Договор</w:t>
      </w:r>
      <w:proofErr w:type="gramEnd"/>
      <w:r w:rsidRPr="008A25B3">
        <w:rPr>
          <w:rFonts w:ascii="Times New Roman" w:hAnsi="Times New Roman" w:cs="Times New Roman"/>
          <w:sz w:val="24"/>
          <w:szCs w:val="24"/>
        </w:rPr>
        <w:t xml:space="preserve"> может быть расторгнут досрочно либо на основании решения суда, либо на основании взаимного соглашения сторон, либо в одностороннем порядке по инициативе Исполнителя в случаях, предусмотренных п. 8.4 настоящего Договора. </w:t>
      </w:r>
    </w:p>
    <w:p w14:paraId="45950D86" w14:textId="77777777" w:rsidR="008A25B3" w:rsidRPr="008A25B3" w:rsidRDefault="008A25B3" w:rsidP="00A25A46">
      <w:pPr>
        <w:numPr>
          <w:ilvl w:val="1"/>
          <w:numId w:val="25"/>
        </w:numPr>
        <w:tabs>
          <w:tab w:val="num" w:pos="720"/>
        </w:tabs>
        <w:spacing w:after="0" w:line="240" w:lineRule="auto"/>
        <w:ind w:left="0" w:right="-5" w:firstLine="709"/>
        <w:jc w:val="both"/>
        <w:rPr>
          <w:rFonts w:ascii="Times New Roman" w:hAnsi="Times New Roman" w:cs="Times New Roman"/>
          <w:sz w:val="24"/>
          <w:szCs w:val="24"/>
        </w:rPr>
      </w:pPr>
      <w:r w:rsidRPr="008A25B3">
        <w:rPr>
          <w:rFonts w:ascii="Times New Roman" w:hAnsi="Times New Roman" w:cs="Times New Roman"/>
          <w:sz w:val="24"/>
          <w:szCs w:val="24"/>
        </w:rPr>
        <w:t xml:space="preserve"> </w:t>
      </w:r>
      <w:proofErr w:type="gramStart"/>
      <w:r w:rsidRPr="008A25B3">
        <w:rPr>
          <w:rFonts w:ascii="Times New Roman" w:hAnsi="Times New Roman" w:cs="Times New Roman"/>
          <w:sz w:val="24"/>
          <w:szCs w:val="24"/>
        </w:rPr>
        <w:t>Договор</w:t>
      </w:r>
      <w:proofErr w:type="gramEnd"/>
      <w:r w:rsidRPr="008A25B3">
        <w:rPr>
          <w:rFonts w:ascii="Times New Roman" w:hAnsi="Times New Roman" w:cs="Times New Roman"/>
          <w:sz w:val="24"/>
          <w:szCs w:val="24"/>
        </w:rPr>
        <w:t xml:space="preserve"> может быть расторгнут Исполнителем в одностороннем порядке:</w:t>
      </w:r>
    </w:p>
    <w:p w14:paraId="0234ADD1" w14:textId="77777777" w:rsidR="008A25B3" w:rsidRPr="008A25B3" w:rsidRDefault="008A25B3" w:rsidP="008A25B3">
      <w:pPr>
        <w:tabs>
          <w:tab w:val="num" w:pos="885"/>
        </w:tabs>
        <w:spacing w:after="0" w:line="240" w:lineRule="atLeast"/>
        <w:ind w:right="-5" w:firstLine="720"/>
        <w:jc w:val="both"/>
        <w:rPr>
          <w:rFonts w:ascii="Times New Roman" w:hAnsi="Times New Roman" w:cs="Times New Roman"/>
          <w:sz w:val="24"/>
          <w:szCs w:val="24"/>
        </w:rPr>
      </w:pPr>
      <w:r w:rsidRPr="008A25B3">
        <w:rPr>
          <w:rFonts w:ascii="Times New Roman" w:hAnsi="Times New Roman" w:cs="Times New Roman"/>
          <w:sz w:val="24"/>
          <w:szCs w:val="24"/>
        </w:rPr>
        <w:t>а) в случае просрочки внесения Заявителем оплаты  по п. 3.2. более чем на 30 дней;</w:t>
      </w:r>
    </w:p>
    <w:p w14:paraId="39FCE020" w14:textId="77777777" w:rsidR="008A25B3" w:rsidRPr="008A25B3" w:rsidRDefault="008A25B3" w:rsidP="008A25B3">
      <w:pPr>
        <w:tabs>
          <w:tab w:val="num" w:pos="885"/>
        </w:tabs>
        <w:spacing w:after="0" w:line="240" w:lineRule="atLeast"/>
        <w:ind w:right="-5" w:firstLine="720"/>
        <w:jc w:val="both"/>
        <w:rPr>
          <w:rFonts w:ascii="Times New Roman" w:hAnsi="Times New Roman" w:cs="Times New Roman"/>
          <w:sz w:val="24"/>
          <w:szCs w:val="24"/>
        </w:rPr>
      </w:pPr>
      <w:r w:rsidRPr="008A25B3">
        <w:rPr>
          <w:rFonts w:ascii="Times New Roman" w:hAnsi="Times New Roman" w:cs="Times New Roman"/>
          <w:sz w:val="24"/>
          <w:szCs w:val="24"/>
        </w:rPr>
        <w:t>б) в случае указанном в п. 4.6 настоящего договора.</w:t>
      </w:r>
    </w:p>
    <w:p w14:paraId="352F041E" w14:textId="77777777" w:rsidR="008A25B3" w:rsidRPr="008A25B3" w:rsidRDefault="008A25B3" w:rsidP="00A25A46">
      <w:pPr>
        <w:numPr>
          <w:ilvl w:val="1"/>
          <w:numId w:val="25"/>
        </w:numPr>
        <w:tabs>
          <w:tab w:val="num" w:pos="885"/>
        </w:tabs>
        <w:spacing w:after="0" w:line="240" w:lineRule="auto"/>
        <w:ind w:left="0" w:right="-5" w:firstLine="720"/>
        <w:jc w:val="both"/>
        <w:rPr>
          <w:rFonts w:ascii="Times New Roman" w:hAnsi="Times New Roman" w:cs="Times New Roman"/>
          <w:sz w:val="24"/>
          <w:szCs w:val="24"/>
        </w:rPr>
      </w:pPr>
      <w:r w:rsidRPr="008A25B3">
        <w:rPr>
          <w:rFonts w:ascii="Times New Roman" w:hAnsi="Times New Roman" w:cs="Times New Roman"/>
          <w:sz w:val="24"/>
          <w:szCs w:val="24"/>
        </w:rPr>
        <w:t xml:space="preserve"> При наступлении обстоятельств, указанных в п. 8.4. настоящего договора  Исполнитель направляет Заявителю письменное уведомление об отказе от исполнения настоящего договора с указанием даты расторжения договора.</w:t>
      </w:r>
    </w:p>
    <w:p w14:paraId="67BDD13B" w14:textId="77777777" w:rsidR="008A25B3" w:rsidRPr="008A25B3" w:rsidRDefault="008A25B3" w:rsidP="00A25A46">
      <w:pPr>
        <w:numPr>
          <w:ilvl w:val="1"/>
          <w:numId w:val="25"/>
        </w:numPr>
        <w:spacing w:after="0" w:line="240" w:lineRule="auto"/>
        <w:ind w:left="0" w:right="-5" w:firstLine="720"/>
        <w:jc w:val="both"/>
        <w:rPr>
          <w:rFonts w:ascii="Times New Roman" w:hAnsi="Times New Roman" w:cs="Times New Roman"/>
          <w:sz w:val="24"/>
          <w:szCs w:val="24"/>
        </w:rPr>
      </w:pPr>
      <w:r w:rsidRPr="008A25B3">
        <w:rPr>
          <w:rFonts w:ascii="Times New Roman" w:hAnsi="Times New Roman" w:cs="Times New Roman"/>
          <w:sz w:val="24"/>
          <w:szCs w:val="24"/>
        </w:rPr>
        <w:t>Споры по настоящему договору рассматриваются в соответствии с действующим законодательством в Арбитражном суде Новгородской области</w:t>
      </w:r>
    </w:p>
    <w:p w14:paraId="7810B892" w14:textId="77777777" w:rsidR="008A25B3" w:rsidRPr="008A25B3" w:rsidRDefault="008A25B3" w:rsidP="00A25A46">
      <w:pPr>
        <w:numPr>
          <w:ilvl w:val="1"/>
          <w:numId w:val="25"/>
        </w:numPr>
        <w:spacing w:after="0" w:line="240" w:lineRule="auto"/>
        <w:ind w:left="0" w:right="-5" w:firstLine="720"/>
        <w:jc w:val="both"/>
        <w:rPr>
          <w:rFonts w:ascii="Times New Roman" w:hAnsi="Times New Roman" w:cs="Times New Roman"/>
          <w:sz w:val="24"/>
          <w:szCs w:val="24"/>
        </w:rPr>
      </w:pPr>
      <w:r w:rsidRPr="008A25B3">
        <w:rPr>
          <w:rFonts w:ascii="Times New Roman" w:hAnsi="Times New Roman" w:cs="Times New Roman"/>
          <w:sz w:val="24"/>
          <w:szCs w:val="24"/>
        </w:rPr>
        <w:t>Настоящий договор составлен в 2-х экз. – по одному для каждой из  сторон.</w:t>
      </w:r>
    </w:p>
    <w:p w14:paraId="3485A7B6" w14:textId="77777777" w:rsidR="008A25B3" w:rsidRPr="008A25B3" w:rsidRDefault="008A25B3" w:rsidP="008A25B3">
      <w:pPr>
        <w:spacing w:after="0" w:line="240" w:lineRule="auto"/>
        <w:ind w:right="-5" w:firstLine="709"/>
        <w:jc w:val="both"/>
        <w:rPr>
          <w:rFonts w:ascii="Times New Roman" w:hAnsi="Times New Roman" w:cs="Times New Roman"/>
          <w:sz w:val="23"/>
          <w:szCs w:val="23"/>
        </w:rPr>
      </w:pPr>
      <w:r w:rsidRPr="008A25B3">
        <w:rPr>
          <w:rFonts w:ascii="Times New Roman" w:hAnsi="Times New Roman" w:cs="Times New Roman"/>
          <w:sz w:val="23"/>
          <w:szCs w:val="23"/>
        </w:rPr>
        <w:t>Приложение к договору:</w:t>
      </w:r>
    </w:p>
    <w:p w14:paraId="067FAF89" w14:textId="77777777" w:rsidR="008A25B3" w:rsidRPr="008A25B3" w:rsidRDefault="008A25B3" w:rsidP="008A25B3">
      <w:pPr>
        <w:spacing w:after="0" w:line="240" w:lineRule="auto"/>
        <w:ind w:right="-5" w:firstLine="709"/>
        <w:jc w:val="both"/>
        <w:rPr>
          <w:rFonts w:ascii="Times New Roman" w:hAnsi="Times New Roman" w:cs="Times New Roman"/>
          <w:sz w:val="23"/>
          <w:szCs w:val="23"/>
        </w:rPr>
      </w:pPr>
      <w:r w:rsidRPr="008A25B3">
        <w:rPr>
          <w:rFonts w:ascii="Times New Roman" w:hAnsi="Times New Roman" w:cs="Times New Roman"/>
          <w:sz w:val="23"/>
          <w:szCs w:val="23"/>
        </w:rPr>
        <w:lastRenderedPageBreak/>
        <w:t>Расчет стоимости работ - (Приложение 1) на 1 листе.</w:t>
      </w:r>
    </w:p>
    <w:p w14:paraId="6B7DDA02" w14:textId="77777777" w:rsidR="008A25B3" w:rsidRPr="008A25B3" w:rsidRDefault="008A25B3" w:rsidP="008A25B3">
      <w:pPr>
        <w:spacing w:after="0" w:line="240" w:lineRule="auto"/>
        <w:ind w:right="-5" w:firstLine="709"/>
        <w:jc w:val="both"/>
        <w:rPr>
          <w:rFonts w:ascii="Times New Roman" w:hAnsi="Times New Roman" w:cs="Times New Roman"/>
          <w:sz w:val="23"/>
          <w:szCs w:val="23"/>
        </w:rPr>
      </w:pPr>
    </w:p>
    <w:p w14:paraId="7E1F8F87" w14:textId="77777777" w:rsidR="000F4E7C" w:rsidRPr="00817A8A" w:rsidRDefault="000F4E7C" w:rsidP="00A25A46">
      <w:pPr>
        <w:pStyle w:val="ab"/>
        <w:numPr>
          <w:ilvl w:val="0"/>
          <w:numId w:val="23"/>
        </w:numPr>
        <w:spacing w:before="240" w:after="120" w:line="240" w:lineRule="auto"/>
        <w:ind w:firstLine="349"/>
        <w:rPr>
          <w:rFonts w:ascii="Times New Roman" w:hAnsi="Times New Roman" w:cs="Times New Roman"/>
          <w:b/>
          <w:sz w:val="24"/>
          <w:szCs w:val="24"/>
        </w:rPr>
      </w:pPr>
      <w:r w:rsidRPr="00817A8A">
        <w:rPr>
          <w:rFonts w:ascii="Times New Roman" w:hAnsi="Times New Roman" w:cs="Times New Roman"/>
          <w:b/>
          <w:sz w:val="24"/>
          <w:szCs w:val="24"/>
        </w:rPr>
        <w:t>Адреса и реквизиты Сторон</w:t>
      </w:r>
    </w:p>
    <w:p w14:paraId="1BD229FA" w14:textId="77777777" w:rsidR="000F4E7C" w:rsidRPr="00817A8A" w:rsidRDefault="000F4E7C" w:rsidP="000F4E7C">
      <w:pPr>
        <w:pStyle w:val="ab"/>
        <w:spacing w:before="120" w:after="120" w:line="240" w:lineRule="auto"/>
        <w:ind w:left="0"/>
        <w:jc w:val="both"/>
        <w:rPr>
          <w:rFonts w:ascii="Times New Roman" w:hAnsi="Times New Roman" w:cs="Times New Roman"/>
          <w:sz w:val="24"/>
          <w:szCs w:val="24"/>
        </w:rPr>
      </w:pPr>
      <w:r w:rsidRPr="00817A8A">
        <w:rPr>
          <w:rFonts w:ascii="Times New Roman" w:hAnsi="Times New Roman" w:cs="Times New Roman"/>
          <w:b/>
          <w:sz w:val="24"/>
          <w:szCs w:val="24"/>
          <w:u w:val="single"/>
        </w:rPr>
        <w:t>Исполнитель:</w:t>
      </w:r>
      <w:r w:rsidRPr="00817A8A">
        <w:rPr>
          <w:rFonts w:ascii="Times New Roman" w:hAnsi="Times New Roman" w:cs="Times New Roman"/>
          <w:sz w:val="24"/>
          <w:szCs w:val="24"/>
        </w:rPr>
        <w:t xml:space="preserve"> Государственное автономное учреждение “Управление государственной   экспертизы  проектной документации и результатов инженерных изысканий Новгородской области” (ГАУ «</w:t>
      </w:r>
      <w:proofErr w:type="spellStart"/>
      <w:r w:rsidRPr="00817A8A">
        <w:rPr>
          <w:rFonts w:ascii="Times New Roman" w:hAnsi="Times New Roman" w:cs="Times New Roman"/>
          <w:sz w:val="24"/>
          <w:szCs w:val="24"/>
        </w:rPr>
        <w:t>Госэкспертиза</w:t>
      </w:r>
      <w:proofErr w:type="spellEnd"/>
      <w:r w:rsidRPr="00817A8A">
        <w:rPr>
          <w:rFonts w:ascii="Times New Roman" w:hAnsi="Times New Roman" w:cs="Times New Roman"/>
          <w:sz w:val="24"/>
          <w:szCs w:val="24"/>
        </w:rPr>
        <w:t xml:space="preserve"> Новгородской области»), 173001, Великий Новгород, ул. </w:t>
      </w:r>
      <w:proofErr w:type="gramStart"/>
      <w:r w:rsidRPr="00817A8A">
        <w:rPr>
          <w:rFonts w:ascii="Times New Roman" w:hAnsi="Times New Roman" w:cs="Times New Roman"/>
          <w:sz w:val="24"/>
          <w:szCs w:val="24"/>
        </w:rPr>
        <w:t>Большая</w:t>
      </w:r>
      <w:proofErr w:type="gramEnd"/>
      <w:r w:rsidRPr="00817A8A">
        <w:rPr>
          <w:rFonts w:ascii="Times New Roman" w:hAnsi="Times New Roman" w:cs="Times New Roman"/>
          <w:sz w:val="24"/>
          <w:szCs w:val="24"/>
        </w:rPr>
        <w:t xml:space="preserve"> Конюшенная, д.5а</w:t>
      </w:r>
    </w:p>
    <w:p w14:paraId="68A11FEE" w14:textId="77777777" w:rsidR="000F4E7C" w:rsidRDefault="000F4E7C" w:rsidP="000F4E7C">
      <w:pPr>
        <w:pStyle w:val="ab"/>
        <w:spacing w:after="0" w:line="240" w:lineRule="auto"/>
        <w:ind w:left="0"/>
        <w:jc w:val="both"/>
        <w:rPr>
          <w:rFonts w:ascii="Times New Roman" w:hAnsi="Times New Roman" w:cs="Times New Roman"/>
          <w:sz w:val="24"/>
          <w:szCs w:val="24"/>
        </w:rPr>
      </w:pPr>
      <w:r w:rsidRPr="00817A8A">
        <w:rPr>
          <w:rFonts w:ascii="Times New Roman" w:hAnsi="Times New Roman" w:cs="Times New Roman"/>
          <w:sz w:val="24"/>
          <w:szCs w:val="24"/>
        </w:rPr>
        <w:t xml:space="preserve">ИНН 5321037033 КПП 532101001 </w:t>
      </w:r>
      <w:proofErr w:type="gramStart"/>
      <w:r w:rsidRPr="00817A8A">
        <w:rPr>
          <w:rFonts w:ascii="Times New Roman" w:hAnsi="Times New Roman" w:cs="Times New Roman"/>
          <w:sz w:val="24"/>
          <w:szCs w:val="24"/>
        </w:rPr>
        <w:t>р</w:t>
      </w:r>
      <w:proofErr w:type="gramEnd"/>
      <w:r w:rsidRPr="00817A8A">
        <w:rPr>
          <w:rFonts w:ascii="Times New Roman" w:hAnsi="Times New Roman" w:cs="Times New Roman"/>
          <w:sz w:val="24"/>
          <w:szCs w:val="24"/>
        </w:rPr>
        <w:t>/с 40603810843004000080  Новгородское отделение № 8629  ПАО Сбербанка России г. Великий Новгород к/с 30101810100000000698  БИК 044959698 ОГРН 1025300799743 ОКПО 11818100</w:t>
      </w:r>
    </w:p>
    <w:p w14:paraId="0852CB93" w14:textId="77777777" w:rsidR="000F4E7C" w:rsidRPr="00817A8A" w:rsidRDefault="000F4E7C" w:rsidP="000F4E7C">
      <w:pPr>
        <w:pStyle w:val="ab"/>
        <w:spacing w:after="0" w:line="240" w:lineRule="auto"/>
        <w:ind w:left="0"/>
        <w:jc w:val="both"/>
        <w:rPr>
          <w:rFonts w:ascii="Times New Roman" w:hAnsi="Times New Roman" w:cs="Times New Roman"/>
          <w:sz w:val="24"/>
          <w:szCs w:val="24"/>
        </w:rPr>
      </w:pPr>
    </w:p>
    <w:p w14:paraId="6B587F45" w14:textId="77777777" w:rsidR="000F4E7C" w:rsidRPr="00817A8A" w:rsidRDefault="000F4E7C" w:rsidP="000F4E7C">
      <w:pPr>
        <w:spacing w:after="0" w:line="240" w:lineRule="auto"/>
        <w:jc w:val="both"/>
        <w:rPr>
          <w:rFonts w:ascii="Times New Roman" w:hAnsi="Times New Roman" w:cs="Times New Roman"/>
          <w:b/>
          <w:sz w:val="24"/>
          <w:szCs w:val="24"/>
        </w:rPr>
      </w:pPr>
      <w:r w:rsidRPr="00817A8A">
        <w:rPr>
          <w:rFonts w:ascii="Times New Roman" w:hAnsi="Times New Roman" w:cs="Times New Roman"/>
          <w:b/>
          <w:sz w:val="24"/>
          <w:szCs w:val="24"/>
        </w:rPr>
        <w:t xml:space="preserve">Заказчик: </w:t>
      </w:r>
    </w:p>
    <w:p w14:paraId="3D177519" w14:textId="77777777" w:rsidR="000F4E7C" w:rsidRPr="00817A8A" w:rsidRDefault="000F4E7C" w:rsidP="000F4E7C">
      <w:pPr>
        <w:spacing w:after="120" w:line="240" w:lineRule="auto"/>
        <w:jc w:val="both"/>
        <w:rPr>
          <w:rFonts w:ascii="Times New Roman" w:hAnsi="Times New Roman" w:cs="Times New Roman"/>
          <w:sz w:val="24"/>
          <w:szCs w:val="24"/>
        </w:rPr>
      </w:pPr>
      <w:r w:rsidRPr="00817A8A">
        <w:rPr>
          <w:rFonts w:ascii="Times New Roman" w:hAnsi="Times New Roman" w:cs="Times New Roman"/>
          <w:noProof/>
          <w:sz w:val="24"/>
          <w:szCs w:val="24"/>
        </w:rPr>
        <mc:AlternateContent>
          <mc:Choice Requires="wps">
            <w:drawing>
              <wp:anchor distT="4294967294" distB="4294967294" distL="114300" distR="114300" simplePos="0" relativeHeight="251708928" behindDoc="0" locked="0" layoutInCell="1" allowOverlap="1" wp14:anchorId="04C0E12E" wp14:editId="768B5F86">
                <wp:simplePos x="0" y="0"/>
                <wp:positionH relativeFrom="margin">
                  <wp:posOffset>13335</wp:posOffset>
                </wp:positionH>
                <wp:positionV relativeFrom="paragraph">
                  <wp:posOffset>215265</wp:posOffset>
                </wp:positionV>
                <wp:extent cx="5940425" cy="0"/>
                <wp:effectExtent l="0" t="0" r="22225"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70892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5pt,16.95pt" to="468.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">
                <w10:wrap anchorx="margin"/>
              </v:line>
            </w:pict>
          </mc:Fallback>
        </mc:AlternateContent>
      </w:r>
      <w:r w:rsidRPr="00817A8A">
        <w:rPr>
          <w:rFonts w:ascii="Times New Roman" w:hAnsi="Times New Roman" w:cs="Times New Roman"/>
          <w:noProof/>
          <w:sz w:val="24"/>
          <w:szCs w:val="24"/>
        </w:rPr>
        <mc:AlternateContent>
          <mc:Choice Requires="wps">
            <w:drawing>
              <wp:anchor distT="4294967294" distB="4294967294" distL="114300" distR="114300" simplePos="0" relativeHeight="251707904" behindDoc="0" locked="0" layoutInCell="1" allowOverlap="1" wp14:anchorId="5BDC9243" wp14:editId="37E3F479">
                <wp:simplePos x="0" y="0"/>
                <wp:positionH relativeFrom="margin">
                  <wp:align>left</wp:align>
                </wp:positionH>
                <wp:positionV relativeFrom="paragraph">
                  <wp:posOffset>10795</wp:posOffset>
                </wp:positionV>
                <wp:extent cx="5940425" cy="0"/>
                <wp:effectExtent l="0" t="0" r="22225" b="19050"/>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7079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85pt" to="46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">
                <w10:wrap anchorx="margin"/>
              </v:line>
            </w:pict>
          </mc:Fallback>
        </mc:AlternateContent>
      </w:r>
    </w:p>
    <w:p w14:paraId="47F423A9" w14:textId="77777777" w:rsidR="000F4E7C" w:rsidRPr="00817A8A" w:rsidRDefault="000F4E7C" w:rsidP="000F4E7C">
      <w:pPr>
        <w:spacing w:after="0" w:line="240" w:lineRule="auto"/>
        <w:jc w:val="center"/>
        <w:rPr>
          <w:rFonts w:ascii="Times New Roman" w:hAnsi="Times New Roman" w:cs="Times New Roman"/>
          <w:sz w:val="20"/>
          <w:szCs w:val="20"/>
        </w:rPr>
      </w:pPr>
      <w:r w:rsidRPr="00817A8A">
        <w:rPr>
          <w:rFonts w:ascii="Times New Roman" w:hAnsi="Times New Roman" w:cs="Times New Roman"/>
          <w:sz w:val="20"/>
          <w:szCs w:val="20"/>
        </w:rPr>
        <w:t>(указываются полное наименование Заявителя, его место нахождения (юридический и фактический адреса), ИНН, ОГРН, КПП, ОКПО, реквизиты расчетного счета)</w:t>
      </w:r>
    </w:p>
    <w:p w14:paraId="7C08F397" w14:textId="77777777" w:rsidR="000F4E7C" w:rsidRPr="00817A8A" w:rsidRDefault="000F4E7C" w:rsidP="000F4E7C">
      <w:pPr>
        <w:spacing w:after="120" w:line="240" w:lineRule="auto"/>
        <w:jc w:val="both"/>
        <w:rPr>
          <w:rFonts w:ascii="Times New Roman" w:hAnsi="Times New Roman" w:cs="Times New Roman"/>
          <w:sz w:val="24"/>
          <w:szCs w:val="24"/>
        </w:rPr>
      </w:pPr>
    </w:p>
    <w:tbl>
      <w:tblPr>
        <w:tblW w:w="9639" w:type="dxa"/>
        <w:jc w:val="center"/>
        <w:tblLook w:val="01E0" w:firstRow="1" w:lastRow="1" w:firstColumn="1" w:lastColumn="1" w:noHBand="0" w:noVBand="0"/>
      </w:tblPr>
      <w:tblGrid>
        <w:gridCol w:w="5400"/>
        <w:gridCol w:w="236"/>
        <w:gridCol w:w="4003"/>
      </w:tblGrid>
      <w:tr w:rsidR="000F4E7C" w:rsidRPr="00817A8A" w14:paraId="7A008816" w14:textId="77777777" w:rsidTr="009B03D4">
        <w:trPr>
          <w:trHeight w:val="255"/>
          <w:jc w:val="center"/>
        </w:trPr>
        <w:tc>
          <w:tcPr>
            <w:tcW w:w="5400" w:type="dxa"/>
            <w:hideMark/>
          </w:tcPr>
          <w:p w14:paraId="7E75E8F4" w14:textId="77777777" w:rsidR="000F4E7C" w:rsidRPr="00817A8A" w:rsidRDefault="000F4E7C" w:rsidP="009B03D4">
            <w:pPr>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Заказчик:</w:t>
            </w:r>
          </w:p>
        </w:tc>
        <w:tc>
          <w:tcPr>
            <w:tcW w:w="236" w:type="dxa"/>
          </w:tcPr>
          <w:p w14:paraId="0C76D7A6" w14:textId="77777777" w:rsidR="000F4E7C" w:rsidRPr="00817A8A" w:rsidRDefault="000F4E7C" w:rsidP="009B03D4">
            <w:pPr>
              <w:spacing w:after="0"/>
              <w:rPr>
                <w:rFonts w:ascii="Times New Roman" w:hAnsi="Times New Roman" w:cs="Times New Roman"/>
                <w:b/>
                <w:sz w:val="24"/>
                <w:szCs w:val="24"/>
                <w:lang w:eastAsia="en-US"/>
              </w:rPr>
            </w:pPr>
          </w:p>
        </w:tc>
        <w:tc>
          <w:tcPr>
            <w:tcW w:w="4003" w:type="dxa"/>
            <w:hideMark/>
          </w:tcPr>
          <w:p w14:paraId="463BAA49" w14:textId="77777777" w:rsidR="000F4E7C" w:rsidRPr="00817A8A" w:rsidRDefault="000F4E7C" w:rsidP="009B03D4">
            <w:pPr>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Исполнитель:</w:t>
            </w:r>
          </w:p>
        </w:tc>
      </w:tr>
      <w:tr w:rsidR="000F4E7C" w:rsidRPr="00817A8A" w14:paraId="41366B34" w14:textId="77777777" w:rsidTr="009B03D4">
        <w:trPr>
          <w:jc w:val="center"/>
        </w:trPr>
        <w:tc>
          <w:tcPr>
            <w:tcW w:w="5400" w:type="dxa"/>
            <w:vAlign w:val="bottom"/>
            <w:hideMark/>
          </w:tcPr>
          <w:p w14:paraId="01719E78" w14:textId="77777777" w:rsidR="000F4E7C" w:rsidRPr="00817A8A" w:rsidRDefault="000F4E7C" w:rsidP="009B03D4">
            <w:pPr>
              <w:spacing w:after="0"/>
              <w:jc w:val="both"/>
              <w:rPr>
                <w:rFonts w:ascii="Times New Roman" w:hAnsi="Times New Roman" w:cs="Times New Roman"/>
                <w:sz w:val="24"/>
                <w:szCs w:val="24"/>
                <w:lang w:eastAsia="en-US"/>
              </w:rPr>
            </w:pPr>
            <w:r w:rsidRPr="00817A8A">
              <w:rPr>
                <w:rFonts w:ascii="Times New Roman" w:hAnsi="Times New Roman" w:cs="Times New Roman"/>
                <w:sz w:val="24"/>
                <w:szCs w:val="24"/>
                <w:lang w:eastAsia="en-US"/>
              </w:rPr>
              <w:t>_____________</w:t>
            </w:r>
            <w:r w:rsidRPr="00817A8A">
              <w:rPr>
                <w:rFonts w:ascii="Times New Roman" w:hAnsi="Times New Roman" w:cs="Times New Roman"/>
                <w:sz w:val="24"/>
                <w:szCs w:val="24"/>
                <w:lang w:val="en-US" w:eastAsia="en-US"/>
              </w:rPr>
              <w:t>__</w:t>
            </w:r>
            <w:r w:rsidRPr="00817A8A">
              <w:rPr>
                <w:rFonts w:ascii="Times New Roman" w:hAnsi="Times New Roman" w:cs="Times New Roman"/>
                <w:sz w:val="24"/>
                <w:szCs w:val="24"/>
                <w:lang w:eastAsia="en-US"/>
              </w:rPr>
              <w:t>___</w:t>
            </w:r>
          </w:p>
        </w:tc>
        <w:tc>
          <w:tcPr>
            <w:tcW w:w="236" w:type="dxa"/>
          </w:tcPr>
          <w:p w14:paraId="7ED91969" w14:textId="77777777" w:rsidR="000F4E7C" w:rsidRPr="00817A8A" w:rsidRDefault="000F4E7C" w:rsidP="009B03D4">
            <w:pPr>
              <w:spacing w:after="0"/>
              <w:jc w:val="both"/>
              <w:rPr>
                <w:rFonts w:ascii="Times New Roman" w:hAnsi="Times New Roman" w:cs="Times New Roman"/>
                <w:sz w:val="24"/>
                <w:szCs w:val="24"/>
                <w:lang w:eastAsia="en-US"/>
              </w:rPr>
            </w:pPr>
          </w:p>
        </w:tc>
        <w:tc>
          <w:tcPr>
            <w:tcW w:w="4003" w:type="dxa"/>
            <w:vAlign w:val="bottom"/>
            <w:hideMark/>
          </w:tcPr>
          <w:p w14:paraId="69B0DDB5" w14:textId="77777777" w:rsidR="000F4E7C" w:rsidRPr="00817A8A" w:rsidRDefault="000F4E7C" w:rsidP="009B03D4">
            <w:pPr>
              <w:spacing w:after="0"/>
              <w:jc w:val="both"/>
              <w:rPr>
                <w:rFonts w:ascii="Times New Roman" w:hAnsi="Times New Roman" w:cs="Times New Roman"/>
                <w:sz w:val="24"/>
                <w:szCs w:val="24"/>
                <w:lang w:eastAsia="en-US"/>
              </w:rPr>
            </w:pPr>
            <w:r w:rsidRPr="00817A8A">
              <w:rPr>
                <w:rFonts w:ascii="Times New Roman" w:hAnsi="Times New Roman" w:cs="Times New Roman"/>
                <w:sz w:val="24"/>
                <w:szCs w:val="24"/>
                <w:lang w:eastAsia="en-US"/>
              </w:rPr>
              <w:t>Директор</w:t>
            </w:r>
          </w:p>
        </w:tc>
      </w:tr>
      <w:tr w:rsidR="000F4E7C" w:rsidRPr="00817A8A" w14:paraId="19F3CECA" w14:textId="77777777" w:rsidTr="009B03D4">
        <w:trPr>
          <w:trHeight w:val="460"/>
          <w:jc w:val="center"/>
        </w:trPr>
        <w:tc>
          <w:tcPr>
            <w:tcW w:w="5400" w:type="dxa"/>
            <w:vAlign w:val="center"/>
            <w:hideMark/>
          </w:tcPr>
          <w:p w14:paraId="5FBB8CCB" w14:textId="77777777" w:rsidR="000F4E7C" w:rsidRPr="00817A8A" w:rsidRDefault="000F4E7C" w:rsidP="009B03D4">
            <w:pPr>
              <w:spacing w:after="0"/>
              <w:rPr>
                <w:rFonts w:ascii="Times New Roman" w:hAnsi="Times New Roman" w:cs="Times New Roman"/>
                <w:sz w:val="24"/>
                <w:szCs w:val="24"/>
                <w:lang w:eastAsia="en-US"/>
              </w:rPr>
            </w:pPr>
            <w:r w:rsidRPr="00817A8A">
              <w:rPr>
                <w:rFonts w:ascii="Times New Roman" w:hAnsi="Times New Roman" w:cs="Times New Roman"/>
                <w:sz w:val="24"/>
                <w:szCs w:val="24"/>
                <w:lang w:eastAsia="en-US"/>
              </w:rPr>
              <w:t>_____________</w:t>
            </w:r>
            <w:r w:rsidRPr="00817A8A">
              <w:rPr>
                <w:rFonts w:ascii="Times New Roman" w:hAnsi="Times New Roman" w:cs="Times New Roman"/>
                <w:sz w:val="24"/>
                <w:szCs w:val="24"/>
                <w:lang w:val="en-US" w:eastAsia="en-US"/>
              </w:rPr>
              <w:t>__</w:t>
            </w:r>
            <w:r w:rsidRPr="00817A8A">
              <w:rPr>
                <w:rFonts w:ascii="Times New Roman" w:hAnsi="Times New Roman" w:cs="Times New Roman"/>
                <w:sz w:val="24"/>
                <w:szCs w:val="24"/>
                <w:lang w:eastAsia="en-US"/>
              </w:rPr>
              <w:t>___</w:t>
            </w:r>
            <w:r w:rsidRPr="00817A8A">
              <w:rPr>
                <w:rFonts w:ascii="Times New Roman" w:hAnsi="Times New Roman" w:cs="Times New Roman"/>
                <w:sz w:val="24"/>
                <w:szCs w:val="24"/>
                <w:lang w:val="en-US" w:eastAsia="en-US"/>
              </w:rPr>
              <w:t xml:space="preserve"> </w:t>
            </w:r>
          </w:p>
        </w:tc>
        <w:tc>
          <w:tcPr>
            <w:tcW w:w="236" w:type="dxa"/>
          </w:tcPr>
          <w:p w14:paraId="39153EF5" w14:textId="77777777" w:rsidR="000F4E7C" w:rsidRPr="00817A8A" w:rsidRDefault="000F4E7C" w:rsidP="009B03D4">
            <w:pPr>
              <w:spacing w:after="0"/>
              <w:rPr>
                <w:rFonts w:ascii="Times New Roman" w:hAnsi="Times New Roman" w:cs="Times New Roman"/>
                <w:sz w:val="24"/>
                <w:szCs w:val="24"/>
                <w:lang w:eastAsia="en-US"/>
              </w:rPr>
            </w:pPr>
          </w:p>
        </w:tc>
        <w:tc>
          <w:tcPr>
            <w:tcW w:w="4003" w:type="dxa"/>
            <w:vAlign w:val="center"/>
            <w:hideMark/>
          </w:tcPr>
          <w:p w14:paraId="7F1D1677" w14:textId="77777777" w:rsidR="000F4E7C" w:rsidRPr="00817A8A" w:rsidRDefault="000F4E7C" w:rsidP="009B03D4">
            <w:pPr>
              <w:spacing w:after="0"/>
              <w:rPr>
                <w:rFonts w:ascii="Times New Roman" w:hAnsi="Times New Roman" w:cs="Times New Roman"/>
                <w:sz w:val="24"/>
                <w:szCs w:val="24"/>
                <w:lang w:eastAsia="en-US"/>
              </w:rPr>
            </w:pPr>
            <w:r w:rsidRPr="00817A8A">
              <w:rPr>
                <w:rFonts w:ascii="Times New Roman" w:hAnsi="Times New Roman" w:cs="Times New Roman"/>
                <w:sz w:val="24"/>
                <w:szCs w:val="24"/>
                <w:lang w:eastAsia="en-US"/>
              </w:rPr>
              <w:t>_____________</w:t>
            </w:r>
            <w:r w:rsidRPr="00817A8A">
              <w:rPr>
                <w:rFonts w:ascii="Times New Roman" w:hAnsi="Times New Roman" w:cs="Times New Roman"/>
                <w:sz w:val="24"/>
                <w:szCs w:val="24"/>
                <w:lang w:val="en-US" w:eastAsia="en-US"/>
              </w:rPr>
              <w:t>__</w:t>
            </w:r>
            <w:r w:rsidRPr="00817A8A">
              <w:rPr>
                <w:rFonts w:ascii="Times New Roman" w:hAnsi="Times New Roman" w:cs="Times New Roman"/>
                <w:sz w:val="24"/>
                <w:szCs w:val="24"/>
                <w:lang w:eastAsia="en-US"/>
              </w:rPr>
              <w:t>___</w:t>
            </w:r>
            <w:r w:rsidRPr="00817A8A">
              <w:rPr>
                <w:rFonts w:ascii="Times New Roman" w:hAnsi="Times New Roman" w:cs="Times New Roman"/>
                <w:sz w:val="24"/>
                <w:szCs w:val="24"/>
                <w:lang w:val="en-US" w:eastAsia="en-US"/>
              </w:rPr>
              <w:t xml:space="preserve"> </w:t>
            </w:r>
          </w:p>
        </w:tc>
      </w:tr>
      <w:tr w:rsidR="000F4E7C" w:rsidRPr="00817A8A" w14:paraId="602DBCB8" w14:textId="77777777" w:rsidTr="009B03D4">
        <w:trPr>
          <w:trHeight w:val="493"/>
          <w:jc w:val="center"/>
        </w:trPr>
        <w:tc>
          <w:tcPr>
            <w:tcW w:w="5400" w:type="dxa"/>
            <w:vAlign w:val="bottom"/>
            <w:hideMark/>
          </w:tcPr>
          <w:p w14:paraId="3950E317" w14:textId="77777777" w:rsidR="000F4E7C" w:rsidRPr="00817A8A" w:rsidRDefault="000F4E7C" w:rsidP="009B03D4">
            <w:pPr>
              <w:tabs>
                <w:tab w:val="left" w:pos="360"/>
              </w:tabs>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 xml:space="preserve">М.П. </w:t>
            </w:r>
            <w:r w:rsidRPr="00817A8A">
              <w:rPr>
                <w:rFonts w:ascii="Times New Roman" w:hAnsi="Times New Roman" w:cs="Times New Roman"/>
                <w:sz w:val="24"/>
                <w:szCs w:val="24"/>
                <w:lang w:eastAsia="en-US"/>
              </w:rPr>
              <w:t>(при наличии)</w:t>
            </w:r>
          </w:p>
        </w:tc>
        <w:tc>
          <w:tcPr>
            <w:tcW w:w="236" w:type="dxa"/>
            <w:vAlign w:val="bottom"/>
          </w:tcPr>
          <w:p w14:paraId="6F24BCAC" w14:textId="77777777" w:rsidR="000F4E7C" w:rsidRPr="00817A8A" w:rsidRDefault="000F4E7C" w:rsidP="009B03D4">
            <w:pPr>
              <w:tabs>
                <w:tab w:val="left" w:pos="360"/>
              </w:tabs>
              <w:spacing w:after="0"/>
              <w:rPr>
                <w:rFonts w:ascii="Times New Roman" w:hAnsi="Times New Roman" w:cs="Times New Roman"/>
                <w:b/>
                <w:sz w:val="24"/>
                <w:szCs w:val="24"/>
                <w:lang w:eastAsia="en-US"/>
              </w:rPr>
            </w:pPr>
          </w:p>
        </w:tc>
        <w:tc>
          <w:tcPr>
            <w:tcW w:w="4003" w:type="dxa"/>
            <w:vAlign w:val="bottom"/>
            <w:hideMark/>
          </w:tcPr>
          <w:p w14:paraId="6F671216" w14:textId="77777777" w:rsidR="000F4E7C" w:rsidRPr="00817A8A" w:rsidRDefault="000F4E7C" w:rsidP="009B03D4">
            <w:pPr>
              <w:tabs>
                <w:tab w:val="left" w:pos="360"/>
              </w:tabs>
              <w:spacing w:after="0"/>
              <w:rPr>
                <w:rFonts w:ascii="Times New Roman" w:hAnsi="Times New Roman" w:cs="Times New Roman"/>
                <w:b/>
                <w:sz w:val="24"/>
                <w:szCs w:val="24"/>
                <w:lang w:eastAsia="en-US"/>
              </w:rPr>
            </w:pPr>
            <w:r w:rsidRPr="00817A8A">
              <w:rPr>
                <w:rFonts w:ascii="Times New Roman" w:hAnsi="Times New Roman" w:cs="Times New Roman"/>
                <w:b/>
                <w:sz w:val="24"/>
                <w:szCs w:val="24"/>
                <w:lang w:eastAsia="en-US"/>
              </w:rPr>
              <w:t>М.П.</w:t>
            </w:r>
          </w:p>
        </w:tc>
      </w:tr>
    </w:tbl>
    <w:p w14:paraId="55ADB9E1" w14:textId="77777777" w:rsidR="000F4E7C" w:rsidRPr="00817A8A" w:rsidRDefault="000F4E7C" w:rsidP="000F4E7C">
      <w:pPr>
        <w:widowControl w:val="0"/>
        <w:spacing w:after="0" w:line="240" w:lineRule="exact"/>
        <w:ind w:right="-5" w:firstLine="709"/>
        <w:jc w:val="both"/>
        <w:rPr>
          <w:rFonts w:ascii="Times New Roman" w:hAnsi="Times New Roman" w:cs="Times New Roman"/>
          <w:bCs/>
          <w:sz w:val="24"/>
          <w:szCs w:val="24"/>
        </w:rPr>
      </w:pPr>
    </w:p>
    <w:p w14:paraId="0E8BC94A" w14:textId="77777777" w:rsidR="008A25B3" w:rsidRPr="008A25B3" w:rsidRDefault="008A25B3" w:rsidP="008A25B3">
      <w:pPr>
        <w:tabs>
          <w:tab w:val="left" w:pos="3060"/>
        </w:tabs>
        <w:spacing w:after="0" w:line="240" w:lineRule="auto"/>
        <w:ind w:left="180" w:right="-81"/>
        <w:jc w:val="center"/>
        <w:rPr>
          <w:rFonts w:ascii="Times New Roman" w:hAnsi="Times New Roman" w:cs="Times New Roman"/>
          <w:b/>
          <w:bCs/>
          <w:sz w:val="24"/>
          <w:szCs w:val="24"/>
        </w:rPr>
      </w:pPr>
    </w:p>
    <w:p w14:paraId="23B5D342" w14:textId="77777777" w:rsidR="008A25B3" w:rsidRDefault="008A25B3" w:rsidP="008A25B3">
      <w:pPr>
        <w:tabs>
          <w:tab w:val="left" w:pos="2520"/>
        </w:tabs>
        <w:spacing w:after="0" w:line="240" w:lineRule="auto"/>
        <w:ind w:left="180" w:right="-81"/>
        <w:jc w:val="right"/>
        <w:rPr>
          <w:rFonts w:ascii="Times New Roman" w:hAnsi="Times New Roman" w:cs="Times New Roman"/>
          <w:sz w:val="24"/>
          <w:szCs w:val="28"/>
        </w:rPr>
      </w:pPr>
    </w:p>
    <w:p w14:paraId="70583103"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025D2B77"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4B5932F2"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38044908"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17727D98"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1E48E0D9"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6CE6BA3F"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6A8405C9"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65DED672"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30D5B8DE"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1221F43E"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3BA3AEF6"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117BF54D"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5B7E4DF5"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178198AE"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61CB1B88"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47EC25D2"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4973B4F7"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76F2531A"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496AF173"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26BD9CEC"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5339E2E6"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6EC2713C"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347F0947"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0893B3A6"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255FAC64" w14:textId="77777777" w:rsidR="000F4E7C" w:rsidRDefault="000F4E7C" w:rsidP="008A25B3">
      <w:pPr>
        <w:tabs>
          <w:tab w:val="left" w:pos="2520"/>
        </w:tabs>
        <w:spacing w:after="0" w:line="240" w:lineRule="auto"/>
        <w:ind w:left="180" w:right="-81"/>
        <w:jc w:val="right"/>
        <w:rPr>
          <w:rFonts w:ascii="Times New Roman" w:hAnsi="Times New Roman" w:cs="Times New Roman"/>
          <w:sz w:val="24"/>
          <w:szCs w:val="28"/>
        </w:rPr>
      </w:pPr>
    </w:p>
    <w:p w14:paraId="3F26A185" w14:textId="77777777" w:rsidR="000F4E7C" w:rsidRDefault="008A25B3" w:rsidP="008A25B3">
      <w:pPr>
        <w:tabs>
          <w:tab w:val="left" w:pos="2520"/>
        </w:tabs>
        <w:spacing w:after="0" w:line="240" w:lineRule="auto"/>
        <w:ind w:left="180" w:right="-81"/>
        <w:jc w:val="right"/>
        <w:rPr>
          <w:rFonts w:ascii="Times New Roman" w:hAnsi="Times New Roman" w:cs="Times New Roman"/>
          <w:sz w:val="24"/>
          <w:szCs w:val="28"/>
        </w:rPr>
      </w:pPr>
      <w:r w:rsidRPr="008A25B3">
        <w:rPr>
          <w:rFonts w:ascii="Times New Roman" w:hAnsi="Times New Roman" w:cs="Times New Roman"/>
          <w:sz w:val="24"/>
          <w:szCs w:val="28"/>
        </w:rPr>
        <w:lastRenderedPageBreak/>
        <w:t>Приложение 1</w:t>
      </w:r>
    </w:p>
    <w:p w14:paraId="770E72F0" w14:textId="45101EFB" w:rsidR="008A25B3" w:rsidRPr="008A25B3" w:rsidRDefault="008A25B3" w:rsidP="008A25B3">
      <w:pPr>
        <w:tabs>
          <w:tab w:val="left" w:pos="2520"/>
        </w:tabs>
        <w:spacing w:after="0" w:line="240" w:lineRule="auto"/>
        <w:ind w:left="180" w:right="-81"/>
        <w:jc w:val="right"/>
        <w:rPr>
          <w:rFonts w:ascii="Times New Roman" w:hAnsi="Times New Roman" w:cs="Times New Roman"/>
          <w:bCs/>
          <w:sz w:val="24"/>
          <w:szCs w:val="24"/>
        </w:rPr>
      </w:pPr>
      <w:r w:rsidRPr="008A25B3">
        <w:rPr>
          <w:rFonts w:ascii="Times New Roman" w:hAnsi="Times New Roman" w:cs="Times New Roman"/>
          <w:sz w:val="24"/>
          <w:szCs w:val="28"/>
        </w:rPr>
        <w:t xml:space="preserve"> к договору  </w:t>
      </w:r>
      <w:r w:rsidR="000F4E7C" w:rsidRPr="008A25B3">
        <w:rPr>
          <w:rFonts w:ascii="Times New Roman" w:hAnsi="Times New Roman" w:cs="Times New Roman"/>
          <w:sz w:val="24"/>
          <w:szCs w:val="24"/>
        </w:rPr>
        <w:t xml:space="preserve">от </w:t>
      </w:r>
      <w:r w:rsidR="000F4E7C">
        <w:rPr>
          <w:rFonts w:ascii="Times New Roman" w:hAnsi="Times New Roman" w:cs="Times New Roman"/>
          <w:sz w:val="24"/>
          <w:szCs w:val="24"/>
        </w:rPr>
        <w:t>«___»___________</w:t>
      </w:r>
      <w:r w:rsidR="000F4E7C" w:rsidRPr="008A25B3">
        <w:rPr>
          <w:rFonts w:ascii="Times New Roman" w:hAnsi="Times New Roman" w:cs="Times New Roman"/>
          <w:sz w:val="24"/>
          <w:szCs w:val="24"/>
        </w:rPr>
        <w:t xml:space="preserve"> 2020г. </w:t>
      </w:r>
      <w:r w:rsidRPr="008A25B3">
        <w:rPr>
          <w:rFonts w:ascii="Times New Roman" w:hAnsi="Times New Roman" w:cs="Times New Roman"/>
          <w:sz w:val="24"/>
          <w:szCs w:val="24"/>
        </w:rPr>
        <w:t xml:space="preserve">№ </w:t>
      </w:r>
      <w:r w:rsidR="000F4E7C">
        <w:rPr>
          <w:rFonts w:ascii="Times New Roman" w:hAnsi="Times New Roman" w:cs="Times New Roman"/>
          <w:bCs/>
          <w:sz w:val="24"/>
          <w:szCs w:val="24"/>
        </w:rPr>
        <w:t>_____</w:t>
      </w:r>
    </w:p>
    <w:p w14:paraId="005C5C00" w14:textId="77777777" w:rsidR="008A25B3" w:rsidRPr="008A25B3" w:rsidRDefault="008A25B3" w:rsidP="008A25B3">
      <w:pPr>
        <w:spacing w:after="0" w:line="240" w:lineRule="auto"/>
        <w:ind w:right="-5" w:firstLine="720"/>
        <w:jc w:val="right"/>
        <w:rPr>
          <w:rFonts w:ascii="Times New Roman" w:hAnsi="Times New Roman" w:cs="Times New Roman"/>
          <w:b/>
          <w:bCs/>
          <w:sz w:val="28"/>
          <w:szCs w:val="28"/>
        </w:rPr>
      </w:pPr>
    </w:p>
    <w:p w14:paraId="131164AE" w14:textId="77777777" w:rsidR="000F4E7C" w:rsidRPr="00032551" w:rsidRDefault="000F4E7C" w:rsidP="000F4E7C">
      <w:pPr>
        <w:spacing w:after="0" w:line="240" w:lineRule="auto"/>
        <w:ind w:right="535" w:firstLine="720"/>
        <w:jc w:val="center"/>
        <w:rPr>
          <w:rFonts w:ascii="Times New Roman" w:hAnsi="Times New Roman" w:cs="Times New Roman"/>
          <w:b/>
          <w:bCs/>
          <w:sz w:val="28"/>
          <w:szCs w:val="28"/>
        </w:rPr>
      </w:pPr>
    </w:p>
    <w:p w14:paraId="1D502CE6" w14:textId="77777777" w:rsidR="000F4E7C" w:rsidRDefault="000F4E7C" w:rsidP="000F4E7C">
      <w:pPr>
        <w:spacing w:after="0" w:line="240" w:lineRule="auto"/>
        <w:ind w:right="535" w:firstLine="720"/>
        <w:jc w:val="center"/>
        <w:rPr>
          <w:rFonts w:ascii="Times New Roman" w:hAnsi="Times New Roman" w:cs="Times New Roman"/>
          <w:b/>
          <w:bCs/>
          <w:sz w:val="28"/>
          <w:szCs w:val="28"/>
        </w:rPr>
      </w:pPr>
    </w:p>
    <w:p w14:paraId="27D7242F" w14:textId="77777777" w:rsidR="000F4E7C" w:rsidRPr="00032551" w:rsidRDefault="000F4E7C" w:rsidP="000F4E7C">
      <w:pPr>
        <w:spacing w:after="0" w:line="240" w:lineRule="auto"/>
        <w:ind w:right="535" w:firstLine="720"/>
        <w:jc w:val="center"/>
        <w:rPr>
          <w:rFonts w:ascii="Times New Roman" w:hAnsi="Times New Roman" w:cs="Times New Roman"/>
          <w:b/>
          <w:bCs/>
          <w:sz w:val="28"/>
          <w:szCs w:val="28"/>
        </w:rPr>
      </w:pPr>
    </w:p>
    <w:p w14:paraId="0393F47F" w14:textId="77777777" w:rsidR="000F4E7C" w:rsidRPr="00067FFA" w:rsidRDefault="000F4E7C" w:rsidP="000F4E7C">
      <w:pPr>
        <w:spacing w:after="0" w:line="240" w:lineRule="auto"/>
        <w:ind w:right="535" w:firstLine="720"/>
        <w:jc w:val="center"/>
        <w:rPr>
          <w:rFonts w:ascii="Times New Roman" w:hAnsi="Times New Roman" w:cs="Times New Roman"/>
          <w:b/>
          <w:bCs/>
          <w:sz w:val="24"/>
          <w:szCs w:val="24"/>
        </w:rPr>
      </w:pPr>
      <w:r w:rsidRPr="00067FFA">
        <w:rPr>
          <w:rFonts w:ascii="Times New Roman" w:hAnsi="Times New Roman" w:cs="Times New Roman"/>
          <w:b/>
          <w:bCs/>
          <w:sz w:val="24"/>
          <w:szCs w:val="24"/>
        </w:rPr>
        <w:t>Расчет стоимости экспертизы</w:t>
      </w:r>
    </w:p>
    <w:p w14:paraId="5E17624F" w14:textId="77777777" w:rsidR="000F4E7C" w:rsidRDefault="000F4E7C" w:rsidP="000F4E7C">
      <w:pPr>
        <w:spacing w:after="0" w:line="240" w:lineRule="auto"/>
        <w:ind w:right="535"/>
        <w:rPr>
          <w:rFonts w:ascii="Times New Roman" w:hAnsi="Times New Roman" w:cs="Times New Roman"/>
          <w:b/>
          <w:bCs/>
          <w:sz w:val="24"/>
          <w:szCs w:val="24"/>
        </w:rPr>
      </w:pPr>
    </w:p>
    <w:p w14:paraId="4223570D" w14:textId="77777777" w:rsidR="000F4E7C" w:rsidRPr="00032551" w:rsidRDefault="000F4E7C" w:rsidP="000F4E7C">
      <w:pPr>
        <w:spacing w:after="0" w:line="240" w:lineRule="auto"/>
        <w:ind w:right="535"/>
        <w:rPr>
          <w:rFonts w:ascii="Times New Roman" w:hAnsi="Times New Roman" w:cs="Times New Roman"/>
          <w:b/>
          <w:bCs/>
          <w:sz w:val="24"/>
          <w:szCs w:val="24"/>
        </w:rPr>
      </w:pPr>
    </w:p>
    <w:p w14:paraId="60CF6C35" w14:textId="77777777" w:rsidR="000F4E7C" w:rsidRPr="00032551" w:rsidRDefault="000F4E7C" w:rsidP="000F4E7C">
      <w:pPr>
        <w:widowControl w:val="0"/>
        <w:spacing w:after="0" w:line="280" w:lineRule="exact"/>
        <w:ind w:right="-5" w:firstLine="720"/>
        <w:jc w:val="both"/>
        <w:rPr>
          <w:rFonts w:ascii="Times New Roman" w:hAnsi="Times New Roman" w:cs="Times New Roman"/>
          <w:snapToGrid w:val="0"/>
          <w:sz w:val="24"/>
          <w:szCs w:val="24"/>
        </w:rPr>
      </w:pPr>
      <w:r w:rsidRPr="00032551">
        <w:rPr>
          <w:rFonts w:ascii="Times New Roman" w:hAnsi="Times New Roman" w:cs="Times New Roman"/>
          <w:sz w:val="24"/>
          <w:szCs w:val="24"/>
        </w:rPr>
        <w:t>Объект:</w:t>
      </w:r>
      <w:r w:rsidRPr="00032551">
        <w:rPr>
          <w:rFonts w:ascii="Times New Roman" w:hAnsi="Times New Roman" w:cs="Times New Roman"/>
          <w:snapToGrid w:val="0"/>
          <w:sz w:val="24"/>
          <w:szCs w:val="24"/>
        </w:rPr>
        <w:t xml:space="preserve"> </w:t>
      </w:r>
      <w:r>
        <w:rPr>
          <w:rFonts w:ascii="Times New Roman" w:hAnsi="Times New Roman" w:cs="Times New Roman"/>
          <w:snapToGrid w:val="0"/>
          <w:sz w:val="24"/>
          <w:szCs w:val="24"/>
        </w:rPr>
        <w:t>______________________________________________________________</w:t>
      </w:r>
    </w:p>
    <w:p w14:paraId="107708F8" w14:textId="77777777" w:rsidR="000F4E7C" w:rsidRPr="00032551" w:rsidRDefault="000F4E7C" w:rsidP="000F4E7C">
      <w:pPr>
        <w:widowControl w:val="0"/>
        <w:spacing w:after="0" w:line="280" w:lineRule="exact"/>
        <w:ind w:right="-5" w:firstLine="720"/>
        <w:jc w:val="both"/>
        <w:rPr>
          <w:rFonts w:ascii="Times New Roman" w:hAnsi="Times New Roman" w:cs="Times New Roman"/>
          <w:sz w:val="24"/>
          <w:szCs w:val="24"/>
        </w:rPr>
      </w:pPr>
    </w:p>
    <w:p w14:paraId="419FD228" w14:textId="77777777" w:rsidR="000F4E7C" w:rsidRPr="00032551" w:rsidRDefault="000F4E7C" w:rsidP="000F4E7C">
      <w:pPr>
        <w:widowControl w:val="0"/>
        <w:spacing w:after="0" w:line="240" w:lineRule="exact"/>
        <w:ind w:right="-5" w:firstLine="709"/>
        <w:jc w:val="both"/>
        <w:rPr>
          <w:rFonts w:ascii="Times New Roman" w:hAnsi="Times New Roman" w:cs="Times New Roman"/>
          <w:snapToGrid w:val="0"/>
          <w:sz w:val="24"/>
          <w:szCs w:val="24"/>
        </w:rPr>
      </w:pPr>
      <w:r w:rsidRPr="00032551">
        <w:rPr>
          <w:rFonts w:ascii="Times New Roman" w:hAnsi="Times New Roman" w:cs="Times New Roman"/>
          <w:sz w:val="24"/>
          <w:szCs w:val="24"/>
        </w:rPr>
        <w:t xml:space="preserve">Заявитель: </w:t>
      </w:r>
      <w:r>
        <w:rPr>
          <w:rFonts w:ascii="Times New Roman" w:hAnsi="Times New Roman" w:cs="Times New Roman"/>
          <w:sz w:val="24"/>
          <w:szCs w:val="24"/>
        </w:rPr>
        <w:t>____________________________________________________________</w:t>
      </w:r>
    </w:p>
    <w:p w14:paraId="2B4E2DFC" w14:textId="77777777" w:rsidR="000F4E7C" w:rsidRPr="00032551" w:rsidRDefault="000F4E7C" w:rsidP="000F4E7C">
      <w:pPr>
        <w:widowControl w:val="0"/>
        <w:spacing w:after="0" w:line="240" w:lineRule="exact"/>
        <w:ind w:right="-5" w:firstLine="709"/>
        <w:jc w:val="both"/>
        <w:rPr>
          <w:rFonts w:ascii="Times New Roman" w:hAnsi="Times New Roman" w:cs="Times New Roman"/>
          <w:sz w:val="24"/>
          <w:szCs w:val="24"/>
        </w:rPr>
      </w:pPr>
    </w:p>
    <w:p w14:paraId="7146F423" w14:textId="77777777" w:rsidR="000F4E7C" w:rsidRDefault="000F4E7C" w:rsidP="000F4E7C">
      <w:pPr>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Стоимость проектных работ</w:t>
      </w:r>
      <w:r>
        <w:rPr>
          <w:rFonts w:ascii="Times New Roman" w:hAnsi="Times New Roman" w:cs="Times New Roman"/>
          <w:sz w:val="24"/>
          <w:szCs w:val="24"/>
        </w:rPr>
        <w:t>: _____________________________________________</w:t>
      </w:r>
    </w:p>
    <w:p w14:paraId="4A10C984" w14:textId="77777777" w:rsidR="000F4E7C" w:rsidRPr="00032551" w:rsidRDefault="000F4E7C" w:rsidP="000F4E7C">
      <w:pPr>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z w:val="24"/>
          <w:szCs w:val="24"/>
        </w:rPr>
        <w:t xml:space="preserve">Стоимость изыскательских работ </w:t>
      </w:r>
      <w:r>
        <w:rPr>
          <w:rFonts w:ascii="Times New Roman" w:hAnsi="Times New Roman" w:cs="Times New Roman"/>
          <w:sz w:val="24"/>
          <w:szCs w:val="24"/>
        </w:rPr>
        <w:t>__________________________________________</w:t>
      </w:r>
    </w:p>
    <w:p w14:paraId="010FAEE3" w14:textId="77777777" w:rsidR="000F4E7C" w:rsidRDefault="000F4E7C" w:rsidP="000F4E7C">
      <w:pPr>
        <w:spacing w:after="0" w:line="240" w:lineRule="auto"/>
        <w:ind w:right="-5"/>
        <w:rPr>
          <w:rFonts w:ascii="Times New Roman" w:hAnsi="Times New Roman" w:cs="Times New Roman"/>
          <w:sz w:val="24"/>
          <w:szCs w:val="24"/>
        </w:rPr>
      </w:pPr>
    </w:p>
    <w:p w14:paraId="51B4FD73" w14:textId="77777777" w:rsidR="000F4E7C" w:rsidRPr="00032551" w:rsidRDefault="000F4E7C" w:rsidP="000F4E7C">
      <w:pPr>
        <w:spacing w:after="0" w:line="240" w:lineRule="auto"/>
        <w:ind w:right="-5" w:firstLine="709"/>
        <w:rPr>
          <w:rFonts w:ascii="Times New Roman" w:hAnsi="Times New Roman" w:cs="Times New Roman"/>
          <w:sz w:val="24"/>
          <w:szCs w:val="24"/>
        </w:rPr>
      </w:pPr>
      <w:r>
        <w:rPr>
          <w:rFonts w:ascii="Times New Roman" w:hAnsi="Times New Roman" w:cs="Times New Roman"/>
          <w:sz w:val="24"/>
          <w:szCs w:val="24"/>
        </w:rPr>
        <w:t>Расчет стоимости государственной экспертизы осуществляется по следующей формуле:_____________________________________________________________________,</w:t>
      </w:r>
    </w:p>
    <w:p w14:paraId="276C0D75" w14:textId="77777777" w:rsidR="000F4E7C" w:rsidRPr="00C7763D" w:rsidRDefault="000F4E7C" w:rsidP="000F4E7C">
      <w:pPr>
        <w:spacing w:after="0" w:line="240" w:lineRule="exact"/>
        <w:ind w:right="-6" w:firstLine="720"/>
        <w:jc w:val="center"/>
        <w:rPr>
          <w:rFonts w:ascii="Times New Roman" w:hAnsi="Times New Roman" w:cs="Times New Roman"/>
          <w:sz w:val="20"/>
          <w:szCs w:val="20"/>
        </w:rPr>
      </w:pPr>
      <w:r w:rsidRPr="00C7763D">
        <w:rPr>
          <w:rFonts w:ascii="Times New Roman" w:hAnsi="Times New Roman" w:cs="Times New Roman"/>
          <w:sz w:val="20"/>
          <w:szCs w:val="20"/>
        </w:rPr>
        <w:t>(</w:t>
      </w:r>
      <w:r>
        <w:rPr>
          <w:rFonts w:ascii="Times New Roman" w:hAnsi="Times New Roman" w:cs="Times New Roman"/>
          <w:sz w:val="20"/>
          <w:szCs w:val="20"/>
        </w:rPr>
        <w:t>у</w:t>
      </w:r>
      <w:r w:rsidRPr="00C7763D">
        <w:rPr>
          <w:rFonts w:ascii="Times New Roman" w:hAnsi="Times New Roman" w:cs="Times New Roman"/>
          <w:sz w:val="20"/>
          <w:szCs w:val="20"/>
        </w:rPr>
        <w:t>казываются формула</w:t>
      </w:r>
      <w:r>
        <w:rPr>
          <w:rFonts w:ascii="Times New Roman" w:hAnsi="Times New Roman" w:cs="Times New Roman"/>
          <w:sz w:val="20"/>
          <w:szCs w:val="20"/>
        </w:rPr>
        <w:t>,</w:t>
      </w:r>
      <w:r w:rsidRPr="00C7763D">
        <w:rPr>
          <w:rFonts w:ascii="Times New Roman" w:hAnsi="Times New Roman" w:cs="Times New Roman"/>
          <w:sz w:val="20"/>
          <w:szCs w:val="20"/>
        </w:rPr>
        <w:t xml:space="preserve"> на основании которой осуществляется расчет стоимости государственной экспертизы в соответствии разделом </w:t>
      </w:r>
      <w:r w:rsidRPr="00C7763D">
        <w:rPr>
          <w:rFonts w:ascii="Times New Roman" w:hAnsi="Times New Roman" w:cs="Times New Roman"/>
          <w:sz w:val="20"/>
          <w:szCs w:val="20"/>
          <w:lang w:val="en-US"/>
        </w:rPr>
        <w:t>VIII</w:t>
      </w:r>
      <w:r w:rsidRPr="00C7763D">
        <w:rPr>
          <w:rFonts w:ascii="Times New Roman" w:hAnsi="Times New Roman" w:cs="Times New Roman"/>
          <w:sz w:val="20"/>
          <w:szCs w:val="20"/>
        </w:rPr>
        <w:t xml:space="preserve">  Положение, утвержденное постановлением Правительства РФ от 5 марта 2007г. № 145, в зависимости от проводимой государственной экспертизы (пункты 51- 56 указанного Положения), а также с учетом  пунктов  57 - 58(2) данного Положения)</w:t>
      </w:r>
    </w:p>
    <w:p w14:paraId="774CF6ED" w14:textId="77777777" w:rsidR="000F4E7C" w:rsidRPr="00032551" w:rsidRDefault="000F4E7C" w:rsidP="000F4E7C">
      <w:pPr>
        <w:widowControl w:val="0"/>
        <w:spacing w:after="0" w:line="280" w:lineRule="exact"/>
        <w:ind w:right="-5" w:firstLine="720"/>
        <w:jc w:val="both"/>
        <w:rPr>
          <w:rFonts w:ascii="Times New Roman" w:hAnsi="Times New Roman" w:cs="Times New Roman"/>
          <w:snapToGrid w:val="0"/>
          <w:sz w:val="24"/>
          <w:szCs w:val="24"/>
        </w:rPr>
      </w:pPr>
      <w:r>
        <w:rPr>
          <w:rFonts w:ascii="Times New Roman" w:hAnsi="Times New Roman" w:cs="Times New Roman"/>
          <w:snapToGrid w:val="0"/>
          <w:sz w:val="24"/>
          <w:szCs w:val="24"/>
        </w:rPr>
        <w:t>где: __________________________________________________________________.</w:t>
      </w:r>
    </w:p>
    <w:p w14:paraId="5EA9CF7E" w14:textId="77777777" w:rsidR="000F4E7C" w:rsidRPr="00C7763D" w:rsidRDefault="000F4E7C" w:rsidP="000F4E7C">
      <w:pPr>
        <w:widowControl w:val="0"/>
        <w:spacing w:after="0" w:line="280" w:lineRule="exact"/>
        <w:ind w:right="-5" w:firstLine="720"/>
        <w:jc w:val="center"/>
        <w:rPr>
          <w:rFonts w:ascii="Times New Roman" w:hAnsi="Times New Roman" w:cs="Times New Roman"/>
          <w:snapToGrid w:val="0"/>
          <w:sz w:val="20"/>
          <w:szCs w:val="20"/>
        </w:rPr>
      </w:pPr>
      <w:r w:rsidRPr="00C7763D">
        <w:rPr>
          <w:rFonts w:ascii="Times New Roman" w:hAnsi="Times New Roman" w:cs="Times New Roman"/>
          <w:snapToGrid w:val="0"/>
          <w:sz w:val="20"/>
          <w:szCs w:val="20"/>
        </w:rPr>
        <w:t>(приводится расшифровка обозначений, применяемых в формуле)</w:t>
      </w:r>
    </w:p>
    <w:p w14:paraId="3389F61B" w14:textId="77777777" w:rsidR="000F4E7C" w:rsidRDefault="000F4E7C" w:rsidP="000F4E7C">
      <w:pPr>
        <w:widowControl w:val="0"/>
        <w:spacing w:after="0" w:line="280" w:lineRule="exact"/>
        <w:ind w:right="-5" w:firstLine="720"/>
        <w:jc w:val="both"/>
        <w:rPr>
          <w:rFonts w:ascii="Times New Roman" w:hAnsi="Times New Roman" w:cs="Times New Roman"/>
          <w:snapToGrid w:val="0"/>
          <w:sz w:val="24"/>
          <w:szCs w:val="24"/>
        </w:rPr>
      </w:pPr>
    </w:p>
    <w:p w14:paraId="4EB341C6" w14:textId="77777777" w:rsidR="000F4E7C" w:rsidRPr="00032551" w:rsidRDefault="000F4E7C" w:rsidP="000F4E7C">
      <w:pPr>
        <w:widowControl w:val="0"/>
        <w:spacing w:after="0" w:line="280" w:lineRule="exact"/>
        <w:ind w:right="-5" w:firstLine="720"/>
        <w:jc w:val="both"/>
        <w:rPr>
          <w:rFonts w:ascii="Times New Roman" w:hAnsi="Times New Roman" w:cs="Times New Roman"/>
          <w:snapToGrid w:val="0"/>
          <w:sz w:val="24"/>
          <w:szCs w:val="24"/>
        </w:rPr>
      </w:pPr>
      <w:r w:rsidRPr="00032551">
        <w:rPr>
          <w:rFonts w:ascii="Times New Roman" w:hAnsi="Times New Roman" w:cs="Times New Roman"/>
          <w:snapToGrid w:val="0"/>
          <w:sz w:val="24"/>
          <w:szCs w:val="24"/>
        </w:rPr>
        <w:t>Стоимость экспертизы составляет:</w:t>
      </w:r>
    </w:p>
    <w:p w14:paraId="4DEF2C36" w14:textId="77777777" w:rsidR="000F4E7C" w:rsidRDefault="000F4E7C" w:rsidP="000F4E7C">
      <w:pPr>
        <w:widowControl w:val="0"/>
        <w:spacing w:after="0" w:line="280" w:lineRule="exact"/>
        <w:ind w:right="-5"/>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6B7FE0F1" w14:textId="77777777" w:rsidR="000F4E7C" w:rsidRPr="00C7763D" w:rsidRDefault="000F4E7C" w:rsidP="000F4E7C">
      <w:pPr>
        <w:widowControl w:val="0"/>
        <w:spacing w:after="0" w:line="240" w:lineRule="exact"/>
        <w:ind w:right="-6" w:firstLine="720"/>
        <w:jc w:val="center"/>
        <w:rPr>
          <w:rFonts w:ascii="Times New Roman" w:hAnsi="Times New Roman" w:cs="Times New Roman"/>
          <w:snapToGrid w:val="0"/>
          <w:sz w:val="20"/>
          <w:szCs w:val="20"/>
        </w:rPr>
      </w:pPr>
      <w:r w:rsidRPr="00C7763D">
        <w:rPr>
          <w:rFonts w:ascii="Times New Roman" w:hAnsi="Times New Roman" w:cs="Times New Roman"/>
          <w:sz w:val="20"/>
          <w:szCs w:val="20"/>
        </w:rPr>
        <w:t xml:space="preserve">(приводится расчет </w:t>
      </w:r>
      <w:r>
        <w:rPr>
          <w:rFonts w:ascii="Times New Roman" w:hAnsi="Times New Roman" w:cs="Times New Roman"/>
          <w:sz w:val="20"/>
          <w:szCs w:val="20"/>
        </w:rPr>
        <w:t xml:space="preserve">стоимости </w:t>
      </w:r>
      <w:r w:rsidRPr="00C7763D">
        <w:rPr>
          <w:rFonts w:ascii="Times New Roman" w:hAnsi="Times New Roman" w:cs="Times New Roman"/>
          <w:sz w:val="20"/>
          <w:szCs w:val="20"/>
        </w:rPr>
        <w:t xml:space="preserve">в соответствии с </w:t>
      </w:r>
      <w:r>
        <w:rPr>
          <w:rFonts w:ascii="Times New Roman" w:hAnsi="Times New Roman" w:cs="Times New Roman"/>
          <w:sz w:val="20"/>
          <w:szCs w:val="20"/>
        </w:rPr>
        <w:t>указанной выше формулой с учетом пунктов 57-58(2) Положения)</w:t>
      </w:r>
    </w:p>
    <w:p w14:paraId="23E568C6" w14:textId="77777777" w:rsidR="000F4E7C" w:rsidRPr="00032551" w:rsidRDefault="000F4E7C" w:rsidP="000F4E7C">
      <w:pPr>
        <w:spacing w:after="0" w:line="240" w:lineRule="auto"/>
        <w:ind w:right="-5" w:firstLine="720"/>
        <w:jc w:val="both"/>
        <w:rPr>
          <w:rFonts w:ascii="Times New Roman" w:hAnsi="Times New Roman" w:cs="Times New Roman"/>
          <w:sz w:val="24"/>
          <w:szCs w:val="24"/>
        </w:rPr>
      </w:pPr>
      <w:r w:rsidRPr="00032551">
        <w:rPr>
          <w:rFonts w:ascii="Times New Roman" w:hAnsi="Times New Roman" w:cs="Times New Roman"/>
          <w:snapToGrid w:val="0"/>
          <w:sz w:val="24"/>
          <w:szCs w:val="24"/>
        </w:rPr>
        <w:t xml:space="preserve"> </w:t>
      </w:r>
    </w:p>
    <w:p w14:paraId="32F14B13" w14:textId="77777777" w:rsidR="000F4E7C" w:rsidRPr="00032551" w:rsidRDefault="000F4E7C" w:rsidP="000F4E7C">
      <w:pPr>
        <w:tabs>
          <w:tab w:val="left" w:pos="8820"/>
        </w:tabs>
        <w:spacing w:after="0" w:line="240" w:lineRule="auto"/>
        <w:rPr>
          <w:rFonts w:ascii="Times New Roman" w:hAnsi="Times New Roman" w:cs="Times New Roman"/>
          <w:sz w:val="24"/>
          <w:szCs w:val="24"/>
        </w:rPr>
      </w:pPr>
    </w:p>
    <w:p w14:paraId="6DD9D4E4" w14:textId="77777777" w:rsidR="000F4E7C" w:rsidRPr="00032551" w:rsidRDefault="000F4E7C" w:rsidP="000F4E7C">
      <w:pPr>
        <w:tabs>
          <w:tab w:val="left" w:pos="8820"/>
        </w:tabs>
        <w:spacing w:after="0" w:line="240" w:lineRule="auto"/>
        <w:rPr>
          <w:rFonts w:ascii="Times New Roman" w:hAnsi="Times New Roman" w:cs="Times New Roman"/>
          <w:sz w:val="24"/>
          <w:szCs w:val="24"/>
        </w:rPr>
      </w:pPr>
    </w:p>
    <w:p w14:paraId="58C9297C" w14:textId="77777777" w:rsidR="000F4E7C" w:rsidRPr="00032551" w:rsidRDefault="000F4E7C" w:rsidP="000F4E7C">
      <w:pPr>
        <w:spacing w:after="0" w:line="240" w:lineRule="auto"/>
        <w:ind w:right="535" w:firstLine="720"/>
        <w:jc w:val="both"/>
        <w:rPr>
          <w:rFonts w:ascii="Times New Roman" w:hAnsi="Times New Roman" w:cs="Times New Roman"/>
          <w:sz w:val="24"/>
          <w:szCs w:val="24"/>
        </w:rPr>
      </w:pPr>
    </w:p>
    <w:p w14:paraId="38496139" w14:textId="77777777" w:rsidR="000F4E7C" w:rsidRPr="00032551" w:rsidRDefault="000F4E7C" w:rsidP="000F4E7C">
      <w:pPr>
        <w:spacing w:after="0" w:line="240" w:lineRule="auto"/>
        <w:ind w:right="535"/>
        <w:rPr>
          <w:rFonts w:ascii="Times New Roman" w:hAnsi="Times New Roman" w:cs="Times New Roman"/>
          <w:snapToGrid w:val="0"/>
          <w:sz w:val="24"/>
          <w:szCs w:val="24"/>
        </w:rPr>
      </w:pPr>
      <w:r w:rsidRPr="00032551">
        <w:rPr>
          <w:rFonts w:ascii="Times New Roman" w:hAnsi="Times New Roman" w:cs="Times New Roman"/>
          <w:snapToGrid w:val="0"/>
          <w:sz w:val="24"/>
          <w:szCs w:val="24"/>
        </w:rPr>
        <w:t xml:space="preserve">Директор                     </w:t>
      </w:r>
      <w:r>
        <w:rPr>
          <w:rFonts w:ascii="Times New Roman" w:hAnsi="Times New Roman" w:cs="Times New Roman"/>
          <w:snapToGrid w:val="0"/>
          <w:sz w:val="24"/>
          <w:szCs w:val="24"/>
        </w:rPr>
        <w:t>____________________</w:t>
      </w:r>
      <w:r>
        <w:rPr>
          <w:rFonts w:ascii="Times New Roman" w:hAnsi="Times New Roman" w:cs="Times New Roman"/>
          <w:snapToGrid w:val="0"/>
          <w:sz w:val="24"/>
          <w:szCs w:val="24"/>
        </w:rPr>
        <w:tab/>
      </w:r>
      <w:r>
        <w:rPr>
          <w:rFonts w:ascii="Times New Roman" w:hAnsi="Times New Roman" w:cs="Times New Roman"/>
          <w:snapToGrid w:val="0"/>
          <w:sz w:val="24"/>
          <w:szCs w:val="24"/>
        </w:rPr>
        <w:tab/>
      </w:r>
      <w:r>
        <w:rPr>
          <w:rFonts w:ascii="Times New Roman" w:hAnsi="Times New Roman" w:cs="Times New Roman"/>
          <w:snapToGrid w:val="0"/>
          <w:sz w:val="24"/>
          <w:szCs w:val="24"/>
        </w:rPr>
        <w:tab/>
        <w:t>____________________</w:t>
      </w:r>
    </w:p>
    <w:p w14:paraId="7223A61D" w14:textId="77777777" w:rsidR="000F4E7C" w:rsidRPr="0041223E" w:rsidRDefault="000F4E7C" w:rsidP="000F4E7C">
      <w:pPr>
        <w:spacing w:after="0" w:line="240" w:lineRule="auto"/>
        <w:ind w:right="535" w:firstLine="720"/>
        <w:jc w:val="both"/>
        <w:rPr>
          <w:rFonts w:ascii="Times New Roman" w:hAnsi="Times New Roman" w:cs="Times New Roman"/>
          <w:snapToGrid w:val="0"/>
          <w:sz w:val="20"/>
          <w:szCs w:val="20"/>
        </w:rPr>
      </w:pPr>
      <w:r>
        <w:rPr>
          <w:rFonts w:ascii="Times New Roman" w:hAnsi="Times New Roman" w:cs="Times New Roman"/>
          <w:snapToGrid w:val="0"/>
          <w:szCs w:val="24"/>
        </w:rPr>
        <w:tab/>
      </w:r>
      <w:r>
        <w:rPr>
          <w:rFonts w:ascii="Times New Roman" w:hAnsi="Times New Roman" w:cs="Times New Roman"/>
          <w:snapToGrid w:val="0"/>
          <w:szCs w:val="24"/>
        </w:rPr>
        <w:tab/>
      </w:r>
      <w:r>
        <w:rPr>
          <w:rFonts w:ascii="Times New Roman" w:hAnsi="Times New Roman" w:cs="Times New Roman"/>
          <w:snapToGrid w:val="0"/>
          <w:szCs w:val="24"/>
        </w:rPr>
        <w:tab/>
      </w:r>
      <w:r w:rsidRPr="0041223E">
        <w:rPr>
          <w:rFonts w:ascii="Times New Roman" w:hAnsi="Times New Roman" w:cs="Times New Roman"/>
          <w:snapToGrid w:val="0"/>
          <w:sz w:val="20"/>
          <w:szCs w:val="20"/>
        </w:rPr>
        <w:t>(подпись)</w:t>
      </w:r>
      <w:r w:rsidRPr="0041223E">
        <w:rPr>
          <w:rFonts w:ascii="Times New Roman" w:hAnsi="Times New Roman" w:cs="Times New Roman"/>
          <w:snapToGrid w:val="0"/>
          <w:sz w:val="20"/>
          <w:szCs w:val="20"/>
        </w:rPr>
        <w:tab/>
      </w:r>
      <w:r w:rsidRPr="0041223E">
        <w:rPr>
          <w:rFonts w:ascii="Times New Roman" w:hAnsi="Times New Roman" w:cs="Times New Roman"/>
          <w:snapToGrid w:val="0"/>
          <w:sz w:val="20"/>
          <w:szCs w:val="20"/>
        </w:rPr>
        <w:tab/>
      </w:r>
      <w:r w:rsidRPr="0041223E">
        <w:rPr>
          <w:rFonts w:ascii="Times New Roman" w:hAnsi="Times New Roman" w:cs="Times New Roman"/>
          <w:snapToGrid w:val="0"/>
          <w:sz w:val="20"/>
          <w:szCs w:val="20"/>
        </w:rPr>
        <w:tab/>
      </w:r>
      <w:r w:rsidRPr="0041223E">
        <w:rPr>
          <w:rFonts w:ascii="Times New Roman" w:hAnsi="Times New Roman" w:cs="Times New Roman"/>
          <w:snapToGrid w:val="0"/>
          <w:sz w:val="20"/>
          <w:szCs w:val="20"/>
        </w:rPr>
        <w:tab/>
      </w:r>
      <w:r>
        <w:rPr>
          <w:rFonts w:ascii="Times New Roman" w:hAnsi="Times New Roman" w:cs="Times New Roman"/>
          <w:snapToGrid w:val="0"/>
          <w:sz w:val="20"/>
          <w:szCs w:val="20"/>
        </w:rPr>
        <w:t xml:space="preserve">   </w:t>
      </w:r>
      <w:r w:rsidRPr="0041223E">
        <w:rPr>
          <w:rFonts w:ascii="Times New Roman" w:hAnsi="Times New Roman" w:cs="Times New Roman"/>
          <w:snapToGrid w:val="0"/>
          <w:sz w:val="20"/>
          <w:szCs w:val="20"/>
        </w:rPr>
        <w:t>(расшифровка подписи)</w:t>
      </w:r>
    </w:p>
    <w:p w14:paraId="5CA8A1A4" w14:textId="77777777" w:rsidR="000F4E7C" w:rsidRPr="0041223E" w:rsidRDefault="000F4E7C" w:rsidP="000F4E7C">
      <w:pPr>
        <w:spacing w:after="0" w:line="240" w:lineRule="auto"/>
        <w:ind w:right="535"/>
        <w:jc w:val="both"/>
        <w:rPr>
          <w:rFonts w:ascii="Times New Roman" w:hAnsi="Times New Roman" w:cs="Times New Roman"/>
          <w:snapToGrid w:val="0"/>
          <w:sz w:val="24"/>
          <w:szCs w:val="24"/>
        </w:rPr>
      </w:pPr>
      <w:r w:rsidRPr="0041223E">
        <w:rPr>
          <w:rFonts w:ascii="Times New Roman" w:hAnsi="Times New Roman" w:cs="Times New Roman"/>
          <w:snapToGrid w:val="0"/>
          <w:sz w:val="24"/>
          <w:szCs w:val="24"/>
        </w:rPr>
        <w:t>МП</w:t>
      </w:r>
    </w:p>
    <w:p w14:paraId="4C4DFB33"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66AABF92"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3F844165"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4FCD951C"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1CDE2FB6"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12D9191C"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2DA4FF4B"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2DE2BBF6"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6E518C6E"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49853D6A"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1791E31A"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52C21CE2"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7BDAEC08"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189DD842" w14:textId="77777777" w:rsidR="000F4E7C" w:rsidRDefault="000F4E7C" w:rsidP="000F4E7C">
      <w:pPr>
        <w:spacing w:after="0" w:line="240" w:lineRule="auto"/>
        <w:ind w:right="535" w:firstLine="720"/>
        <w:jc w:val="both"/>
        <w:rPr>
          <w:rFonts w:ascii="Times New Roman" w:hAnsi="Times New Roman" w:cs="Times New Roman"/>
          <w:snapToGrid w:val="0"/>
          <w:szCs w:val="24"/>
        </w:rPr>
      </w:pPr>
    </w:p>
    <w:p w14:paraId="7A7E1E49" w14:textId="77777777" w:rsidR="000F4E7C" w:rsidRPr="00032551" w:rsidRDefault="000F4E7C" w:rsidP="000F4E7C">
      <w:pPr>
        <w:spacing w:after="0" w:line="240" w:lineRule="auto"/>
        <w:ind w:right="535" w:firstLine="720"/>
        <w:jc w:val="both"/>
        <w:rPr>
          <w:rFonts w:ascii="Times New Roman" w:hAnsi="Times New Roman" w:cs="Times New Roman"/>
          <w:snapToGrid w:val="0"/>
          <w:szCs w:val="24"/>
        </w:rPr>
      </w:pPr>
    </w:p>
    <w:p w14:paraId="535CCD35" w14:textId="77777777" w:rsidR="000F4E7C" w:rsidRDefault="000F4E7C" w:rsidP="000F4E7C">
      <w:pPr>
        <w:spacing w:after="0" w:line="240" w:lineRule="auto"/>
        <w:ind w:right="535"/>
        <w:jc w:val="both"/>
        <w:rPr>
          <w:rFonts w:ascii="Times New Roman" w:hAnsi="Times New Roman" w:cs="Times New Roman"/>
          <w:sz w:val="20"/>
          <w:szCs w:val="24"/>
        </w:rPr>
      </w:pPr>
      <w:r w:rsidRPr="00032551">
        <w:rPr>
          <w:rFonts w:ascii="Times New Roman" w:hAnsi="Times New Roman" w:cs="Times New Roman"/>
          <w:sz w:val="20"/>
          <w:szCs w:val="24"/>
        </w:rPr>
        <w:t>Исполнитель</w:t>
      </w:r>
      <w:proofErr w:type="gramStart"/>
      <w:r w:rsidRPr="00032551">
        <w:rPr>
          <w:rFonts w:ascii="Times New Roman" w:hAnsi="Times New Roman" w:cs="Times New Roman"/>
          <w:sz w:val="20"/>
          <w:szCs w:val="24"/>
        </w:rPr>
        <w:t xml:space="preserve"> </w:t>
      </w:r>
      <w:r>
        <w:rPr>
          <w:rFonts w:ascii="Times New Roman" w:hAnsi="Times New Roman" w:cs="Times New Roman"/>
          <w:sz w:val="20"/>
          <w:szCs w:val="24"/>
        </w:rPr>
        <w:t>:</w:t>
      </w:r>
      <w:proofErr w:type="gramEnd"/>
    </w:p>
    <w:p w14:paraId="38CD8E34" w14:textId="2A39394E" w:rsidR="008A25B3" w:rsidRPr="008A25B3" w:rsidRDefault="000F4E7C" w:rsidP="000F4E7C">
      <w:pPr>
        <w:spacing w:after="0" w:line="240" w:lineRule="auto"/>
        <w:ind w:right="535"/>
        <w:jc w:val="both"/>
        <w:rPr>
          <w:rFonts w:ascii="Times New Roman" w:hAnsi="Times New Roman" w:cs="Times New Roman"/>
          <w:sz w:val="24"/>
          <w:szCs w:val="24"/>
        </w:rPr>
      </w:pPr>
      <w:r>
        <w:rPr>
          <w:rFonts w:ascii="Times New Roman" w:hAnsi="Times New Roman" w:cs="Times New Roman"/>
          <w:sz w:val="20"/>
          <w:szCs w:val="24"/>
        </w:rPr>
        <w:t>Тел.</w:t>
      </w:r>
      <w:r w:rsidRPr="00032551">
        <w:rPr>
          <w:rFonts w:ascii="Times New Roman" w:hAnsi="Times New Roman" w:cs="Times New Roman"/>
          <w:sz w:val="20"/>
          <w:szCs w:val="24"/>
        </w:rPr>
        <w:t xml:space="preserve">      </w:t>
      </w:r>
    </w:p>
    <w:p w14:paraId="40D52CCB" w14:textId="77777777" w:rsidR="008A25B3" w:rsidRPr="008A25B3" w:rsidRDefault="008A25B3" w:rsidP="008A25B3">
      <w:pPr>
        <w:tabs>
          <w:tab w:val="left" w:pos="3060"/>
        </w:tabs>
        <w:spacing w:after="0" w:line="240" w:lineRule="auto"/>
        <w:ind w:left="180" w:right="-81"/>
        <w:jc w:val="center"/>
        <w:rPr>
          <w:rFonts w:ascii="Times New Roman" w:hAnsi="Times New Roman" w:cs="Times New Roman"/>
          <w:b/>
          <w:bCs/>
          <w:sz w:val="24"/>
          <w:szCs w:val="24"/>
        </w:rPr>
      </w:pPr>
    </w:p>
    <w:p w14:paraId="22324C57" w14:textId="5B4F57A0" w:rsidR="007370A4" w:rsidRPr="007370A4" w:rsidRDefault="007370A4" w:rsidP="007370A4">
      <w:pPr>
        <w:spacing w:after="0" w:line="240" w:lineRule="exact"/>
        <w:ind w:left="4254"/>
        <w:rPr>
          <w:rFonts w:ascii="Times New Roman" w:hAnsi="Times New Roman" w:cs="Times New Roman"/>
          <w:sz w:val="20"/>
          <w:szCs w:val="20"/>
        </w:rPr>
      </w:pPr>
      <w:r w:rsidRPr="007370A4">
        <w:rPr>
          <w:rFonts w:ascii="Times New Roman" w:hAnsi="Times New Roman" w:cs="Times New Roman"/>
          <w:sz w:val="20"/>
          <w:szCs w:val="20"/>
        </w:rPr>
        <w:lastRenderedPageBreak/>
        <w:t xml:space="preserve">Приложение № </w:t>
      </w:r>
      <w:r>
        <w:rPr>
          <w:rFonts w:ascii="Times New Roman" w:hAnsi="Times New Roman" w:cs="Times New Roman"/>
          <w:sz w:val="20"/>
          <w:szCs w:val="20"/>
        </w:rPr>
        <w:t>1</w:t>
      </w:r>
      <w:r w:rsidR="00B2345B">
        <w:rPr>
          <w:rFonts w:ascii="Times New Roman" w:hAnsi="Times New Roman" w:cs="Times New Roman"/>
          <w:sz w:val="20"/>
          <w:szCs w:val="20"/>
        </w:rPr>
        <w:t>1</w:t>
      </w:r>
      <w:r w:rsidRPr="007370A4">
        <w:rPr>
          <w:rFonts w:ascii="Times New Roman" w:hAnsi="Times New Roman" w:cs="Times New Roman"/>
          <w:sz w:val="20"/>
          <w:szCs w:val="20"/>
        </w:rPr>
        <w:t xml:space="preserve"> </w:t>
      </w:r>
    </w:p>
    <w:p w14:paraId="7EA7764D" w14:textId="77777777" w:rsidR="007370A4" w:rsidRPr="007370A4" w:rsidRDefault="007370A4" w:rsidP="007370A4">
      <w:pPr>
        <w:spacing w:after="0" w:line="240" w:lineRule="exact"/>
        <w:ind w:left="4254"/>
        <w:rPr>
          <w:rFonts w:ascii="Times New Roman" w:hAnsi="Times New Roman" w:cs="Times New Roman"/>
          <w:sz w:val="20"/>
          <w:szCs w:val="20"/>
        </w:rPr>
      </w:pPr>
      <w:r w:rsidRPr="007370A4">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6987D11B" w14:textId="77777777" w:rsidR="007370A4" w:rsidRDefault="007370A4"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78BD3C88" w14:textId="77777777" w:rsidR="00067FFA" w:rsidRDefault="00C760E3" w:rsidP="00C760E3">
      <w:pPr>
        <w:widowControl w:val="0"/>
        <w:autoSpaceDE w:val="0"/>
        <w:autoSpaceDN w:val="0"/>
        <w:adjustRightInd w:val="0"/>
        <w:spacing w:after="0" w:line="240" w:lineRule="exact"/>
        <w:jc w:val="center"/>
        <w:rPr>
          <w:rFonts w:ascii="Times New Roman CYR" w:hAnsi="Times New Roman CYR" w:cs="Times New Roman CYR"/>
          <w:kern w:val="28"/>
          <w:sz w:val="28"/>
          <w:szCs w:val="28"/>
        </w:rPr>
      </w:pPr>
      <w:r w:rsidRPr="00067FFA">
        <w:rPr>
          <w:rFonts w:ascii="Times New Roman CYR" w:hAnsi="Times New Roman CYR" w:cs="Times New Roman CYR"/>
          <w:kern w:val="28"/>
          <w:sz w:val="28"/>
          <w:szCs w:val="28"/>
        </w:rPr>
        <w:t xml:space="preserve">Форма договора возмездного оказания услуг </w:t>
      </w:r>
    </w:p>
    <w:p w14:paraId="6563EAFB" w14:textId="2F963656" w:rsidR="00C760E3" w:rsidRPr="00067FFA" w:rsidRDefault="00C760E3" w:rsidP="00C760E3">
      <w:pPr>
        <w:widowControl w:val="0"/>
        <w:autoSpaceDE w:val="0"/>
        <w:autoSpaceDN w:val="0"/>
        <w:adjustRightInd w:val="0"/>
        <w:spacing w:after="0" w:line="240" w:lineRule="exact"/>
        <w:jc w:val="center"/>
        <w:rPr>
          <w:rFonts w:ascii="Times New Roman" w:hAnsi="Times New Roman" w:cs="Times New Roman"/>
        </w:rPr>
      </w:pPr>
      <w:r w:rsidRPr="00067FFA">
        <w:rPr>
          <w:rFonts w:ascii="Times New Roman CYR" w:hAnsi="Times New Roman CYR" w:cs="Times New Roman CYR"/>
          <w:kern w:val="28"/>
          <w:sz w:val="28"/>
          <w:szCs w:val="28"/>
        </w:rPr>
        <w:t xml:space="preserve">на проведение государственной экспертизы </w:t>
      </w:r>
      <w:r w:rsidR="00067FFA">
        <w:rPr>
          <w:rFonts w:ascii="Times New Roman CYR" w:hAnsi="Times New Roman CYR" w:cs="Times New Roman CYR"/>
          <w:kern w:val="28"/>
          <w:sz w:val="28"/>
          <w:szCs w:val="28"/>
        </w:rPr>
        <w:t>в форме экспертного сопровождения</w:t>
      </w:r>
    </w:p>
    <w:p w14:paraId="7381E860" w14:textId="77777777" w:rsidR="00C760E3" w:rsidRDefault="00C760E3" w:rsidP="007370A4">
      <w:pPr>
        <w:spacing w:after="0" w:line="240" w:lineRule="exact"/>
        <w:jc w:val="center"/>
        <w:rPr>
          <w:rFonts w:ascii="Times New Roman" w:hAnsi="Times New Roman" w:cs="Times New Roman"/>
          <w:b/>
        </w:rPr>
      </w:pPr>
    </w:p>
    <w:p w14:paraId="01277F3C" w14:textId="77777777" w:rsidR="007370A4" w:rsidRPr="007370A4" w:rsidRDefault="007370A4" w:rsidP="007370A4">
      <w:pPr>
        <w:spacing w:after="0" w:line="240" w:lineRule="exact"/>
        <w:jc w:val="center"/>
        <w:rPr>
          <w:rFonts w:ascii="Times New Roman" w:hAnsi="Times New Roman" w:cs="Times New Roman"/>
          <w:b/>
        </w:rPr>
      </w:pPr>
      <w:r w:rsidRPr="007370A4">
        <w:rPr>
          <w:rFonts w:ascii="Times New Roman" w:hAnsi="Times New Roman" w:cs="Times New Roman"/>
          <w:b/>
        </w:rPr>
        <w:t>ДОГОВОР №</w:t>
      </w:r>
      <w:r w:rsidRPr="007370A4">
        <w:rPr>
          <w:rFonts w:ascii="Times New Roman" w:hAnsi="Times New Roman" w:cs="Times New Roman"/>
        </w:rPr>
        <w:t>_____</w:t>
      </w:r>
    </w:p>
    <w:p w14:paraId="6348DF6F" w14:textId="77777777" w:rsidR="007370A4" w:rsidRPr="007370A4" w:rsidRDefault="007370A4" w:rsidP="007370A4">
      <w:pPr>
        <w:spacing w:after="0" w:line="240" w:lineRule="exact"/>
        <w:jc w:val="center"/>
        <w:rPr>
          <w:rFonts w:ascii="Times New Roman" w:hAnsi="Times New Roman" w:cs="Times New Roman"/>
          <w:b/>
        </w:rPr>
      </w:pPr>
      <w:r w:rsidRPr="007370A4">
        <w:rPr>
          <w:rFonts w:ascii="Times New Roman" w:hAnsi="Times New Roman" w:cs="Times New Roman"/>
          <w:b/>
        </w:rPr>
        <w:t>возмездного оказания услуг</w:t>
      </w:r>
      <w:r w:rsidRPr="007370A4">
        <w:rPr>
          <w:rFonts w:ascii="Times New Roman" w:hAnsi="Times New Roman" w:cs="Times New Roman"/>
          <w:b/>
        </w:rPr>
        <w:br/>
        <w:t>по проведению государственной экспертизы</w:t>
      </w:r>
    </w:p>
    <w:p w14:paraId="7DB09FD4" w14:textId="77777777" w:rsidR="007370A4" w:rsidRPr="007370A4" w:rsidRDefault="007370A4" w:rsidP="007370A4">
      <w:pPr>
        <w:spacing w:after="0" w:line="240" w:lineRule="exact"/>
        <w:jc w:val="center"/>
        <w:rPr>
          <w:rFonts w:ascii="Times New Roman" w:hAnsi="Times New Roman" w:cs="Times New Roman"/>
          <w:b/>
        </w:rPr>
      </w:pPr>
      <w:r w:rsidRPr="007370A4">
        <w:rPr>
          <w:rFonts w:ascii="Times New Roman" w:hAnsi="Times New Roman" w:cs="Times New Roman"/>
          <w:b/>
        </w:rPr>
        <w:t>в форме экспертного сопровождения</w:t>
      </w:r>
    </w:p>
    <w:p w14:paraId="7BF09301" w14:textId="77777777" w:rsidR="007370A4" w:rsidRPr="007370A4" w:rsidRDefault="007370A4" w:rsidP="007370A4">
      <w:pPr>
        <w:spacing w:after="0" w:line="240" w:lineRule="auto"/>
        <w:jc w:val="center"/>
        <w:rPr>
          <w:rFonts w:ascii="Times New Roman" w:hAnsi="Times New Roman" w:cs="Times New Roman"/>
          <w:b/>
        </w:rPr>
      </w:pPr>
    </w:p>
    <w:p w14:paraId="57448B77" w14:textId="77777777" w:rsidR="007370A4" w:rsidRPr="007370A4" w:rsidRDefault="007370A4" w:rsidP="007370A4">
      <w:pPr>
        <w:spacing w:after="0" w:line="240" w:lineRule="auto"/>
        <w:jc w:val="both"/>
        <w:rPr>
          <w:rFonts w:ascii="Times New Roman" w:hAnsi="Times New Roman" w:cs="Times New Roman"/>
        </w:rPr>
      </w:pPr>
    </w:p>
    <w:p w14:paraId="7BA7490A" w14:textId="77777777" w:rsidR="007370A4" w:rsidRPr="007370A4" w:rsidRDefault="007370A4" w:rsidP="007370A4">
      <w:pPr>
        <w:spacing w:after="0" w:line="240" w:lineRule="auto"/>
        <w:rPr>
          <w:rFonts w:ascii="Times New Roman" w:hAnsi="Times New Roman" w:cs="Times New Roman"/>
        </w:rPr>
      </w:pPr>
    </w:p>
    <w:p w14:paraId="5BAA0BA7" w14:textId="03D8FEEF" w:rsidR="007370A4" w:rsidRPr="007370A4" w:rsidRDefault="007370A4" w:rsidP="007370A4">
      <w:pPr>
        <w:spacing w:after="0" w:line="240" w:lineRule="auto"/>
        <w:rPr>
          <w:rFonts w:ascii="Times New Roman" w:hAnsi="Times New Roman" w:cs="Times New Roman"/>
        </w:rPr>
      </w:pPr>
      <w:r w:rsidRPr="007370A4">
        <w:rPr>
          <w:rFonts w:ascii="Times New Roman" w:hAnsi="Times New Roman" w:cs="Times New Roman"/>
        </w:rPr>
        <w:t>Великий Новгород</w:t>
      </w:r>
      <w:r w:rsidRPr="007370A4">
        <w:rPr>
          <w:rFonts w:ascii="Times New Roman" w:hAnsi="Times New Roman" w:cs="Times New Roman"/>
        </w:rPr>
        <w:tab/>
      </w:r>
      <w:r w:rsidRPr="007370A4">
        <w:rPr>
          <w:rFonts w:ascii="Times New Roman" w:hAnsi="Times New Roman" w:cs="Times New Roman"/>
        </w:rPr>
        <w:tab/>
      </w:r>
      <w:r w:rsidRPr="007370A4">
        <w:rPr>
          <w:rFonts w:ascii="Times New Roman" w:hAnsi="Times New Roman" w:cs="Times New Roman"/>
        </w:rPr>
        <w:tab/>
      </w:r>
      <w:r w:rsidRPr="007370A4">
        <w:rPr>
          <w:rFonts w:ascii="Times New Roman" w:hAnsi="Times New Roman" w:cs="Times New Roman"/>
        </w:rPr>
        <w:tab/>
      </w:r>
      <w:r w:rsidRPr="007370A4">
        <w:rPr>
          <w:rFonts w:ascii="Times New Roman" w:hAnsi="Times New Roman" w:cs="Times New Roman"/>
        </w:rPr>
        <w:tab/>
      </w:r>
      <w:r w:rsidRPr="007370A4">
        <w:rPr>
          <w:rFonts w:ascii="Times New Roman" w:hAnsi="Times New Roman" w:cs="Times New Roman"/>
        </w:rPr>
        <w:tab/>
        <w:t xml:space="preserve">               «___»  _____________ 20___ </w:t>
      </w:r>
    </w:p>
    <w:p w14:paraId="5095FAF2" w14:textId="77777777" w:rsidR="007370A4" w:rsidRPr="007370A4" w:rsidRDefault="007370A4" w:rsidP="007370A4">
      <w:pPr>
        <w:spacing w:after="240" w:line="240" w:lineRule="auto"/>
        <w:ind w:left="2517" w:firstLine="1735"/>
        <w:jc w:val="both"/>
        <w:rPr>
          <w:rFonts w:ascii="Times New Roman" w:hAnsi="Times New Roman" w:cs="Times New Roman"/>
          <w:sz w:val="16"/>
          <w:szCs w:val="16"/>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0496" behindDoc="0" locked="0" layoutInCell="1" allowOverlap="1" wp14:anchorId="54E83D4C" wp14:editId="6C846971">
                <wp:simplePos x="0" y="0"/>
                <wp:positionH relativeFrom="margin">
                  <wp:align>left</wp:align>
                </wp:positionH>
                <wp:positionV relativeFrom="paragraph">
                  <wp:posOffset>218440</wp:posOffset>
                </wp:positionV>
                <wp:extent cx="5940425" cy="0"/>
                <wp:effectExtent l="0" t="0" r="22225" b="19050"/>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9049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17.2pt" to="46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">
                <w10:wrap anchorx="margin"/>
              </v:line>
            </w:pict>
          </mc:Fallback>
        </mc:AlternateContent>
      </w:r>
      <w:r w:rsidRPr="007370A4">
        <w:rPr>
          <w:rFonts w:ascii="Times New Roman" w:hAnsi="Times New Roman" w:cs="Times New Roman"/>
          <w:noProof/>
          <w:sz w:val="20"/>
          <w:szCs w:val="20"/>
        </w:rPr>
        <mc:AlternateContent>
          <mc:Choice Requires="wps">
            <w:drawing>
              <wp:anchor distT="0" distB="0" distL="114300" distR="114300" simplePos="0" relativeHeight="251685376" behindDoc="0" locked="0" layoutInCell="1" allowOverlap="1" wp14:anchorId="2ECE1647" wp14:editId="33396FCB">
                <wp:simplePos x="0" y="0"/>
                <wp:positionH relativeFrom="column">
                  <wp:posOffset>6457950</wp:posOffset>
                </wp:positionH>
                <wp:positionV relativeFrom="paragraph">
                  <wp:posOffset>76835</wp:posOffset>
                </wp:positionV>
                <wp:extent cx="276225" cy="247650"/>
                <wp:effectExtent l="0" t="0"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noFill/>
                        <a:ln w="6350">
                          <a:noFill/>
                        </a:ln>
                        <a:effectLst/>
                      </wps:spPr>
                      <wps:txbx>
                        <w:txbxContent>
                          <w:p w14:paraId="75C0D516" w14:textId="77777777" w:rsidR="00DB5CBA" w:rsidRDefault="00DB5CBA" w:rsidP="007370A4">
                            <w:pPr>
                              <w:ind w:left="-142" w:right="-4"/>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2" o:spid="_x0000_s1027" type="#_x0000_t202" style="position:absolute;left:0;text-align:left;margin-left:508.5pt;margin-top:6.05pt;width:21.75pt;height:1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" filled="f" stroked="f" strokeweight=".5pt">
                <v:path arrowok="t"/>
                <v:textbox>
                  <w:txbxContent>
                    <w:p w14:paraId="75C0D516" w14:textId="77777777" w:rsidR="00FE5276" w:rsidRDefault="00FE5276" w:rsidP="007370A4">
                      <w:pPr>
                        <w:ind w:left="-142" w:right="-4"/>
                      </w:pPr>
                      <w:r>
                        <w:t>,</w:t>
                      </w:r>
                    </w:p>
                  </w:txbxContent>
                </v:textbox>
              </v:shape>
            </w:pict>
          </mc:Fallback>
        </mc:AlternateContent>
      </w:r>
    </w:p>
    <w:p w14:paraId="24C9063C" w14:textId="6A49DCBD" w:rsidR="007370A4" w:rsidRPr="007370A4" w:rsidRDefault="007370A4" w:rsidP="007370A4">
      <w:pPr>
        <w:spacing w:after="60" w:line="240" w:lineRule="auto"/>
        <w:jc w:val="center"/>
        <w:rPr>
          <w:rFonts w:ascii="Times New Roman" w:hAnsi="Times New Roman" w:cs="Times New Roman"/>
        </w:rPr>
      </w:pPr>
      <w:r w:rsidRPr="007370A4">
        <w:rPr>
          <w:rFonts w:ascii="Times New Roman" w:hAnsi="Times New Roman" w:cs="Times New Roman"/>
          <w:noProof/>
          <w:sz w:val="20"/>
          <w:szCs w:val="20"/>
        </w:rPr>
        <mc:AlternateContent>
          <mc:Choice Requires="wps">
            <w:drawing>
              <wp:anchor distT="0" distB="0" distL="114300" distR="114300" simplePos="0" relativeHeight="251686400" behindDoc="0" locked="0" layoutInCell="1" allowOverlap="1" wp14:anchorId="3D829BF5" wp14:editId="56A5DE58">
                <wp:simplePos x="0" y="0"/>
                <wp:positionH relativeFrom="column">
                  <wp:posOffset>6367145</wp:posOffset>
                </wp:positionH>
                <wp:positionV relativeFrom="paragraph">
                  <wp:posOffset>107315</wp:posOffset>
                </wp:positionV>
                <wp:extent cx="276225" cy="247650"/>
                <wp:effectExtent l="0" t="0" r="0" b="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noFill/>
                        <a:ln w="6350">
                          <a:noFill/>
                        </a:ln>
                        <a:effectLst/>
                      </wps:spPr>
                      <wps:txbx>
                        <w:txbxContent>
                          <w:p w14:paraId="13BA3956" w14:textId="77777777" w:rsidR="00DB5CBA" w:rsidRDefault="00DB5CBA" w:rsidP="007370A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1" o:spid="_x0000_s1028" type="#_x0000_t202" style="position:absolute;left:0;text-align:left;margin-left:501.35pt;margin-top:8.45pt;width:21.75pt;height:19.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" filled="f" stroked="f" strokeweight=".5pt">
                <v:path arrowok="t"/>
                <v:textbox>
                  <w:txbxContent>
                    <w:p w14:paraId="13BA3956" w14:textId="77777777" w:rsidR="00FE5276" w:rsidRDefault="00FE5276" w:rsidP="007370A4">
                      <w:r>
                        <w:t>,</w:t>
                      </w:r>
                    </w:p>
                  </w:txbxContent>
                </v:textbox>
              </v:shape>
            </w:pict>
          </mc:Fallback>
        </mc:AlternateContent>
      </w:r>
      <w:r w:rsidRPr="007370A4">
        <w:rPr>
          <w:rFonts w:ascii="Times New Roman" w:hAnsi="Times New Roman" w:cs="Times New Roman"/>
          <w:sz w:val="16"/>
          <w:szCs w:val="16"/>
        </w:rPr>
        <w:t>(</w:t>
      </w:r>
      <w:r w:rsidR="00067FFA">
        <w:rPr>
          <w:rFonts w:ascii="Times New Roman" w:hAnsi="Times New Roman" w:cs="Times New Roman"/>
          <w:sz w:val="16"/>
          <w:szCs w:val="16"/>
        </w:rPr>
        <w:t>п</w:t>
      </w:r>
      <w:r w:rsidRPr="007370A4">
        <w:rPr>
          <w:rFonts w:ascii="Times New Roman" w:hAnsi="Times New Roman" w:cs="Times New Roman"/>
          <w:sz w:val="16"/>
          <w:szCs w:val="16"/>
        </w:rPr>
        <w:t>олное наименование Заявителя)</w:t>
      </w:r>
    </w:p>
    <w:p w14:paraId="4F00E9FD" w14:textId="77777777" w:rsidR="007370A4" w:rsidRPr="007370A4" w:rsidRDefault="007370A4" w:rsidP="007370A4">
      <w:pPr>
        <w:spacing w:after="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2544" behindDoc="0" locked="0" layoutInCell="1" allowOverlap="1" wp14:anchorId="344FB5BA" wp14:editId="70FB7FA7">
                <wp:simplePos x="0" y="0"/>
                <wp:positionH relativeFrom="margin">
                  <wp:posOffset>2013585</wp:posOffset>
                </wp:positionH>
                <wp:positionV relativeFrom="paragraph">
                  <wp:posOffset>151765</wp:posOffset>
                </wp:positionV>
                <wp:extent cx="3931916" cy="0"/>
                <wp:effectExtent l="0" t="0" r="31115" b="19050"/>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191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5" o:spid="_x0000_s1026" style="position:absolute;z-index:251692544;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58.55pt,11.95pt" to="468.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">
                <w10:wrap anchorx="margin"/>
              </v:line>
            </w:pict>
          </mc:Fallback>
        </mc:AlternateContent>
      </w:r>
      <w:proofErr w:type="gramStart"/>
      <w:r w:rsidRPr="007370A4">
        <w:rPr>
          <w:rFonts w:ascii="Times New Roman" w:hAnsi="Times New Roman" w:cs="Times New Roman"/>
        </w:rPr>
        <w:t>действующее</w:t>
      </w:r>
      <w:proofErr w:type="gramEnd"/>
      <w:r w:rsidRPr="007370A4">
        <w:rPr>
          <w:rFonts w:ascii="Times New Roman" w:hAnsi="Times New Roman" w:cs="Times New Roman"/>
        </w:rPr>
        <w:t xml:space="preserve"> (-</w:t>
      </w:r>
      <w:proofErr w:type="spellStart"/>
      <w:r w:rsidRPr="007370A4">
        <w:rPr>
          <w:rFonts w:ascii="Times New Roman" w:hAnsi="Times New Roman" w:cs="Times New Roman"/>
        </w:rPr>
        <w:t>ий</w:t>
      </w:r>
      <w:proofErr w:type="spellEnd"/>
      <w:r w:rsidRPr="007370A4">
        <w:rPr>
          <w:rFonts w:ascii="Times New Roman" w:hAnsi="Times New Roman" w:cs="Times New Roman"/>
        </w:rPr>
        <w:t>) на основании</w:t>
      </w:r>
    </w:p>
    <w:p w14:paraId="711D5F9B" w14:textId="77777777" w:rsidR="007370A4" w:rsidRPr="007370A4" w:rsidRDefault="007370A4" w:rsidP="007370A4">
      <w:pPr>
        <w:spacing w:after="60" w:line="240" w:lineRule="auto"/>
        <w:jc w:val="right"/>
        <w:rPr>
          <w:rFonts w:ascii="Times New Roman" w:hAnsi="Times New Roman" w:cs="Times New Roman"/>
          <w:sz w:val="16"/>
          <w:szCs w:val="16"/>
        </w:rPr>
      </w:pPr>
      <w:r w:rsidRPr="007370A4">
        <w:rPr>
          <w:rFonts w:ascii="Times New Roman" w:hAnsi="Times New Roman" w:cs="Times New Roman"/>
          <w:noProof/>
          <w:sz w:val="20"/>
          <w:szCs w:val="20"/>
        </w:rPr>
        <mc:AlternateContent>
          <mc:Choice Requires="wps">
            <w:drawing>
              <wp:anchor distT="0" distB="0" distL="114300" distR="114300" simplePos="0" relativeHeight="251687424" behindDoc="0" locked="0" layoutInCell="1" allowOverlap="1" wp14:anchorId="7B5D16C3" wp14:editId="3D3F22AA">
                <wp:simplePos x="0" y="0"/>
                <wp:positionH relativeFrom="column">
                  <wp:posOffset>6370955</wp:posOffset>
                </wp:positionH>
                <wp:positionV relativeFrom="paragraph">
                  <wp:posOffset>111125</wp:posOffset>
                </wp:positionV>
                <wp:extent cx="276225" cy="247650"/>
                <wp:effectExtent l="0" t="0" r="0" b="0"/>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noFill/>
                        <a:ln w="6350">
                          <a:noFill/>
                        </a:ln>
                        <a:effectLst/>
                      </wps:spPr>
                      <wps:txbx>
                        <w:txbxContent>
                          <w:p w14:paraId="4193488B" w14:textId="77777777" w:rsidR="00DB5CBA" w:rsidRDefault="00DB5CBA" w:rsidP="007370A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9" o:spid="_x0000_s1029" type="#_x0000_t202" style="position:absolute;left:0;text-align:left;margin-left:501.65pt;margin-top:8.75pt;width:21.75pt;height:19.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" filled="f" stroked="f" strokeweight=".5pt">
                <v:path arrowok="t"/>
                <v:textbox>
                  <w:txbxContent>
                    <w:p w14:paraId="4193488B" w14:textId="77777777" w:rsidR="00FE5276" w:rsidRDefault="00FE5276" w:rsidP="007370A4">
                      <w:r>
                        <w:t>,</w:t>
                      </w:r>
                    </w:p>
                  </w:txbxContent>
                </v:textbox>
              </v:shape>
            </w:pict>
          </mc:Fallback>
        </mc:AlternateContent>
      </w:r>
      <w:r w:rsidRPr="007370A4">
        <w:rPr>
          <w:rFonts w:ascii="Times New Roman" w:hAnsi="Times New Roman" w:cs="Times New Roman"/>
          <w:sz w:val="16"/>
          <w:szCs w:val="16"/>
        </w:rPr>
        <w:t>(реквизиты доверенности/договора, если Заявитель не является Техническим заказчиком и/или Застройщиком)</w:t>
      </w:r>
    </w:p>
    <w:p w14:paraId="0EE9AF34" w14:textId="77777777" w:rsidR="007370A4" w:rsidRPr="007370A4" w:rsidRDefault="007370A4" w:rsidP="007370A4">
      <w:pPr>
        <w:spacing w:after="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3568" behindDoc="0" locked="0" layoutInCell="1" allowOverlap="1" wp14:anchorId="3A2195EC" wp14:editId="3581411F">
                <wp:simplePos x="0" y="0"/>
                <wp:positionH relativeFrom="margin">
                  <wp:posOffset>432435</wp:posOffset>
                </wp:positionH>
                <wp:positionV relativeFrom="paragraph">
                  <wp:posOffset>151765</wp:posOffset>
                </wp:positionV>
                <wp:extent cx="5506720" cy="0"/>
                <wp:effectExtent l="0" t="0" r="36830" b="19050"/>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6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9356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34.05pt,11.95pt" to="467.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">
                <w10:wrap anchorx="margin"/>
              </v:line>
            </w:pict>
          </mc:Fallback>
        </mc:AlternateContent>
      </w:r>
      <w:r w:rsidRPr="007370A4">
        <w:rPr>
          <w:rFonts w:ascii="Times New Roman" w:hAnsi="Times New Roman" w:cs="Times New Roman"/>
        </w:rPr>
        <w:t>в лице</w:t>
      </w:r>
      <w:r w:rsidRPr="007370A4">
        <w:rPr>
          <w:rFonts w:ascii="Times New Roman" w:hAnsi="Times New Roman" w:cs="Times New Roman"/>
          <w:sz w:val="20"/>
          <w:szCs w:val="20"/>
        </w:rPr>
        <w:t xml:space="preserve"> </w:t>
      </w:r>
    </w:p>
    <w:p w14:paraId="35F314F7" w14:textId="77777777" w:rsidR="007370A4" w:rsidRPr="007370A4" w:rsidRDefault="007370A4" w:rsidP="007370A4">
      <w:pPr>
        <w:spacing w:after="60" w:line="240" w:lineRule="auto"/>
        <w:ind w:left="2517" w:firstLine="2019"/>
        <w:jc w:val="both"/>
        <w:rPr>
          <w:rFonts w:ascii="Times New Roman" w:hAnsi="Times New Roman" w:cs="Times New Roman"/>
          <w:sz w:val="16"/>
          <w:szCs w:val="16"/>
        </w:rPr>
      </w:pPr>
      <w:r w:rsidRPr="007370A4">
        <w:rPr>
          <w:rFonts w:ascii="Times New Roman" w:hAnsi="Times New Roman" w:cs="Times New Roman"/>
          <w:noProof/>
          <w:sz w:val="20"/>
          <w:szCs w:val="20"/>
        </w:rPr>
        <mc:AlternateContent>
          <mc:Choice Requires="wps">
            <w:drawing>
              <wp:anchor distT="0" distB="0" distL="114300" distR="114300" simplePos="0" relativeHeight="251688448" behindDoc="0" locked="0" layoutInCell="1" allowOverlap="1" wp14:anchorId="3AAC198E" wp14:editId="775D2783">
                <wp:simplePos x="0" y="0"/>
                <wp:positionH relativeFrom="column">
                  <wp:posOffset>6370955</wp:posOffset>
                </wp:positionH>
                <wp:positionV relativeFrom="paragraph">
                  <wp:posOffset>105410</wp:posOffset>
                </wp:positionV>
                <wp:extent cx="276225" cy="247650"/>
                <wp:effectExtent l="0" t="0" r="0" b="0"/>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noFill/>
                        <a:ln w="6350">
                          <a:noFill/>
                        </a:ln>
                        <a:effectLst/>
                      </wps:spPr>
                      <wps:txbx>
                        <w:txbxContent>
                          <w:p w14:paraId="65ECFECF" w14:textId="77777777" w:rsidR="00DB5CBA" w:rsidRDefault="00DB5CBA" w:rsidP="007370A4">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27" o:spid="_x0000_s1030" type="#_x0000_t202" style="position:absolute;left:0;text-align:left;margin-left:501.65pt;margin-top:8.3pt;width:21.75pt;height:19.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" filled="f" stroked="f" strokeweight=".5pt">
                <v:path arrowok="t"/>
                <v:textbox>
                  <w:txbxContent>
                    <w:p w14:paraId="65ECFECF" w14:textId="77777777" w:rsidR="00FE5276" w:rsidRDefault="00FE5276" w:rsidP="007370A4">
                      <w:r>
                        <w:t>,</w:t>
                      </w:r>
                    </w:p>
                  </w:txbxContent>
                </v:textbox>
              </v:shape>
            </w:pict>
          </mc:Fallback>
        </mc:AlternateContent>
      </w:r>
      <w:r w:rsidRPr="007370A4">
        <w:rPr>
          <w:rFonts w:ascii="Times New Roman" w:hAnsi="Times New Roman" w:cs="Times New Roman"/>
          <w:sz w:val="16"/>
          <w:szCs w:val="16"/>
        </w:rPr>
        <w:t>(должность, Ф.И.О.)</w:t>
      </w:r>
    </w:p>
    <w:p w14:paraId="49780E9D" w14:textId="77777777" w:rsidR="007370A4" w:rsidRPr="007370A4" w:rsidRDefault="007370A4" w:rsidP="007370A4">
      <w:pPr>
        <w:spacing w:after="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4592" behindDoc="0" locked="0" layoutInCell="1" allowOverlap="1" wp14:anchorId="4BC1BF01" wp14:editId="62C97149">
                <wp:simplePos x="0" y="0"/>
                <wp:positionH relativeFrom="margin">
                  <wp:posOffset>1765935</wp:posOffset>
                </wp:positionH>
                <wp:positionV relativeFrom="paragraph">
                  <wp:posOffset>151765</wp:posOffset>
                </wp:positionV>
                <wp:extent cx="4180337" cy="0"/>
                <wp:effectExtent l="0" t="0" r="29845" b="19050"/>
                <wp:wrapNone/>
                <wp:docPr id="117" name="Прямая соединительная линия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8033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7" o:spid="_x0000_s1026" style="position:absolute;z-index:251694592;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39.05pt,11.95pt" to="468.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">
                <w10:wrap anchorx="margin"/>
              </v:line>
            </w:pict>
          </mc:Fallback>
        </mc:AlternateContent>
      </w:r>
      <w:proofErr w:type="gramStart"/>
      <w:r w:rsidRPr="007370A4">
        <w:rPr>
          <w:rFonts w:ascii="Times New Roman" w:hAnsi="Times New Roman" w:cs="Times New Roman"/>
        </w:rPr>
        <w:t>действующего</w:t>
      </w:r>
      <w:proofErr w:type="gramEnd"/>
      <w:r w:rsidRPr="007370A4">
        <w:rPr>
          <w:rFonts w:ascii="Times New Roman" w:hAnsi="Times New Roman" w:cs="Times New Roman"/>
        </w:rPr>
        <w:t xml:space="preserve"> на основании</w:t>
      </w:r>
    </w:p>
    <w:p w14:paraId="1DD5706F" w14:textId="77777777" w:rsidR="007370A4" w:rsidRPr="007370A4" w:rsidRDefault="007370A4" w:rsidP="007370A4">
      <w:pPr>
        <w:spacing w:after="60" w:line="240" w:lineRule="auto"/>
        <w:ind w:left="2160" w:firstLine="1383"/>
        <w:jc w:val="both"/>
        <w:rPr>
          <w:rFonts w:ascii="Times New Roman" w:hAnsi="Times New Roman" w:cs="Times New Roman"/>
          <w:sz w:val="16"/>
          <w:szCs w:val="16"/>
        </w:rPr>
      </w:pPr>
      <w:r w:rsidRPr="007370A4">
        <w:rPr>
          <w:rFonts w:ascii="Times New Roman" w:hAnsi="Times New Roman" w:cs="Times New Roman"/>
          <w:sz w:val="16"/>
          <w:szCs w:val="16"/>
        </w:rPr>
        <w:t xml:space="preserve">     (наименование документа, подтверждающего полномочия, например, Устав)</w:t>
      </w:r>
    </w:p>
    <w:p w14:paraId="20470C2C" w14:textId="2EA62191" w:rsidR="007370A4" w:rsidRPr="007370A4" w:rsidRDefault="007370A4" w:rsidP="007370A4">
      <w:pPr>
        <w:suppressAutoHyphens/>
        <w:spacing w:after="0" w:line="240" w:lineRule="auto"/>
        <w:jc w:val="both"/>
        <w:rPr>
          <w:rFonts w:ascii="Times New Roman" w:hAnsi="Times New Roman" w:cs="Times New Roman"/>
        </w:rPr>
      </w:pPr>
      <w:r w:rsidRPr="007370A4">
        <w:rPr>
          <w:rFonts w:ascii="Times New Roman" w:hAnsi="Times New Roman" w:cs="Times New Roman"/>
        </w:rPr>
        <w:t>именуемое</w:t>
      </w:r>
      <w:proofErr w:type="gramStart"/>
      <w:r w:rsidRPr="007370A4">
        <w:rPr>
          <w:rFonts w:ascii="Times New Roman" w:hAnsi="Times New Roman" w:cs="Times New Roman"/>
        </w:rPr>
        <w:t xml:space="preserve"> (-</w:t>
      </w:r>
      <w:proofErr w:type="spellStart"/>
      <w:proofErr w:type="gramEnd"/>
      <w:r w:rsidRPr="007370A4">
        <w:rPr>
          <w:rFonts w:ascii="Times New Roman" w:hAnsi="Times New Roman" w:cs="Times New Roman"/>
        </w:rPr>
        <w:t>ый</w:t>
      </w:r>
      <w:proofErr w:type="spellEnd"/>
      <w:r w:rsidRPr="007370A4">
        <w:rPr>
          <w:rFonts w:ascii="Times New Roman" w:hAnsi="Times New Roman" w:cs="Times New Roman"/>
        </w:rPr>
        <w:t>) в дальнейшем «Заказчик»,  с одной стороны, и</w:t>
      </w:r>
    </w:p>
    <w:p w14:paraId="60AAB026" w14:textId="45E00A13" w:rsidR="007370A4" w:rsidRPr="007370A4" w:rsidRDefault="00067FFA" w:rsidP="007370A4">
      <w:pPr>
        <w:suppressAutoHyphens/>
        <w:spacing w:after="0" w:line="240" w:lineRule="auto"/>
        <w:ind w:firstLine="851"/>
        <w:jc w:val="both"/>
        <w:rPr>
          <w:rFonts w:ascii="Times New Roman" w:hAnsi="Times New Roman" w:cs="Times New Roman"/>
        </w:rPr>
      </w:pPr>
      <w:r>
        <w:rPr>
          <w:rFonts w:ascii="Times New Roman" w:hAnsi="Times New Roman" w:cs="Times New Roman"/>
        </w:rPr>
        <w:t>г</w:t>
      </w:r>
      <w:r w:rsidR="007370A4" w:rsidRPr="007370A4">
        <w:rPr>
          <w:rFonts w:ascii="Times New Roman" w:hAnsi="Times New Roman" w:cs="Times New Roman"/>
        </w:rPr>
        <w:t>осударственное автономное учреждение “Управление государственной экспертизы  проектной документации и результатов инженерных изысканий Новгородской области” (ГАУ "</w:t>
      </w:r>
      <w:proofErr w:type="spellStart"/>
      <w:r w:rsidR="007370A4" w:rsidRPr="007370A4">
        <w:rPr>
          <w:rFonts w:ascii="Times New Roman" w:hAnsi="Times New Roman" w:cs="Times New Roman"/>
        </w:rPr>
        <w:t>Госэкспертиза</w:t>
      </w:r>
      <w:proofErr w:type="spellEnd"/>
      <w:r w:rsidR="007370A4" w:rsidRPr="007370A4">
        <w:rPr>
          <w:rFonts w:ascii="Times New Roman" w:hAnsi="Times New Roman" w:cs="Times New Roman"/>
        </w:rPr>
        <w:t xml:space="preserve"> Новгородской области"), именуемое в дальнейшем “Исполнитель”, в лице  </w:t>
      </w:r>
      <w:r w:rsidR="000F4E7C">
        <w:rPr>
          <w:rFonts w:ascii="Times New Roman" w:hAnsi="Times New Roman" w:cs="Times New Roman"/>
        </w:rPr>
        <w:t>директора</w:t>
      </w:r>
      <w:r>
        <w:rPr>
          <w:rFonts w:ascii="Times New Roman" w:hAnsi="Times New Roman" w:cs="Times New Roman"/>
        </w:rPr>
        <w:t>____________________________</w:t>
      </w:r>
      <w:r w:rsidR="007370A4" w:rsidRPr="007370A4">
        <w:rPr>
          <w:rFonts w:ascii="Times New Roman" w:hAnsi="Times New Roman" w:cs="Times New Roman"/>
        </w:rPr>
        <w:t xml:space="preserve">, действующего на основании </w:t>
      </w:r>
      <w:r w:rsidR="000F4E7C">
        <w:rPr>
          <w:rFonts w:ascii="Times New Roman" w:hAnsi="Times New Roman" w:cs="Times New Roman"/>
        </w:rPr>
        <w:t>Устава</w:t>
      </w:r>
      <w:r w:rsidR="007370A4" w:rsidRPr="007370A4">
        <w:rPr>
          <w:rFonts w:ascii="Times New Roman" w:hAnsi="Times New Roman" w:cs="Times New Roman"/>
        </w:rPr>
        <w:t xml:space="preserve">, с </w:t>
      </w:r>
      <w:r>
        <w:rPr>
          <w:rFonts w:ascii="Times New Roman" w:hAnsi="Times New Roman" w:cs="Times New Roman"/>
        </w:rPr>
        <w:t>другой</w:t>
      </w:r>
      <w:r w:rsidR="007370A4" w:rsidRPr="007370A4">
        <w:rPr>
          <w:rFonts w:ascii="Times New Roman" w:hAnsi="Times New Roman" w:cs="Times New Roman"/>
        </w:rPr>
        <w:t xml:space="preserve"> стороны, с другой стороны, вместе именуемые «Стороны», заключили настоящий договор (далее – Договор) о нижеследующем:</w:t>
      </w:r>
    </w:p>
    <w:p w14:paraId="0F349C8A" w14:textId="77777777" w:rsidR="007370A4" w:rsidRPr="007370A4" w:rsidRDefault="007370A4" w:rsidP="007370A4">
      <w:pPr>
        <w:suppressAutoHyphens/>
        <w:spacing w:after="0" w:line="240" w:lineRule="auto"/>
        <w:jc w:val="both"/>
        <w:rPr>
          <w:rFonts w:ascii="Times New Roman" w:hAnsi="Times New Roman" w:cs="Times New Roman"/>
        </w:rPr>
      </w:pPr>
    </w:p>
    <w:p w14:paraId="706621D6"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t>1. Предмет Договора</w:t>
      </w:r>
    </w:p>
    <w:p w14:paraId="192D086E"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1.1.</w:t>
      </w:r>
      <w:r w:rsidRPr="007370A4">
        <w:rPr>
          <w:rFonts w:ascii="Times New Roman" w:hAnsi="Times New Roman" w:cs="Times New Roman"/>
        </w:rPr>
        <w:t xml:space="preserve"> Исполнитель в соответствии с условиями настоящего Договора обязуется оказать Заказчику услуги по проведению государственной экспертизы в форме экспертного сопровождения в соответствии с частью 3.11 статьи 49 Градостроительного кодекса Российской Федерации в отношении объекта капитального строительства: </w:t>
      </w:r>
    </w:p>
    <w:p w14:paraId="6FA916D6" w14:textId="77777777" w:rsidR="007370A4" w:rsidRPr="007370A4" w:rsidRDefault="007370A4" w:rsidP="007370A4">
      <w:pPr>
        <w:tabs>
          <w:tab w:val="right" w:pos="10205"/>
        </w:tabs>
        <w:spacing w:after="0" w:line="240" w:lineRule="auto"/>
        <w:jc w:val="both"/>
        <w:rPr>
          <w:rFonts w:ascii="Times New Roman" w:hAnsi="Times New Roman" w:cs="Times New Roman"/>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1520" behindDoc="0" locked="0" layoutInCell="1" allowOverlap="1" wp14:anchorId="650BFB3F" wp14:editId="17B29826">
                <wp:simplePos x="0" y="0"/>
                <wp:positionH relativeFrom="margin">
                  <wp:posOffset>0</wp:posOffset>
                </wp:positionH>
                <wp:positionV relativeFrom="paragraph">
                  <wp:posOffset>161925</wp:posOffset>
                </wp:positionV>
                <wp:extent cx="5940958" cy="0"/>
                <wp:effectExtent l="0" t="0" r="2222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95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9152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0,12.75pt" to="467.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">
                <w10:wrap anchorx="margin"/>
              </v:line>
            </w:pict>
          </mc:Fallback>
        </mc:AlternateContent>
      </w:r>
      <w:r w:rsidRPr="007370A4">
        <w:rPr>
          <w:rFonts w:ascii="Times New Roman" w:hAnsi="Times New Roman" w:cs="Times New Roman"/>
        </w:rPr>
        <w:tab/>
        <w:t>,</w:t>
      </w:r>
    </w:p>
    <w:p w14:paraId="44DDF665" w14:textId="77777777" w:rsidR="007370A4" w:rsidRPr="007370A4" w:rsidRDefault="007370A4" w:rsidP="007370A4">
      <w:pPr>
        <w:spacing w:after="0" w:line="240" w:lineRule="auto"/>
        <w:jc w:val="center"/>
        <w:rPr>
          <w:rFonts w:ascii="Times New Roman" w:hAnsi="Times New Roman" w:cs="Times New Roman"/>
        </w:rPr>
      </w:pPr>
      <w:r w:rsidRPr="007370A4">
        <w:rPr>
          <w:rFonts w:ascii="Times New Roman" w:hAnsi="Times New Roman" w:cs="Times New Roman"/>
          <w:sz w:val="16"/>
          <w:szCs w:val="16"/>
        </w:rPr>
        <w:t>(указать наименование, почтовый (строительный) адрес объекта капитального строительства)</w:t>
      </w:r>
    </w:p>
    <w:p w14:paraId="124254B0" w14:textId="77777777" w:rsidR="007370A4" w:rsidRPr="007370A4" w:rsidRDefault="007370A4" w:rsidP="007370A4">
      <w:pPr>
        <w:spacing w:after="0" w:line="240" w:lineRule="auto"/>
        <w:jc w:val="both"/>
        <w:rPr>
          <w:rFonts w:ascii="Times New Roman" w:hAnsi="Times New Roman" w:cs="Times New Roman"/>
        </w:rPr>
      </w:pPr>
      <w:r w:rsidRPr="007370A4">
        <w:rPr>
          <w:rFonts w:ascii="Times New Roman" w:hAnsi="Times New Roman" w:cs="Times New Roman"/>
        </w:rPr>
        <w:t>Заказчик обязуется принять и оплатить данные услуги.</w:t>
      </w:r>
    </w:p>
    <w:p w14:paraId="15B7AF2B"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Экспертное сопровождение подлежит проведению в порядке, предусмотренном Положением о порядке организации 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и иными нормативными правовыми актами Российской Федерации.</w:t>
      </w:r>
    </w:p>
    <w:p w14:paraId="42C7C62F"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1.2.</w:t>
      </w:r>
      <w:r w:rsidRPr="007370A4">
        <w:rPr>
          <w:rFonts w:ascii="Times New Roman" w:hAnsi="Times New Roman" w:cs="Times New Roman"/>
        </w:rPr>
        <w:t xml:space="preserve"> Результатом оказания услуг является заключение государственной экспертизы по результатам экспертного сопровождения (в случае представления Заказчиком Исполнителю заявления о выдаче заключения государственной экспертизы по результатам экспертного </w:t>
      </w:r>
      <w:r w:rsidRPr="007370A4">
        <w:rPr>
          <w:rFonts w:ascii="Times New Roman" w:hAnsi="Times New Roman" w:cs="Times New Roman"/>
        </w:rPr>
        <w:lastRenderedPageBreak/>
        <w:t xml:space="preserve">сопровождения в установленном порядке и сроки, а также отсутствия оснований для отказа </w:t>
      </w:r>
      <w:r w:rsidRPr="007370A4">
        <w:rPr>
          <w:rFonts w:ascii="Times New Roman" w:hAnsi="Times New Roman" w:cs="Times New Roman"/>
        </w:rPr>
        <w:br/>
        <w:t>в выдаче заключения государственной экспертизы по результатам экспертного сопровождения).</w:t>
      </w:r>
    </w:p>
    <w:p w14:paraId="050AD072"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В случае непредставления Заказчиком заявления о выдаче заключения государственной экспертизы по результатам экспертного сопровождения в установленные сроки результатом оказания услуг является заключение</w:t>
      </w:r>
      <w:proofErr w:type="gramStart"/>
      <w:r w:rsidRPr="007370A4">
        <w:rPr>
          <w:rFonts w:ascii="Times New Roman" w:hAnsi="Times New Roman" w:cs="Times New Roman"/>
        </w:rPr>
        <w:t xml:space="preserve"> (-</w:t>
      </w:r>
      <w:proofErr w:type="gramEnd"/>
      <w:r w:rsidRPr="007370A4">
        <w:rPr>
          <w:rFonts w:ascii="Times New Roman" w:hAnsi="Times New Roman" w:cs="Times New Roman"/>
        </w:rPr>
        <w:t>я) по результатам оценки соответствия в рамках экспертного сопровождения.</w:t>
      </w:r>
    </w:p>
    <w:p w14:paraId="0AEB50F3" w14:textId="77777777" w:rsidR="007370A4" w:rsidRPr="007370A4" w:rsidRDefault="007370A4" w:rsidP="007370A4">
      <w:pPr>
        <w:spacing w:after="120" w:line="240" w:lineRule="auto"/>
        <w:jc w:val="both"/>
        <w:rPr>
          <w:rFonts w:ascii="Times New Roman" w:hAnsi="Times New Roman" w:cs="Times New Roman"/>
          <w:sz w:val="20"/>
          <w:szCs w:val="20"/>
        </w:rPr>
      </w:pPr>
    </w:p>
    <w:p w14:paraId="008D4236"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t>2. Права и обязанности Сторон</w:t>
      </w:r>
    </w:p>
    <w:p w14:paraId="4631D37B" w14:textId="77777777" w:rsidR="007370A4" w:rsidRPr="007370A4" w:rsidRDefault="007370A4" w:rsidP="007370A4">
      <w:pPr>
        <w:spacing w:after="0" w:line="240" w:lineRule="auto"/>
        <w:ind w:firstLine="851"/>
        <w:jc w:val="both"/>
        <w:rPr>
          <w:rFonts w:ascii="Times New Roman" w:hAnsi="Times New Roman" w:cs="Times New Roman"/>
          <w:b/>
        </w:rPr>
      </w:pPr>
      <w:r w:rsidRPr="007370A4">
        <w:rPr>
          <w:rFonts w:ascii="Times New Roman" w:hAnsi="Times New Roman" w:cs="Times New Roman"/>
          <w:b/>
        </w:rPr>
        <w:t>2.1. Заказчик обязан:</w:t>
      </w:r>
    </w:p>
    <w:p w14:paraId="008AE291"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а) предоставить Исполнителю всю необходимую документацию в отношении объекта капитального строительства, указанного в п. 1.1 настоящего Договора. </w:t>
      </w:r>
      <w:proofErr w:type="gramStart"/>
      <w:r w:rsidRPr="007370A4">
        <w:rPr>
          <w:rFonts w:ascii="Times New Roman" w:hAnsi="Times New Roman" w:cs="Times New Roman"/>
        </w:rPr>
        <w:t xml:space="preserve">Документация представляется Заказчиком в соответствии со ст. 49, 8.3 Градостроительного кодекса Российской Федерации, Положением о составе разделов проектной документации и требованиями к их содержанию, утвержденным постановлением Правительства Российской Федерации от 16.02.2008 № 87, Положением о порядке организации 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w:t>
      </w:r>
      <w:r w:rsidRPr="007370A4">
        <w:rPr>
          <w:rFonts w:ascii="Times New Roman" w:hAnsi="Times New Roman" w:cs="Times New Roman"/>
          <w:bCs/>
          <w:iCs/>
        </w:rPr>
        <w:t>требованиями к формату электронных документов, представляемых</w:t>
      </w:r>
      <w:proofErr w:type="gramEnd"/>
      <w:r w:rsidRPr="007370A4">
        <w:rPr>
          <w:rFonts w:ascii="Times New Roman" w:hAnsi="Times New Roman" w:cs="Times New Roman"/>
          <w:bCs/>
          <w:iCs/>
        </w:rPr>
        <w:t xml:space="preserve"> для проведения государственной экспертизы проектной документации и (или) результатов инженерных изысканий и проверки достоверности определения сметной стоимости, утвержденными приказом Минстроя России </w:t>
      </w:r>
      <w:r w:rsidRPr="007370A4">
        <w:rPr>
          <w:rFonts w:ascii="Times New Roman" w:hAnsi="Times New Roman" w:cs="Times New Roman"/>
        </w:rPr>
        <w:t>от 12.05.2017 № 783/</w:t>
      </w:r>
      <w:proofErr w:type="spellStart"/>
      <w:proofErr w:type="gramStart"/>
      <w:r w:rsidRPr="007370A4">
        <w:rPr>
          <w:rFonts w:ascii="Times New Roman" w:hAnsi="Times New Roman" w:cs="Times New Roman"/>
        </w:rPr>
        <w:t>пр</w:t>
      </w:r>
      <w:proofErr w:type="spellEnd"/>
      <w:proofErr w:type="gramEnd"/>
      <w:r w:rsidRPr="007370A4">
        <w:rPr>
          <w:rFonts w:ascii="Times New Roman" w:hAnsi="Times New Roman" w:cs="Times New Roman"/>
          <w:bCs/>
          <w:iCs/>
        </w:rPr>
        <w:t>, а также иными нормативными правовыми актами Российской Федерации</w:t>
      </w:r>
      <w:r w:rsidRPr="007370A4">
        <w:rPr>
          <w:rFonts w:ascii="Times New Roman" w:hAnsi="Times New Roman" w:cs="Times New Roman"/>
        </w:rPr>
        <w:t>;</w:t>
      </w:r>
    </w:p>
    <w:p w14:paraId="6B227B30"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б) представлять Исполнителю расчеты конструктивных и технологических решений, используемых в проектной документации, а также материалы инженерных изысканий, необходимые для оказания им услуг, предусмотренных настоящим Договором. Указанные расчеты и материалы должны представляться Заказчиком Исполнителю не позднее 3 (трех) рабочих дней со дня получения соответствующего запроса в соответствии с требованиями к документам, указанными в подпункте «а» настоящего пункта. </w:t>
      </w:r>
    </w:p>
    <w:p w14:paraId="24DCC837"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Представлять Исполнителю необходимые для оказания им услуг по настоящему Договору дополнительные расчетные обоснования включенных в сметную стоимость затрат, для расчета которых не установлены сметные нормы, либо конструктивных, технологических и других решений, предусмотренных проектной документацией, а также материалов инженерных изысканий, подтверждающих необходимость выполнения работ, расходы на которые включены в сметную стоимость. Указанные расчетные обоснования должны представляться Заказчиком Исполнителю не позднее 3 (трех) рабочих дней со дня получения соответствующего запроса в соответствии с требованиями к документам, указанными в подпункте «а» настоящего пункта;</w:t>
      </w:r>
    </w:p>
    <w:p w14:paraId="44F9BAE0" w14:textId="77777777" w:rsidR="007370A4" w:rsidRPr="007370A4" w:rsidRDefault="007370A4" w:rsidP="007370A4">
      <w:pPr>
        <w:spacing w:after="0" w:line="240" w:lineRule="auto"/>
        <w:ind w:firstLine="851"/>
        <w:jc w:val="both"/>
        <w:rPr>
          <w:rFonts w:ascii="Times New Roman" w:hAnsi="Times New Roman" w:cs="Times New Roman"/>
        </w:rPr>
      </w:pPr>
      <w:proofErr w:type="gramStart"/>
      <w:r w:rsidRPr="007370A4">
        <w:rPr>
          <w:rFonts w:ascii="Times New Roman" w:hAnsi="Times New Roman" w:cs="Times New Roman"/>
        </w:rPr>
        <w:t>б</w:t>
      </w:r>
      <w:proofErr w:type="gramEnd"/>
      <w:r w:rsidRPr="007370A4">
        <w:rPr>
          <w:rFonts w:ascii="Times New Roman" w:hAnsi="Times New Roman" w:cs="Times New Roman"/>
        </w:rPr>
        <w:t>.1) представлять Исполнителю материалы проектной документации, в которые не вносились изменения, в случае если ранее документы представлялись на государственную экспертизу на бумажном носителе. Указанные материалы проектной документации должны представляться Заказчиком Исполнителю не позднее 3 (трех) рабочих дней со дня получения соответствующего запроса в соответствии с требованиями к документам, указанными в подпункте «а» настоящего пункта.</w:t>
      </w:r>
    </w:p>
    <w:p w14:paraId="3B82F57F"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в) принять оказанные Исполнителем услуги в течение 5 (пяти) рабочих дней со дня направления (вручения) заключения государственной экспертизы по результатам экспертного сопровождения или истечения срока оказания услуг по настоящему Договору, а также подписать акт сдачи-приемки оказанных услуг;</w:t>
      </w:r>
    </w:p>
    <w:p w14:paraId="2A10E5F9"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г) в случае если Плательщик не оплатит оказываемые Исполнителем услуги в порядке, размере и в сроки, указанные в главе 3 настоящего Договора, то Заказчик обязан произвести соответствующую оплату не позднее 5 (пяти) рабочих дней с момента истечения срока, установленного п. 3.2 настоящего Договора.</w:t>
      </w:r>
    </w:p>
    <w:p w14:paraId="65535D51"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д) при наличии необходимости в подготовке и выдаче Исполнителем заключения государственной экспертизы по результатам экспертного сопровождения Заказчик обязан представить Исполнителю заявление о выдаче заключения государственной экспертизы </w:t>
      </w:r>
      <w:r w:rsidRPr="007370A4">
        <w:rPr>
          <w:rFonts w:ascii="Times New Roman" w:hAnsi="Times New Roman" w:cs="Times New Roman"/>
        </w:rPr>
        <w:br/>
        <w:t>по результатам экспертного сопровождения не позднее:</w:t>
      </w:r>
    </w:p>
    <w:p w14:paraId="4A2FE0CA"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- 15 (пятнадцати) рабочих дней до окончания срока оказания услуг по экспертному сопровождению в случае, указанном в </w:t>
      </w:r>
      <w:hyperlink r:id="rId16" w:history="1">
        <w:r w:rsidRPr="007370A4">
          <w:rPr>
            <w:rFonts w:ascii="Times New Roman" w:hAnsi="Times New Roman" w:cs="Times New Roman"/>
            <w:bCs/>
            <w:iCs/>
          </w:rPr>
          <w:t>подпункте «а» пункта 17(4)</w:t>
        </w:r>
      </w:hyperlink>
      <w:r w:rsidRPr="007370A4">
        <w:rPr>
          <w:rFonts w:ascii="Times New Roman" w:hAnsi="Times New Roman" w:cs="Times New Roman"/>
          <w:bCs/>
          <w:iCs/>
        </w:rPr>
        <w:t xml:space="preserve"> Положения</w:t>
      </w:r>
      <w:r w:rsidRPr="007370A4">
        <w:rPr>
          <w:rFonts w:ascii="Times New Roman" w:hAnsi="Times New Roman" w:cs="Times New Roman"/>
        </w:rPr>
        <w:t xml:space="preserve"> о порядке организации и проведения государственной экспертизы проектной документации </w:t>
      </w:r>
      <w:r w:rsidRPr="007370A4">
        <w:rPr>
          <w:rFonts w:ascii="Times New Roman" w:hAnsi="Times New Roman" w:cs="Times New Roman"/>
        </w:rPr>
        <w:br/>
      </w:r>
      <w:r w:rsidRPr="007370A4">
        <w:rPr>
          <w:rFonts w:ascii="Times New Roman" w:hAnsi="Times New Roman" w:cs="Times New Roman"/>
        </w:rPr>
        <w:lastRenderedPageBreak/>
        <w:t>и результатов инженерных изысканий, утвержденного постановлением Правительства Российской Федерации от 05.03.2007 № 145;</w:t>
      </w:r>
      <w:r w:rsidRPr="007370A4">
        <w:rPr>
          <w:rFonts w:ascii="Times New Roman" w:hAnsi="Times New Roman" w:cs="Times New Roman"/>
          <w:bCs/>
          <w:iCs/>
        </w:rPr>
        <w:t xml:space="preserve"> </w:t>
      </w:r>
    </w:p>
    <w:p w14:paraId="29CF8298"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- 35 (тридцати пяти) рабочих дней до окончания срока оказания услуг по экспертному сопровождению в случае, указанном в </w:t>
      </w:r>
      <w:hyperlink r:id="rId17" w:history="1">
        <w:r w:rsidRPr="007370A4">
          <w:rPr>
            <w:rFonts w:ascii="Times New Roman" w:hAnsi="Times New Roman" w:cs="Times New Roman"/>
            <w:bCs/>
            <w:iCs/>
          </w:rPr>
          <w:t>подпункте «б» пункта 17(4)</w:t>
        </w:r>
      </w:hyperlink>
      <w:r w:rsidRPr="007370A4">
        <w:rPr>
          <w:rFonts w:ascii="Times New Roman" w:hAnsi="Times New Roman" w:cs="Times New Roman"/>
          <w:bCs/>
          <w:iCs/>
        </w:rPr>
        <w:t xml:space="preserve"> Положения</w:t>
      </w:r>
      <w:r w:rsidRPr="007370A4">
        <w:rPr>
          <w:rFonts w:ascii="Times New Roman" w:hAnsi="Times New Roman" w:cs="Times New Roman"/>
        </w:rPr>
        <w:t xml:space="preserve"> о порядке организации и проведения государственной экспертизы проектной документации </w:t>
      </w:r>
      <w:r w:rsidRPr="007370A4">
        <w:rPr>
          <w:rFonts w:ascii="Times New Roman" w:hAnsi="Times New Roman" w:cs="Times New Roman"/>
        </w:rPr>
        <w:br/>
        <w:t>и результатов инженерных изысканий, утвержденного постановлением Правительства Российской Федерации от 05.03.2007 № 145</w:t>
      </w:r>
      <w:r w:rsidRPr="007370A4">
        <w:rPr>
          <w:rFonts w:ascii="Times New Roman" w:hAnsi="Times New Roman" w:cs="Times New Roman"/>
          <w:bCs/>
          <w:iCs/>
        </w:rPr>
        <w:t>.</w:t>
      </w:r>
    </w:p>
    <w:p w14:paraId="18D1D990" w14:textId="77777777" w:rsidR="007370A4" w:rsidRPr="007370A4" w:rsidRDefault="007370A4" w:rsidP="007370A4">
      <w:pPr>
        <w:spacing w:after="0" w:line="240" w:lineRule="auto"/>
        <w:ind w:firstLine="851"/>
        <w:jc w:val="both"/>
        <w:rPr>
          <w:rFonts w:ascii="Times New Roman" w:hAnsi="Times New Roman" w:cs="Times New Roman"/>
          <w:bCs/>
          <w:iCs/>
        </w:rPr>
      </w:pPr>
    </w:p>
    <w:p w14:paraId="459422B5" w14:textId="77777777" w:rsidR="007370A4" w:rsidRPr="007370A4" w:rsidRDefault="007370A4" w:rsidP="007370A4">
      <w:pPr>
        <w:spacing w:after="0" w:line="240" w:lineRule="auto"/>
        <w:ind w:firstLine="851"/>
        <w:jc w:val="both"/>
        <w:rPr>
          <w:rFonts w:ascii="Times New Roman" w:hAnsi="Times New Roman" w:cs="Times New Roman"/>
          <w:b/>
        </w:rPr>
      </w:pPr>
      <w:r w:rsidRPr="007370A4">
        <w:rPr>
          <w:rFonts w:ascii="Times New Roman" w:hAnsi="Times New Roman" w:cs="Times New Roman"/>
          <w:b/>
        </w:rPr>
        <w:t>2.2. Заказчик имеет право:</w:t>
      </w:r>
    </w:p>
    <w:p w14:paraId="5F0458D6"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а) бесплатно получать информацию о порядке проведения государственной экспертизы в форме экспертного сопровождения; </w:t>
      </w:r>
    </w:p>
    <w:p w14:paraId="44D0F6D6" w14:textId="77777777" w:rsidR="007370A4" w:rsidRPr="007370A4" w:rsidRDefault="007370A4" w:rsidP="007370A4">
      <w:pPr>
        <w:spacing w:after="0" w:line="240" w:lineRule="auto"/>
        <w:ind w:firstLine="851"/>
        <w:jc w:val="both"/>
        <w:rPr>
          <w:rFonts w:ascii="Times New Roman" w:hAnsi="Times New Roman" w:cs="Times New Roman"/>
        </w:rPr>
      </w:pPr>
      <w:proofErr w:type="gramStart"/>
      <w:r w:rsidRPr="007370A4">
        <w:rPr>
          <w:rFonts w:ascii="Times New Roman" w:hAnsi="Times New Roman" w:cs="Times New Roman"/>
        </w:rPr>
        <w:t xml:space="preserve">б) представлять Исполнителю в установленном порядке часть проектной документации </w:t>
      </w:r>
      <w:r w:rsidRPr="007370A4">
        <w:rPr>
          <w:rFonts w:ascii="Times New Roman" w:hAnsi="Times New Roman" w:cs="Times New Roman"/>
        </w:rPr>
        <w:br/>
        <w:t xml:space="preserve">в отношении объекта капитального строительства, указанного в п. 1.1 настоящего Договора, </w:t>
      </w:r>
      <w:r w:rsidRPr="007370A4">
        <w:rPr>
          <w:rFonts w:ascii="Times New Roman" w:hAnsi="Times New Roman" w:cs="Times New Roman"/>
        </w:rPr>
        <w:br/>
        <w:t xml:space="preserve">в которую внесены изменения, для проведения оценки соответствия таких изменений требованиям, установленным частью 3.9 статьи 49 Градостроительного кодекса Российской Федерации </w:t>
      </w:r>
      <w:r w:rsidRPr="007370A4">
        <w:rPr>
          <w:rFonts w:ascii="Times New Roman" w:hAnsi="Times New Roman" w:cs="Times New Roman"/>
        </w:rPr>
        <w:br/>
        <w:t xml:space="preserve">(далее – оценка соответствия в рамках экспертного сопровождения); </w:t>
      </w:r>
      <w:proofErr w:type="gramEnd"/>
    </w:p>
    <w:p w14:paraId="1F9A5B91"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в) представлять Исполнителю в установленном порядке и сроки заявление о выдаче заключения государственной экспертизы по результатам экспертного сопровождения;</w:t>
      </w:r>
    </w:p>
    <w:p w14:paraId="7FB78BC2"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г) в случае утраты заключения государственной экспертизы по результатам экспертного сопровождения бесплатно получить его экземпляр в течение 7 (семи) рабочих дней со дня получения Исполнителем письменного обращения;</w:t>
      </w:r>
    </w:p>
    <w:p w14:paraId="3F79999F"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д) досрочно расторгнуть настоящий Договор (отказаться от услуг) при условии оплаты Исполнителю фактически оказанных им услуг. Досрочное расторжение Договора осуществляется путем направления в адрес Исполнителя письменного уведомления об отказе от оказания услуг;</w:t>
      </w:r>
    </w:p>
    <w:p w14:paraId="37074440"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 е) при подготовке Исполнителем заключения государственной экспертизы </w:t>
      </w:r>
      <w:r w:rsidRPr="007370A4">
        <w:rPr>
          <w:rFonts w:ascii="Times New Roman" w:hAnsi="Times New Roman" w:cs="Times New Roman"/>
        </w:rPr>
        <w:br/>
        <w:t xml:space="preserve">по результатам экспертного сопровождения в случае, указанном в подпункте «б» пункта 17(4) </w:t>
      </w:r>
      <w:r w:rsidRPr="007370A4">
        <w:rPr>
          <w:rFonts w:ascii="Times New Roman" w:hAnsi="Times New Roman" w:cs="Times New Roman"/>
          <w:bCs/>
          <w:iCs/>
        </w:rPr>
        <w:t>Положения</w:t>
      </w:r>
      <w:r w:rsidRPr="007370A4">
        <w:rPr>
          <w:rFonts w:ascii="Times New Roman" w:hAnsi="Times New Roman" w:cs="Times New Roman"/>
        </w:rPr>
        <w:t xml:space="preserve"> о порядке организации 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 осуществлять оперативное внесение изменений в смету на строительство, реконструкцию, но не </w:t>
      </w:r>
      <w:proofErr w:type="gramStart"/>
      <w:r w:rsidRPr="007370A4">
        <w:rPr>
          <w:rFonts w:ascii="Times New Roman" w:hAnsi="Times New Roman" w:cs="Times New Roman"/>
        </w:rPr>
        <w:t>позднее</w:t>
      </w:r>
      <w:proofErr w:type="gramEnd"/>
      <w:r w:rsidRPr="007370A4">
        <w:rPr>
          <w:rFonts w:ascii="Times New Roman" w:hAnsi="Times New Roman" w:cs="Times New Roman"/>
        </w:rPr>
        <w:t xml:space="preserve"> чем за 10 (десять) рабочих дней до окончания срока </w:t>
      </w:r>
      <w:r w:rsidRPr="007370A4">
        <w:rPr>
          <w:rFonts w:ascii="Times New Roman" w:hAnsi="Times New Roman" w:cs="Times New Roman"/>
          <w:bCs/>
          <w:iCs/>
        </w:rPr>
        <w:t>оказания услуг по экспертному сопровождению.</w:t>
      </w:r>
    </w:p>
    <w:p w14:paraId="2CD21CC6"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Исполнитель на основании экспертной оценки самостоятельно принимает решение </w:t>
      </w:r>
      <w:r w:rsidRPr="007370A4">
        <w:rPr>
          <w:rFonts w:ascii="Times New Roman" w:hAnsi="Times New Roman" w:cs="Times New Roman"/>
          <w:bCs/>
          <w:iCs/>
        </w:rPr>
        <w:br/>
        <w:t xml:space="preserve">о возможности и необходимости оперативного </w:t>
      </w:r>
      <w:proofErr w:type="gramStart"/>
      <w:r w:rsidRPr="007370A4">
        <w:rPr>
          <w:rFonts w:ascii="Times New Roman" w:hAnsi="Times New Roman" w:cs="Times New Roman"/>
          <w:bCs/>
          <w:iCs/>
        </w:rPr>
        <w:t>внесения</w:t>
      </w:r>
      <w:proofErr w:type="gramEnd"/>
      <w:r w:rsidRPr="007370A4">
        <w:rPr>
          <w:rFonts w:ascii="Times New Roman" w:hAnsi="Times New Roman" w:cs="Times New Roman"/>
          <w:bCs/>
          <w:iCs/>
        </w:rPr>
        <w:t xml:space="preserve"> указанных выше изменений </w:t>
      </w:r>
      <w:r w:rsidRPr="007370A4">
        <w:rPr>
          <w:rFonts w:ascii="Times New Roman" w:hAnsi="Times New Roman" w:cs="Times New Roman"/>
          <w:bCs/>
          <w:iCs/>
        </w:rPr>
        <w:br/>
        <w:t>и направлении Заказчику соответствующих указаний в форме уведомления о выявлении недостатков.</w:t>
      </w:r>
    </w:p>
    <w:p w14:paraId="13A6A363" w14:textId="77777777" w:rsidR="007370A4" w:rsidRPr="007370A4" w:rsidRDefault="007370A4" w:rsidP="007370A4">
      <w:pPr>
        <w:spacing w:after="0" w:line="240" w:lineRule="auto"/>
        <w:ind w:firstLine="851"/>
        <w:jc w:val="both"/>
        <w:rPr>
          <w:rFonts w:ascii="Times New Roman" w:hAnsi="Times New Roman" w:cs="Times New Roman"/>
          <w:b/>
        </w:rPr>
      </w:pPr>
      <w:r w:rsidRPr="007370A4">
        <w:rPr>
          <w:rFonts w:ascii="Times New Roman" w:hAnsi="Times New Roman" w:cs="Times New Roman"/>
          <w:b/>
        </w:rPr>
        <w:t xml:space="preserve">2.3. Исполнитель обязан: </w:t>
      </w:r>
    </w:p>
    <w:p w14:paraId="7AD6BD11" w14:textId="77777777" w:rsidR="007370A4" w:rsidRPr="007370A4" w:rsidRDefault="007370A4" w:rsidP="007370A4">
      <w:pPr>
        <w:autoSpaceDE w:val="0"/>
        <w:autoSpaceDN w:val="0"/>
        <w:adjustRightInd w:val="0"/>
        <w:spacing w:after="0" w:line="240" w:lineRule="auto"/>
        <w:ind w:firstLine="851"/>
        <w:jc w:val="both"/>
        <w:rPr>
          <w:rFonts w:ascii="Times New Roman" w:eastAsia="Calibri" w:hAnsi="Times New Roman" w:cs="Times New Roman"/>
          <w:lang w:eastAsia="en-US"/>
        </w:rPr>
      </w:pPr>
      <w:r w:rsidRPr="007370A4">
        <w:rPr>
          <w:rFonts w:ascii="Times New Roman" w:eastAsia="Calibri" w:hAnsi="Times New Roman" w:cs="Times New Roman"/>
          <w:lang w:eastAsia="en-US"/>
        </w:rPr>
        <w:t>а) разъяснять порядок проведения экспертного сопровождения;</w:t>
      </w:r>
    </w:p>
    <w:p w14:paraId="1B20268B" w14:textId="77777777" w:rsidR="007370A4" w:rsidRPr="007370A4" w:rsidRDefault="007370A4" w:rsidP="007370A4">
      <w:pPr>
        <w:autoSpaceDE w:val="0"/>
        <w:autoSpaceDN w:val="0"/>
        <w:adjustRightInd w:val="0"/>
        <w:spacing w:after="0" w:line="240" w:lineRule="auto"/>
        <w:ind w:firstLine="851"/>
        <w:jc w:val="both"/>
        <w:rPr>
          <w:rFonts w:ascii="Times New Roman" w:eastAsia="Calibri" w:hAnsi="Times New Roman" w:cs="Times New Roman"/>
          <w:lang w:eastAsia="en-US"/>
        </w:rPr>
      </w:pPr>
      <w:proofErr w:type="gramStart"/>
      <w:r w:rsidRPr="007370A4">
        <w:rPr>
          <w:rFonts w:ascii="Times New Roman" w:eastAsia="Calibri" w:hAnsi="Times New Roman" w:cs="Times New Roman"/>
          <w:lang w:eastAsia="en-US"/>
        </w:rPr>
        <w:t xml:space="preserve">б) принимать меры по обеспечению сохранности документов, представленных Заказчиком для проведения экспертного сопровождения, а также по неразглашению проектных решений и иной конфиденциальной информации, которая стала известна этой организации в связи </w:t>
      </w:r>
      <w:r w:rsidRPr="007370A4">
        <w:rPr>
          <w:rFonts w:ascii="Times New Roman" w:eastAsia="Calibri" w:hAnsi="Times New Roman" w:cs="Times New Roman"/>
          <w:lang w:eastAsia="en-US"/>
        </w:rPr>
        <w:br/>
        <w:t xml:space="preserve">с проведением экспертного сопровождения, за исключением случаев, когда указанные документы и информация подлежат включению в государственные информационные системы </w:t>
      </w:r>
      <w:r w:rsidRPr="007370A4">
        <w:rPr>
          <w:rFonts w:ascii="Times New Roman" w:eastAsia="Calibri" w:hAnsi="Times New Roman" w:cs="Times New Roman"/>
          <w:lang w:eastAsia="en-US"/>
        </w:rPr>
        <w:br/>
        <w:t>или направлению в уполномоченные органы (организации) в установленном федеральными законами порядке;</w:t>
      </w:r>
      <w:proofErr w:type="gramEnd"/>
    </w:p>
    <w:p w14:paraId="3B737598"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в) оказывать услуги по экспертному сопровождению в сроки, установленные настоящим Договором, с момента начала проведения экспертного сопровождения в соответствии с действующим законодательством Российской Федерации. При этом Исполнитель вправе осуществить подготовку заключений по результатам оценки соответствия в рамках экспертного сопровождения и (или) заключения государственной экспертизы по результатам экспертного сопровождения в более короткие сроки, чем установлены настоящим Договором;</w:t>
      </w:r>
    </w:p>
    <w:p w14:paraId="57730C8D"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г) включить сведения о заключении государственной экспертизы по результатам экспертного сопровождения в единый государственный реестр </w:t>
      </w:r>
      <w:proofErr w:type="gramStart"/>
      <w:r w:rsidRPr="007370A4">
        <w:rPr>
          <w:rFonts w:ascii="Times New Roman" w:hAnsi="Times New Roman" w:cs="Times New Roman"/>
        </w:rPr>
        <w:t>заключений экспертизы проектной документации объектов капитального строительства</w:t>
      </w:r>
      <w:proofErr w:type="gramEnd"/>
      <w:r w:rsidRPr="007370A4">
        <w:rPr>
          <w:rFonts w:ascii="Times New Roman" w:hAnsi="Times New Roman" w:cs="Times New Roman"/>
        </w:rPr>
        <w:t>;</w:t>
      </w:r>
    </w:p>
    <w:p w14:paraId="73B5703C" w14:textId="77777777" w:rsidR="007370A4" w:rsidRPr="007370A4" w:rsidRDefault="007370A4" w:rsidP="007370A4">
      <w:pPr>
        <w:spacing w:after="0" w:line="240" w:lineRule="auto"/>
        <w:ind w:firstLine="851"/>
        <w:jc w:val="both"/>
        <w:rPr>
          <w:rFonts w:ascii="Times New Roman" w:hAnsi="Times New Roman" w:cs="Times New Roman"/>
          <w:bCs/>
          <w:iCs/>
        </w:rPr>
      </w:pPr>
      <w:proofErr w:type="gramStart"/>
      <w:r w:rsidRPr="007370A4">
        <w:rPr>
          <w:rFonts w:ascii="Times New Roman" w:hAnsi="Times New Roman" w:cs="Times New Roman"/>
          <w:bCs/>
          <w:iCs/>
        </w:rPr>
        <w:t xml:space="preserve">д) выдавать в установленном порядке и сроки заключения </w:t>
      </w:r>
      <w:r w:rsidRPr="007370A4">
        <w:rPr>
          <w:rFonts w:ascii="Times New Roman" w:hAnsi="Times New Roman" w:cs="Times New Roman"/>
        </w:rPr>
        <w:t xml:space="preserve">по результатам оценки соответствия в рамках экспертного сопровождения в форме электронных документов </w:t>
      </w:r>
      <w:r w:rsidRPr="007370A4">
        <w:rPr>
          <w:rFonts w:ascii="Times New Roman" w:hAnsi="Times New Roman" w:cs="Times New Roman"/>
          <w:bCs/>
          <w:iCs/>
        </w:rPr>
        <w:t xml:space="preserve">(при условии оплаты Заказчиком стоимости </w:t>
      </w:r>
      <w:r w:rsidRPr="007370A4">
        <w:rPr>
          <w:rFonts w:ascii="Times New Roman" w:hAnsi="Times New Roman" w:cs="Times New Roman"/>
        </w:rPr>
        <w:t xml:space="preserve">услуг по настоящему Договору в размере 100% и </w:t>
      </w:r>
      <w:r w:rsidRPr="007370A4">
        <w:rPr>
          <w:rFonts w:ascii="Times New Roman" w:hAnsi="Times New Roman" w:cs="Times New Roman"/>
        </w:rPr>
        <w:lastRenderedPageBreak/>
        <w:t xml:space="preserve">представления Заказчиком Исполнителю заявления о проведении оценки соответствия в рамках экспертного сопровождения в установленном порядке и сроки, а также отсутствия оснований для отказа </w:t>
      </w:r>
      <w:r w:rsidRPr="007370A4">
        <w:rPr>
          <w:rFonts w:ascii="Times New Roman" w:hAnsi="Times New Roman" w:cs="Times New Roman"/>
        </w:rPr>
        <w:br/>
        <w:t>в принятии документов, представленных</w:t>
      </w:r>
      <w:proofErr w:type="gramEnd"/>
      <w:r w:rsidRPr="007370A4">
        <w:rPr>
          <w:rFonts w:ascii="Times New Roman" w:hAnsi="Times New Roman" w:cs="Times New Roman"/>
        </w:rPr>
        <w:t xml:space="preserve"> для проведения оценки соответствия в рамках экспертного сопровождения);</w:t>
      </w:r>
    </w:p>
    <w:p w14:paraId="129FA709" w14:textId="77777777" w:rsidR="007370A4" w:rsidRPr="007370A4" w:rsidRDefault="007370A4" w:rsidP="007370A4">
      <w:pPr>
        <w:spacing w:after="0" w:line="240" w:lineRule="auto"/>
        <w:ind w:firstLine="851"/>
        <w:jc w:val="both"/>
        <w:rPr>
          <w:rFonts w:ascii="Times New Roman" w:hAnsi="Times New Roman" w:cs="Times New Roman"/>
          <w:bCs/>
          <w:iCs/>
        </w:rPr>
      </w:pPr>
      <w:proofErr w:type="gramStart"/>
      <w:r w:rsidRPr="007370A4">
        <w:rPr>
          <w:rFonts w:ascii="Times New Roman" w:hAnsi="Times New Roman" w:cs="Times New Roman"/>
          <w:bCs/>
          <w:iCs/>
        </w:rPr>
        <w:t xml:space="preserve">е) по окончании оказания услуг по экспертному сопровождению направить (вручить) Заказчику заключение </w:t>
      </w:r>
      <w:r w:rsidRPr="007370A4">
        <w:rPr>
          <w:rFonts w:ascii="Times New Roman" w:hAnsi="Times New Roman" w:cs="Times New Roman"/>
        </w:rPr>
        <w:t>государственной экспертизы</w:t>
      </w:r>
      <w:r w:rsidRPr="007370A4">
        <w:rPr>
          <w:rFonts w:ascii="Times New Roman" w:hAnsi="Times New Roman" w:cs="Times New Roman"/>
          <w:bCs/>
          <w:iCs/>
        </w:rPr>
        <w:t xml:space="preserve"> </w:t>
      </w:r>
      <w:r w:rsidRPr="007370A4">
        <w:rPr>
          <w:rFonts w:ascii="Times New Roman" w:hAnsi="Times New Roman" w:cs="Times New Roman"/>
        </w:rPr>
        <w:t>по результатам экспертного сопровождения</w:t>
      </w:r>
      <w:r w:rsidRPr="007370A4">
        <w:rPr>
          <w:rFonts w:ascii="Times New Roman" w:hAnsi="Times New Roman" w:cs="Times New Roman"/>
          <w:bCs/>
          <w:iCs/>
        </w:rPr>
        <w:t xml:space="preserve"> </w:t>
      </w:r>
      <w:r w:rsidRPr="007370A4">
        <w:rPr>
          <w:rFonts w:ascii="Times New Roman" w:hAnsi="Times New Roman" w:cs="Times New Roman"/>
          <w:bCs/>
          <w:iCs/>
        </w:rPr>
        <w:br/>
        <w:t xml:space="preserve">в форме электронного документа, соответствующего установленным требованиям (при условии оплаты Заказчиком стоимости </w:t>
      </w:r>
      <w:r w:rsidRPr="007370A4">
        <w:rPr>
          <w:rFonts w:ascii="Times New Roman" w:hAnsi="Times New Roman" w:cs="Times New Roman"/>
        </w:rPr>
        <w:t xml:space="preserve">услуг по настоящему Договору в размере 100% и представления Заказчиком Исполнителю заявления о выдаче заключения государственной экспертизы </w:t>
      </w:r>
      <w:r w:rsidRPr="007370A4">
        <w:rPr>
          <w:rFonts w:ascii="Times New Roman" w:hAnsi="Times New Roman" w:cs="Times New Roman"/>
        </w:rPr>
        <w:br/>
        <w:t>по результатам экспертного сопровождения в установленном порядке и сроки, а также отсутствия оснований</w:t>
      </w:r>
      <w:proofErr w:type="gramEnd"/>
      <w:r w:rsidRPr="007370A4">
        <w:rPr>
          <w:rFonts w:ascii="Times New Roman" w:hAnsi="Times New Roman" w:cs="Times New Roman"/>
        </w:rPr>
        <w:t xml:space="preserve"> для отказа в выдаче заключения государственной экспертизы по результатам экспертного сопровождения</w:t>
      </w:r>
      <w:r w:rsidRPr="007370A4">
        <w:rPr>
          <w:rFonts w:ascii="Times New Roman" w:hAnsi="Times New Roman" w:cs="Times New Roman"/>
          <w:bCs/>
          <w:iCs/>
        </w:rPr>
        <w:t>);</w:t>
      </w:r>
    </w:p>
    <w:p w14:paraId="11D7B3B4"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ж) в случае обнаружения технической ошибки в заключени</w:t>
      </w:r>
      <w:proofErr w:type="gramStart"/>
      <w:r w:rsidRPr="007370A4">
        <w:rPr>
          <w:rFonts w:ascii="Times New Roman" w:hAnsi="Times New Roman" w:cs="Times New Roman"/>
          <w:bCs/>
          <w:iCs/>
        </w:rPr>
        <w:t>и</w:t>
      </w:r>
      <w:proofErr w:type="gramEnd"/>
      <w:r w:rsidRPr="007370A4">
        <w:rPr>
          <w:rFonts w:ascii="Times New Roman" w:hAnsi="Times New Roman" w:cs="Times New Roman"/>
          <w:bCs/>
          <w:iCs/>
        </w:rPr>
        <w:t xml:space="preserve"> </w:t>
      </w:r>
      <w:r w:rsidRPr="007370A4">
        <w:rPr>
          <w:rFonts w:ascii="Times New Roman" w:hAnsi="Times New Roman" w:cs="Times New Roman"/>
        </w:rPr>
        <w:t>государственной экспертизы</w:t>
      </w:r>
      <w:r w:rsidRPr="007370A4">
        <w:rPr>
          <w:rFonts w:ascii="Times New Roman" w:hAnsi="Times New Roman" w:cs="Times New Roman"/>
          <w:bCs/>
          <w:iCs/>
        </w:rPr>
        <w:t xml:space="preserve"> </w:t>
      </w:r>
      <w:r w:rsidRPr="007370A4">
        <w:rPr>
          <w:rFonts w:ascii="Times New Roman" w:hAnsi="Times New Roman" w:cs="Times New Roman"/>
          <w:bCs/>
          <w:iCs/>
        </w:rPr>
        <w:br/>
      </w:r>
      <w:r w:rsidRPr="007370A4">
        <w:rPr>
          <w:rFonts w:ascii="Times New Roman" w:hAnsi="Times New Roman" w:cs="Times New Roman"/>
        </w:rPr>
        <w:t>по результатам экспертного сопровождения</w:t>
      </w:r>
      <w:r w:rsidRPr="007370A4">
        <w:rPr>
          <w:rFonts w:ascii="Times New Roman" w:hAnsi="Times New Roman" w:cs="Times New Roman"/>
          <w:bCs/>
          <w:iCs/>
        </w:rPr>
        <w:t xml:space="preserve"> исправить данную ошибку в течение 5 (пяти) рабочих дней в установленном порядке;</w:t>
      </w:r>
    </w:p>
    <w:p w14:paraId="1B15B30B" w14:textId="77777777" w:rsidR="007370A4" w:rsidRPr="007370A4" w:rsidRDefault="007370A4" w:rsidP="007370A4">
      <w:pPr>
        <w:spacing w:after="0" w:line="240" w:lineRule="auto"/>
        <w:ind w:firstLine="851"/>
        <w:jc w:val="both"/>
        <w:rPr>
          <w:rFonts w:ascii="Times New Roman" w:hAnsi="Times New Roman" w:cs="Times New Roman"/>
          <w:bCs/>
          <w:iCs/>
        </w:rPr>
      </w:pPr>
      <w:proofErr w:type="gramStart"/>
      <w:r w:rsidRPr="007370A4">
        <w:rPr>
          <w:rFonts w:ascii="Times New Roman" w:hAnsi="Times New Roman" w:cs="Times New Roman"/>
          <w:bCs/>
          <w:iCs/>
        </w:rPr>
        <w:t>з) при наличии оснований</w:t>
      </w:r>
      <w:r w:rsidRPr="007370A4">
        <w:rPr>
          <w:rFonts w:ascii="Times New Roman" w:hAnsi="Times New Roman" w:cs="Times New Roman"/>
        </w:rPr>
        <w:t xml:space="preserve"> для отказа в принятии документов, представленных </w:t>
      </w:r>
      <w:r w:rsidRPr="007370A4">
        <w:rPr>
          <w:rFonts w:ascii="Times New Roman" w:hAnsi="Times New Roman" w:cs="Times New Roman"/>
        </w:rPr>
        <w:br/>
        <w:t xml:space="preserve">для проведения оценки соответствия в рамках экспертного сопровождения, или отказа в выдаче заключения государственной экспертизы по результатам экспертного сопровождения принять решение об отказе в проведении оценки соответствия или выдаче заключения государственной экспертизы по результатам экспертного сопровождения </w:t>
      </w:r>
      <w:r w:rsidRPr="007370A4">
        <w:rPr>
          <w:rFonts w:ascii="Times New Roman" w:hAnsi="Times New Roman" w:cs="Times New Roman"/>
          <w:bCs/>
          <w:iCs/>
        </w:rPr>
        <w:t>в течение 3 (трех) рабочих дней со дня поступления соответствующего заявления Заказчика.</w:t>
      </w:r>
      <w:proofErr w:type="gramEnd"/>
      <w:r w:rsidRPr="007370A4">
        <w:rPr>
          <w:rFonts w:ascii="Times New Roman" w:hAnsi="Times New Roman" w:cs="Times New Roman"/>
          <w:bCs/>
          <w:iCs/>
        </w:rPr>
        <w:t xml:space="preserve"> Заказчик в день принятия решения </w:t>
      </w:r>
      <w:r w:rsidRPr="007370A4">
        <w:rPr>
          <w:rFonts w:ascii="Times New Roman" w:hAnsi="Times New Roman" w:cs="Times New Roman"/>
        </w:rPr>
        <w:t xml:space="preserve">об отказе в проведении оценки соответствия или выдаче заключения государственной экспертизы по результатам экспертного сопровождения </w:t>
      </w:r>
      <w:r w:rsidRPr="007370A4">
        <w:rPr>
          <w:rFonts w:ascii="Times New Roman" w:hAnsi="Times New Roman" w:cs="Times New Roman"/>
          <w:bCs/>
          <w:iCs/>
        </w:rPr>
        <w:t>уведомляется Исполнителем о таком решении с указанием мотивов его принятия.</w:t>
      </w:r>
    </w:p>
    <w:p w14:paraId="2A827EBF" w14:textId="77777777" w:rsidR="007370A4" w:rsidRPr="007370A4" w:rsidRDefault="007370A4" w:rsidP="007370A4">
      <w:pPr>
        <w:spacing w:after="0" w:line="240" w:lineRule="auto"/>
        <w:ind w:firstLine="851"/>
        <w:jc w:val="both"/>
        <w:rPr>
          <w:rFonts w:ascii="Times New Roman" w:hAnsi="Times New Roman" w:cs="Times New Roman"/>
          <w:b/>
        </w:rPr>
      </w:pPr>
      <w:r w:rsidRPr="007370A4">
        <w:rPr>
          <w:rFonts w:ascii="Times New Roman" w:hAnsi="Times New Roman" w:cs="Times New Roman"/>
          <w:b/>
        </w:rPr>
        <w:t>2.4. Исполнитель имеет право:</w:t>
      </w:r>
    </w:p>
    <w:p w14:paraId="6B451F61"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а) требовать от Заказчика документы, подтверждающие его полномочия, и иную документацию, необходимую для оказания услуг </w:t>
      </w:r>
      <w:r w:rsidRPr="007370A4">
        <w:rPr>
          <w:rFonts w:ascii="Times New Roman" w:hAnsi="Times New Roman" w:cs="Times New Roman"/>
          <w:bCs/>
          <w:iCs/>
        </w:rPr>
        <w:t>по экспертному сопровождению</w:t>
      </w:r>
      <w:r w:rsidRPr="007370A4">
        <w:rPr>
          <w:rFonts w:ascii="Times New Roman" w:hAnsi="Times New Roman" w:cs="Times New Roman"/>
        </w:rPr>
        <w:t>;</w:t>
      </w:r>
    </w:p>
    <w:p w14:paraId="55D1BCB4"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б) досрочно расторгнуть настоящий Договор в соответствии с главой 6 настоящего Договора и действующим законодательством Российской Федерации;</w:t>
      </w:r>
    </w:p>
    <w:p w14:paraId="6A4137F4"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в) требовать оплаты оказываемых услуг в соответствии с главой 3 настоящего Договора, в том числе, в судебном порядке.</w:t>
      </w:r>
    </w:p>
    <w:p w14:paraId="630C816D" w14:textId="77777777" w:rsidR="007370A4" w:rsidRPr="007370A4" w:rsidRDefault="007370A4" w:rsidP="007370A4">
      <w:pPr>
        <w:spacing w:after="0" w:line="240" w:lineRule="auto"/>
        <w:ind w:firstLine="851"/>
        <w:jc w:val="both"/>
        <w:rPr>
          <w:rFonts w:ascii="Times New Roman" w:hAnsi="Times New Roman" w:cs="Times New Roman"/>
          <w:b/>
        </w:rPr>
      </w:pPr>
      <w:r w:rsidRPr="007370A4">
        <w:rPr>
          <w:rFonts w:ascii="Times New Roman" w:hAnsi="Times New Roman" w:cs="Times New Roman"/>
          <w:b/>
        </w:rPr>
        <w:t>2.5. Плательщик обязан:</w:t>
      </w:r>
    </w:p>
    <w:p w14:paraId="71CE211D"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а) подписать акт сдачи-приемки оказанных услуг;</w:t>
      </w:r>
    </w:p>
    <w:p w14:paraId="0BD952AB"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б) оплатить Исполнителю стоимость оказания услуг </w:t>
      </w:r>
      <w:r w:rsidRPr="007370A4">
        <w:rPr>
          <w:rFonts w:ascii="Times New Roman" w:hAnsi="Times New Roman" w:cs="Times New Roman"/>
          <w:bCs/>
          <w:iCs/>
        </w:rPr>
        <w:t>по экспертному сопровождению</w:t>
      </w:r>
      <w:r w:rsidRPr="007370A4">
        <w:rPr>
          <w:rFonts w:ascii="Times New Roman" w:hAnsi="Times New Roman" w:cs="Times New Roman"/>
        </w:rPr>
        <w:t xml:space="preserve"> в порядке, размере и в сроки, указанные в главе 3 настоящего Договора.</w:t>
      </w:r>
    </w:p>
    <w:p w14:paraId="2B452AA3" w14:textId="77777777" w:rsidR="007370A4" w:rsidRPr="007370A4" w:rsidRDefault="007370A4" w:rsidP="007370A4">
      <w:pPr>
        <w:spacing w:after="0" w:line="240" w:lineRule="auto"/>
        <w:ind w:firstLine="851"/>
        <w:jc w:val="both"/>
        <w:rPr>
          <w:rFonts w:ascii="Times New Roman" w:hAnsi="Times New Roman" w:cs="Times New Roman"/>
        </w:rPr>
      </w:pPr>
    </w:p>
    <w:p w14:paraId="178171C1"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t>3. Стоимость услуг и порядок их оплаты</w:t>
      </w:r>
    </w:p>
    <w:p w14:paraId="5BF5B7FA"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3.1.</w:t>
      </w:r>
      <w:r w:rsidRPr="007370A4">
        <w:rPr>
          <w:rFonts w:ascii="Times New Roman" w:hAnsi="Times New Roman" w:cs="Times New Roman"/>
        </w:rPr>
        <w:t> Стоимость услуг по настоящему Договору составляет:</w:t>
      </w:r>
    </w:p>
    <w:p w14:paraId="7C9FDADE"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noProof/>
          <w:sz w:val="24"/>
          <w:szCs w:val="24"/>
        </w:rPr>
        <mc:AlternateContent>
          <mc:Choice Requires="wps">
            <w:drawing>
              <wp:anchor distT="4294967294" distB="4294967294" distL="114300" distR="114300" simplePos="0" relativeHeight="251695616" behindDoc="0" locked="0" layoutInCell="1" allowOverlap="1" wp14:anchorId="3983B1BD" wp14:editId="0C466187">
                <wp:simplePos x="0" y="0"/>
                <wp:positionH relativeFrom="margin">
                  <wp:align>left</wp:align>
                </wp:positionH>
                <wp:positionV relativeFrom="paragraph">
                  <wp:posOffset>123190</wp:posOffset>
                </wp:positionV>
                <wp:extent cx="5940425" cy="0"/>
                <wp:effectExtent l="0" t="0" r="2222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69561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9.7pt" to="467.7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">
                <w10:wrap anchorx="margin"/>
              </v:line>
            </w:pict>
          </mc:Fallback>
        </mc:AlternateContent>
      </w:r>
      <w:r w:rsidRPr="007370A4">
        <w:rPr>
          <w:rFonts w:ascii="Times New Roman" w:hAnsi="Times New Roman" w:cs="Times New Roman"/>
          <w:noProof/>
          <w:sz w:val="24"/>
          <w:szCs w:val="24"/>
        </w:rPr>
        <mc:AlternateContent>
          <mc:Choice Requires="wps">
            <w:drawing>
              <wp:anchor distT="0" distB="0" distL="114300" distR="114300" simplePos="0" relativeHeight="251689472" behindDoc="0" locked="0" layoutInCell="1" allowOverlap="1" wp14:anchorId="03181E8F" wp14:editId="4F59155C">
                <wp:simplePos x="0" y="0"/>
                <wp:positionH relativeFrom="column">
                  <wp:posOffset>6476365</wp:posOffset>
                </wp:positionH>
                <wp:positionV relativeFrom="paragraph">
                  <wp:posOffset>121920</wp:posOffset>
                </wp:positionV>
                <wp:extent cx="276225" cy="247650"/>
                <wp:effectExtent l="0" t="0" r="0" b="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6225" cy="247650"/>
                        </a:xfrm>
                        <a:prstGeom prst="rect">
                          <a:avLst/>
                        </a:prstGeom>
                        <a:noFill/>
                        <a:ln w="6350">
                          <a:noFill/>
                        </a:ln>
                        <a:effectLst/>
                      </wps:spPr>
                      <wps:txbx>
                        <w:txbxContent>
                          <w:p w14:paraId="02B3C8A1" w14:textId="77777777" w:rsidR="00DB5CBA" w:rsidRDefault="00DB5CBA" w:rsidP="007370A4">
                            <w:pPr>
                              <w:ind w:left="-142"/>
                            </w:pP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Поле 38" o:spid="_x0000_s1031" type="#_x0000_t202" style="position:absolute;left:0;text-align:left;margin-left:509.95pt;margin-top:9.6pt;width:21.75pt;height:1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" filled="f" stroked="f" strokeweight=".5pt">
                <v:path arrowok="t"/>
                <v:textbox>
                  <w:txbxContent>
                    <w:p w14:paraId="02B3C8A1" w14:textId="77777777" w:rsidR="00FE5276" w:rsidRDefault="00FE5276" w:rsidP="007370A4">
                      <w:pPr>
                        <w:ind w:left="-142"/>
                      </w:pPr>
                      <w:r>
                        <w:t>.</w:t>
                      </w:r>
                    </w:p>
                  </w:txbxContent>
                </v:textbox>
              </v:shape>
            </w:pict>
          </mc:Fallback>
        </mc:AlternateContent>
      </w:r>
    </w:p>
    <w:p w14:paraId="1B9C69D1" w14:textId="77777777" w:rsidR="007370A4" w:rsidRPr="007370A4" w:rsidRDefault="007370A4" w:rsidP="007370A4">
      <w:pPr>
        <w:spacing w:after="0" w:line="240" w:lineRule="auto"/>
        <w:jc w:val="both"/>
        <w:rPr>
          <w:rFonts w:ascii="Times New Roman" w:hAnsi="Times New Roman" w:cs="Times New Roman"/>
        </w:rPr>
      </w:pPr>
      <w:r w:rsidRPr="007370A4">
        <w:rPr>
          <w:rFonts w:ascii="Times New Roman" w:hAnsi="Times New Roman" w:cs="Times New Roman"/>
          <w:noProof/>
          <w:sz w:val="24"/>
          <w:szCs w:val="24"/>
        </w:rPr>
        <mc:AlternateContent>
          <mc:Choice Requires="wps">
            <w:drawing>
              <wp:anchor distT="4294967294" distB="4294967294" distL="114300" distR="114300" simplePos="0" relativeHeight="251696640" behindDoc="0" locked="0" layoutInCell="1" allowOverlap="1" wp14:anchorId="27955A38" wp14:editId="27B2E120">
                <wp:simplePos x="0" y="0"/>
                <wp:positionH relativeFrom="margin">
                  <wp:posOffset>1384935</wp:posOffset>
                </wp:positionH>
                <wp:positionV relativeFrom="paragraph">
                  <wp:posOffset>161290</wp:posOffset>
                </wp:positionV>
                <wp:extent cx="4544695" cy="0"/>
                <wp:effectExtent l="0" t="0" r="27305"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46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9664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9.05pt,12.7pt" to="466.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">
                <w10:wrap anchorx="margin"/>
              </v:line>
            </w:pict>
          </mc:Fallback>
        </mc:AlternateContent>
      </w:r>
      <w:r w:rsidRPr="007370A4">
        <w:rPr>
          <w:rFonts w:ascii="Times New Roman" w:hAnsi="Times New Roman" w:cs="Times New Roman"/>
        </w:rPr>
        <w:t xml:space="preserve">в том числе НДС 20 %: </w:t>
      </w:r>
    </w:p>
    <w:p w14:paraId="5A943172"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Cs/>
          <w:iCs/>
        </w:rPr>
        <w:t>Расчет платы за проведение экспертного сопровождения</w:t>
      </w:r>
      <w:r w:rsidRPr="007370A4">
        <w:rPr>
          <w:rFonts w:ascii="Times New Roman" w:hAnsi="Times New Roman" w:cs="Times New Roman"/>
        </w:rPr>
        <w:t xml:space="preserve"> приведен в приложении</w:t>
      </w:r>
      <w:r w:rsidRPr="007370A4">
        <w:rPr>
          <w:rFonts w:ascii="Times New Roman" w:hAnsi="Times New Roman" w:cs="Times New Roman"/>
        </w:rPr>
        <w:br/>
        <w:t xml:space="preserve">к настоящему Договору. </w:t>
      </w:r>
    </w:p>
    <w:p w14:paraId="0239B6F0"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3.2.</w:t>
      </w:r>
      <w:r w:rsidRPr="007370A4">
        <w:rPr>
          <w:rFonts w:ascii="Times New Roman" w:hAnsi="Times New Roman" w:cs="Times New Roman"/>
        </w:rPr>
        <w:t xml:space="preserve"> Плательщик обязуется </w:t>
      </w:r>
      <w:proofErr w:type="gramStart"/>
      <w:r w:rsidRPr="007370A4">
        <w:rPr>
          <w:rFonts w:ascii="Times New Roman" w:hAnsi="Times New Roman" w:cs="Times New Roman"/>
        </w:rPr>
        <w:t>оплатить стоимость услуг</w:t>
      </w:r>
      <w:proofErr w:type="gramEnd"/>
      <w:r w:rsidRPr="007370A4">
        <w:rPr>
          <w:rFonts w:ascii="Times New Roman" w:hAnsi="Times New Roman" w:cs="Times New Roman"/>
        </w:rPr>
        <w:t xml:space="preserve"> по настоящему Договору в размере 100% в течение 5 (пяти) рабочих дней с момента подписания Сторонами настоящего Договора.</w:t>
      </w:r>
    </w:p>
    <w:p w14:paraId="7B2BC477"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3.3.</w:t>
      </w:r>
      <w:r w:rsidRPr="007370A4">
        <w:rPr>
          <w:rFonts w:ascii="Times New Roman" w:hAnsi="Times New Roman" w:cs="Times New Roman"/>
        </w:rPr>
        <w:t xml:space="preserve"> В случае невозможности оказания услуг в согласованные сроки, возникшей по вине Заказчика, оплаченная стоимость услуг </w:t>
      </w:r>
      <w:r w:rsidRPr="007370A4">
        <w:rPr>
          <w:rFonts w:ascii="Times New Roman" w:hAnsi="Times New Roman" w:cs="Times New Roman"/>
          <w:bCs/>
          <w:iCs/>
        </w:rPr>
        <w:t>по экспертному сопровождению</w:t>
      </w:r>
      <w:r w:rsidRPr="007370A4">
        <w:rPr>
          <w:rFonts w:ascii="Times New Roman" w:hAnsi="Times New Roman" w:cs="Times New Roman"/>
        </w:rPr>
        <w:t xml:space="preserve"> возвращению не подлежит.</w:t>
      </w:r>
    </w:p>
    <w:p w14:paraId="591CFAAC"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3.4. </w:t>
      </w:r>
      <w:r w:rsidRPr="007370A4">
        <w:rPr>
          <w:rFonts w:ascii="Times New Roman" w:hAnsi="Times New Roman" w:cs="Times New Roman"/>
        </w:rPr>
        <w:t>Датой оплаты услуг по настоящему Договору считается дата поступления денежных средств на расчетный счет Исполнителя.</w:t>
      </w:r>
    </w:p>
    <w:p w14:paraId="47C98967"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3.5.</w:t>
      </w:r>
      <w:r w:rsidRPr="007370A4">
        <w:rPr>
          <w:rFonts w:ascii="Times New Roman" w:hAnsi="Times New Roman" w:cs="Times New Roman"/>
        </w:rPr>
        <w:t> После получения Заказчиком заключения государственной экспертизы по результатам экспертного сопровождения или истечения срока оказания услуг по настоящему Договору Стороны подписывают акт сдачи-приёмки оказанных услуг. В случае если другая Сторона не предоставит Исполнителю подписанный акт сдачи-приёмки оказанных услуг в течение 5 (пяти) рабочих дней со дня его получения, услуги считаются оказанными и принятыми такой Стороной.</w:t>
      </w:r>
    </w:p>
    <w:p w14:paraId="19A903FF" w14:textId="77777777" w:rsidR="007370A4" w:rsidRPr="007370A4" w:rsidRDefault="007370A4" w:rsidP="007370A4">
      <w:pPr>
        <w:spacing w:after="0" w:line="240" w:lineRule="auto"/>
        <w:jc w:val="center"/>
        <w:rPr>
          <w:rFonts w:ascii="Times New Roman" w:hAnsi="Times New Roman" w:cs="Times New Roman"/>
          <w:b/>
        </w:rPr>
      </w:pPr>
    </w:p>
    <w:p w14:paraId="040AFD5F"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lastRenderedPageBreak/>
        <w:t>4. Сроки оказания услуг по экспертному сопровождению</w:t>
      </w:r>
    </w:p>
    <w:p w14:paraId="34A6CDAD" w14:textId="77777777" w:rsidR="007370A4" w:rsidRPr="007370A4" w:rsidRDefault="007370A4" w:rsidP="007370A4">
      <w:pPr>
        <w:widowControl w:val="0"/>
        <w:spacing w:after="0" w:line="240" w:lineRule="auto"/>
        <w:ind w:firstLine="851"/>
        <w:jc w:val="both"/>
        <w:rPr>
          <w:rFonts w:ascii="Times New Roman" w:hAnsi="Times New Roman" w:cs="Times New Roman"/>
          <w:bCs/>
          <w:iCs/>
        </w:rPr>
      </w:pPr>
      <w:r w:rsidRPr="007370A4">
        <w:rPr>
          <w:rFonts w:ascii="Times New Roman" w:hAnsi="Times New Roman" w:cs="Times New Roman"/>
          <w:b/>
          <w:bCs/>
          <w:iCs/>
        </w:rPr>
        <w:t>4.1.</w:t>
      </w:r>
      <w:r w:rsidRPr="007370A4">
        <w:rPr>
          <w:rFonts w:ascii="Times New Roman" w:hAnsi="Times New Roman" w:cs="Times New Roman"/>
          <w:bCs/>
          <w:iCs/>
        </w:rPr>
        <w:t xml:space="preserve"> Началом оказания услуг по экспертному сопровождению является рабочий день, следующий за датой поступления денежных сре</w:t>
      </w:r>
      <w:proofErr w:type="gramStart"/>
      <w:r w:rsidRPr="007370A4">
        <w:rPr>
          <w:rFonts w:ascii="Times New Roman" w:hAnsi="Times New Roman" w:cs="Times New Roman"/>
          <w:bCs/>
          <w:iCs/>
        </w:rPr>
        <w:t>дств в р</w:t>
      </w:r>
      <w:proofErr w:type="gramEnd"/>
      <w:r w:rsidRPr="007370A4">
        <w:rPr>
          <w:rFonts w:ascii="Times New Roman" w:hAnsi="Times New Roman" w:cs="Times New Roman"/>
          <w:bCs/>
          <w:iCs/>
        </w:rPr>
        <w:t>азмере 100% от стоимости услуг по настоящему Договору на расчетный счет Исполнителя.</w:t>
      </w:r>
    </w:p>
    <w:p w14:paraId="7E2D271B"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
          <w:bCs/>
          <w:iCs/>
        </w:rPr>
        <w:t>4.2.</w:t>
      </w:r>
      <w:r w:rsidRPr="007370A4">
        <w:rPr>
          <w:rFonts w:ascii="Times New Roman" w:hAnsi="Times New Roman" w:cs="Times New Roman"/>
          <w:bCs/>
          <w:iCs/>
        </w:rPr>
        <w:t xml:space="preserve"> Срок оказания услуг по экспертному сопровождению составляет </w:t>
      </w:r>
      <w:r w:rsidRPr="007370A4">
        <w:rPr>
          <w:rFonts w:ascii="Times New Roman" w:hAnsi="Times New Roman" w:cs="Times New Roman"/>
          <w:b/>
          <w:bCs/>
          <w:iCs/>
        </w:rPr>
        <w:t>один календарный год</w:t>
      </w:r>
      <w:r w:rsidRPr="007370A4">
        <w:rPr>
          <w:rFonts w:ascii="Times New Roman" w:hAnsi="Times New Roman" w:cs="Times New Roman"/>
          <w:bCs/>
          <w:iCs/>
        </w:rPr>
        <w:t xml:space="preserve"> (247 рабочих дней) с момента начала оказания услуг по экспертному сопровождению.</w:t>
      </w:r>
    </w:p>
    <w:p w14:paraId="25423F08"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Не </w:t>
      </w:r>
      <w:proofErr w:type="gramStart"/>
      <w:r w:rsidRPr="007370A4">
        <w:rPr>
          <w:rFonts w:ascii="Times New Roman" w:hAnsi="Times New Roman" w:cs="Times New Roman"/>
          <w:bCs/>
          <w:iCs/>
        </w:rPr>
        <w:t>позднее</w:t>
      </w:r>
      <w:proofErr w:type="gramEnd"/>
      <w:r w:rsidRPr="007370A4">
        <w:rPr>
          <w:rFonts w:ascii="Times New Roman" w:hAnsi="Times New Roman" w:cs="Times New Roman"/>
          <w:bCs/>
          <w:iCs/>
        </w:rPr>
        <w:t xml:space="preserve"> чем за 30 (тридцать) рабочих дней до истечения указанного выше срока оказания услуг по экспертному сопровождению Заказчик вправе уведомить Исполнителя </w:t>
      </w:r>
      <w:r w:rsidRPr="007370A4">
        <w:rPr>
          <w:rFonts w:ascii="Times New Roman" w:hAnsi="Times New Roman" w:cs="Times New Roman"/>
          <w:bCs/>
          <w:iCs/>
        </w:rPr>
        <w:br/>
        <w:t>о продлении срока оказания услуг по экспертному сопровождению, но не более чем на один календарный год (247 рабочих дней).</w:t>
      </w:r>
    </w:p>
    <w:p w14:paraId="7978D1EC"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Продление срока оказания услуг по экспертному сопровождению оформляется дополнительным соглашением к настоящему Договору и осуществляется после оплаты Заказчиком дополнительных услуг в размере, установленном действующим законодательством Российской Федерации.  </w:t>
      </w:r>
    </w:p>
    <w:p w14:paraId="2B1A3788"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bCs/>
          <w:iCs/>
        </w:rPr>
        <w:t>4.3.</w:t>
      </w:r>
      <w:r w:rsidRPr="007370A4">
        <w:rPr>
          <w:rFonts w:ascii="Times New Roman" w:hAnsi="Times New Roman" w:cs="Times New Roman"/>
          <w:bCs/>
          <w:iCs/>
        </w:rPr>
        <w:t xml:space="preserve"> Срок проведения оценки соответствия в рамках экспертного сопровождения составляет не более 10 (десяти) рабочих дней со дня представления Заказчиком Исполнителю документов, указанных в </w:t>
      </w:r>
      <w:hyperlink r:id="rId18" w:history="1">
        <w:r w:rsidRPr="007370A4">
          <w:rPr>
            <w:rFonts w:ascii="Times New Roman" w:hAnsi="Times New Roman" w:cs="Times New Roman"/>
            <w:bCs/>
            <w:iCs/>
          </w:rPr>
          <w:t>пункте 17(3)</w:t>
        </w:r>
      </w:hyperlink>
      <w:r w:rsidRPr="007370A4">
        <w:rPr>
          <w:rFonts w:ascii="Times New Roman" w:hAnsi="Times New Roman" w:cs="Times New Roman"/>
          <w:bCs/>
          <w:iCs/>
        </w:rPr>
        <w:t xml:space="preserve"> Положения </w:t>
      </w:r>
      <w:r w:rsidRPr="007370A4">
        <w:rPr>
          <w:rFonts w:ascii="Times New Roman" w:hAnsi="Times New Roman" w:cs="Times New Roman"/>
        </w:rPr>
        <w:t>о порядке организации 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w:t>
      </w:r>
    </w:p>
    <w:p w14:paraId="27D12C5B"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rPr>
        <w:t>В случае</w:t>
      </w:r>
      <w:proofErr w:type="gramStart"/>
      <w:r w:rsidRPr="007370A4">
        <w:rPr>
          <w:rFonts w:ascii="Times New Roman" w:hAnsi="Times New Roman" w:cs="Times New Roman"/>
          <w:bCs/>
          <w:iCs/>
        </w:rPr>
        <w:t>,</w:t>
      </w:r>
      <w:proofErr w:type="gramEnd"/>
      <w:r w:rsidRPr="007370A4">
        <w:rPr>
          <w:rFonts w:ascii="Times New Roman" w:hAnsi="Times New Roman" w:cs="Times New Roman"/>
          <w:bCs/>
          <w:iCs/>
        </w:rPr>
        <w:t xml:space="preserve"> если изменения в проектную документацию, представляемые на оценку соответствия, внесены в два и более раздела проектной документации, срок проведения оценки соответствия в рамках экспертного сопровождения составляет не более 20 (двадцати) рабочих дней со дня представления Заказчиком Исполнителю документов, указанных в </w:t>
      </w:r>
      <w:hyperlink r:id="rId19" w:history="1">
        <w:r w:rsidRPr="007370A4">
          <w:rPr>
            <w:rFonts w:ascii="Times New Roman" w:hAnsi="Times New Roman" w:cs="Times New Roman"/>
            <w:bCs/>
            <w:iCs/>
          </w:rPr>
          <w:t>пункте 17(3)</w:t>
        </w:r>
      </w:hyperlink>
      <w:r w:rsidRPr="007370A4">
        <w:rPr>
          <w:rFonts w:ascii="Times New Roman" w:hAnsi="Times New Roman" w:cs="Times New Roman"/>
          <w:bCs/>
          <w:iCs/>
        </w:rPr>
        <w:t xml:space="preserve"> Положения </w:t>
      </w:r>
      <w:r w:rsidRPr="007370A4">
        <w:rPr>
          <w:rFonts w:ascii="Times New Roman" w:hAnsi="Times New Roman" w:cs="Times New Roman"/>
        </w:rPr>
        <w:t xml:space="preserve">о порядке организации и проведения государственной экспертизы проектной документации </w:t>
      </w:r>
      <w:r w:rsidRPr="007370A4">
        <w:rPr>
          <w:rFonts w:ascii="Times New Roman" w:hAnsi="Times New Roman" w:cs="Times New Roman"/>
        </w:rPr>
        <w:br/>
        <w:t>и результатов инженерных изысканий, утвержденным постановлением Правительства Российской Федерации от 05.03.2007 № 145.</w:t>
      </w:r>
    </w:p>
    <w:p w14:paraId="1E9F71A2"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
          <w:bCs/>
          <w:iCs/>
        </w:rPr>
        <w:t xml:space="preserve">4.4. </w:t>
      </w:r>
      <w:r w:rsidRPr="007370A4">
        <w:rPr>
          <w:rFonts w:ascii="Times New Roman" w:hAnsi="Times New Roman" w:cs="Times New Roman"/>
          <w:bCs/>
          <w:iCs/>
        </w:rPr>
        <w:t xml:space="preserve">Срок направления (вручения) заключения государственной экспертизы </w:t>
      </w:r>
      <w:r w:rsidRPr="007370A4">
        <w:rPr>
          <w:rFonts w:ascii="Times New Roman" w:hAnsi="Times New Roman" w:cs="Times New Roman"/>
          <w:bCs/>
          <w:iCs/>
        </w:rPr>
        <w:br/>
        <w:t>по результатам экспертного сопровождения не может превышать:</w:t>
      </w:r>
    </w:p>
    <w:p w14:paraId="65D70DC5"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- 15 (пятнадцати) рабочих дней со дня представления Заказчиком Исполнителю заявления, указанного в </w:t>
      </w:r>
      <w:hyperlink r:id="rId20" w:history="1">
        <w:r w:rsidRPr="007370A4">
          <w:rPr>
            <w:rFonts w:ascii="Times New Roman" w:hAnsi="Times New Roman" w:cs="Times New Roman"/>
            <w:bCs/>
            <w:iCs/>
          </w:rPr>
          <w:t>подпункте «а» пункта 17(4)</w:t>
        </w:r>
      </w:hyperlink>
      <w:r w:rsidRPr="007370A4">
        <w:rPr>
          <w:rFonts w:ascii="Times New Roman" w:hAnsi="Times New Roman" w:cs="Times New Roman"/>
          <w:bCs/>
          <w:iCs/>
        </w:rPr>
        <w:t xml:space="preserve"> Положения</w:t>
      </w:r>
      <w:r w:rsidRPr="007370A4">
        <w:rPr>
          <w:rFonts w:ascii="Times New Roman" w:hAnsi="Times New Roman" w:cs="Times New Roman"/>
        </w:rPr>
        <w:t xml:space="preserve"> о порядке организации и проведения государственной экспертизы проектной документации и результатов инженерных изысканий, утвержденным постановлением Правительства Российской Федерации от 05.03.2007 № 145;</w:t>
      </w:r>
      <w:r w:rsidRPr="007370A4">
        <w:rPr>
          <w:rFonts w:ascii="Times New Roman" w:hAnsi="Times New Roman" w:cs="Times New Roman"/>
          <w:bCs/>
          <w:iCs/>
        </w:rPr>
        <w:t xml:space="preserve"> </w:t>
      </w:r>
    </w:p>
    <w:p w14:paraId="06382812" w14:textId="77777777" w:rsidR="007370A4" w:rsidRPr="007370A4" w:rsidRDefault="007370A4" w:rsidP="007370A4">
      <w:pPr>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- 35 (тридцати пяти) рабочих дней со дня представления в организацию по проведению государственной экспертизы документов, указанных в </w:t>
      </w:r>
      <w:hyperlink r:id="rId21" w:history="1">
        <w:r w:rsidRPr="007370A4">
          <w:rPr>
            <w:rFonts w:ascii="Times New Roman" w:hAnsi="Times New Roman" w:cs="Times New Roman"/>
            <w:bCs/>
            <w:iCs/>
          </w:rPr>
          <w:t>подпункте «б» пункта 17(4)</w:t>
        </w:r>
      </w:hyperlink>
      <w:r w:rsidRPr="007370A4">
        <w:rPr>
          <w:rFonts w:ascii="Times New Roman" w:hAnsi="Times New Roman" w:cs="Times New Roman"/>
          <w:bCs/>
          <w:iCs/>
        </w:rPr>
        <w:t xml:space="preserve"> Положения</w:t>
      </w:r>
      <w:r w:rsidRPr="007370A4">
        <w:rPr>
          <w:rFonts w:ascii="Times New Roman" w:hAnsi="Times New Roman" w:cs="Times New Roman"/>
        </w:rPr>
        <w:t xml:space="preserve"> </w:t>
      </w:r>
      <w:r w:rsidRPr="007370A4">
        <w:rPr>
          <w:rFonts w:ascii="Times New Roman" w:hAnsi="Times New Roman" w:cs="Times New Roman"/>
        </w:rPr>
        <w:br/>
        <w:t xml:space="preserve">о порядке организации и проведения государственной экспертизы проектной документации </w:t>
      </w:r>
      <w:r w:rsidRPr="007370A4">
        <w:rPr>
          <w:rFonts w:ascii="Times New Roman" w:hAnsi="Times New Roman" w:cs="Times New Roman"/>
        </w:rPr>
        <w:br/>
        <w:t>и результатов инженерных изысканий, утвержденным постановлением Правительства Российской Федерации от 05.03.2007 № 145</w:t>
      </w:r>
      <w:r w:rsidRPr="007370A4">
        <w:rPr>
          <w:rFonts w:ascii="Times New Roman" w:hAnsi="Times New Roman" w:cs="Times New Roman"/>
          <w:bCs/>
          <w:iCs/>
        </w:rPr>
        <w:t>.</w:t>
      </w:r>
    </w:p>
    <w:p w14:paraId="3365E46D" w14:textId="77777777" w:rsidR="007370A4" w:rsidRPr="007370A4" w:rsidRDefault="007370A4" w:rsidP="007370A4">
      <w:pPr>
        <w:spacing w:after="0" w:line="240" w:lineRule="auto"/>
        <w:jc w:val="center"/>
        <w:rPr>
          <w:rFonts w:ascii="Times New Roman" w:hAnsi="Times New Roman" w:cs="Times New Roman"/>
          <w:b/>
          <w:bCs/>
        </w:rPr>
      </w:pPr>
    </w:p>
    <w:p w14:paraId="66F8F1AD" w14:textId="77777777" w:rsidR="007370A4" w:rsidRPr="007370A4" w:rsidRDefault="007370A4" w:rsidP="007370A4">
      <w:pPr>
        <w:spacing w:after="0" w:line="240" w:lineRule="auto"/>
        <w:jc w:val="center"/>
        <w:rPr>
          <w:rFonts w:ascii="Times New Roman" w:hAnsi="Times New Roman" w:cs="Times New Roman"/>
          <w:b/>
          <w:bCs/>
        </w:rPr>
      </w:pPr>
      <w:r w:rsidRPr="007370A4">
        <w:rPr>
          <w:rFonts w:ascii="Times New Roman" w:hAnsi="Times New Roman" w:cs="Times New Roman"/>
          <w:b/>
          <w:bCs/>
        </w:rPr>
        <w:t>5. Ответственность сторон</w:t>
      </w:r>
    </w:p>
    <w:p w14:paraId="775C7002"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5.1.</w:t>
      </w:r>
      <w:r w:rsidRPr="007370A4">
        <w:rPr>
          <w:rFonts w:ascii="Times New Roman" w:hAnsi="Times New Roman" w:cs="Times New Roman"/>
        </w:rPr>
        <w:t> Стороны несут полную ответственность за свою деятельность по настоящему Договору, в том числе имущественную ответственность за неисполнение или ненадлежащее исполнение обязательств, предусмотренных настоящим Договором, в соответствии с требованиями гражданского законодательства Российской Федерации, а также иными нормативными правовыми актами Российской Федерации.</w:t>
      </w:r>
    </w:p>
    <w:p w14:paraId="3041E7BA"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rPr>
        <w:t>Заказчик и Плательщик несут солидарную ответственность за ненадлежащее исполнение принятых по настоящему Договору обязательств по оплате услуг Исполнителя, в том числе за просрочку оплаты проведения государственной экспертизы.</w:t>
      </w:r>
    </w:p>
    <w:p w14:paraId="6B638CBB"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5.2. </w:t>
      </w:r>
      <w:r w:rsidRPr="007370A4">
        <w:rPr>
          <w:rFonts w:ascii="Times New Roman" w:hAnsi="Times New Roman" w:cs="Times New Roman"/>
        </w:rPr>
        <w:t>Ответственность за полноту и достоверность представленной Заказчиком Исполнителю информации в ходе исполнения настоящего Договора несет Заказчик в соответствии с законодательством Российской Федерации.</w:t>
      </w:r>
    </w:p>
    <w:p w14:paraId="651ACAAE"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rPr>
        <w:t xml:space="preserve">В случае предоставления Заказчиком Исполнителю неполных, недостоверных либо иных </w:t>
      </w:r>
      <w:r w:rsidRPr="007370A4">
        <w:rPr>
          <w:rFonts w:ascii="Times New Roman" w:hAnsi="Times New Roman" w:cs="Times New Roman"/>
        </w:rPr>
        <w:br/>
        <w:t xml:space="preserve">не соответствующих действительности сведений и (или) документов вне зависимости от его (Заказчика) вины, в том числе информации об источниках финансирования, Исполнитель в связи с исполнением настоящего </w:t>
      </w:r>
      <w:proofErr w:type="gramStart"/>
      <w:r w:rsidRPr="007370A4">
        <w:rPr>
          <w:rFonts w:ascii="Times New Roman" w:hAnsi="Times New Roman" w:cs="Times New Roman"/>
        </w:rPr>
        <w:t>Договора</w:t>
      </w:r>
      <w:proofErr w:type="gramEnd"/>
      <w:r w:rsidRPr="007370A4">
        <w:rPr>
          <w:rFonts w:ascii="Times New Roman" w:hAnsi="Times New Roman" w:cs="Times New Roman"/>
        </w:rPr>
        <w:t xml:space="preserve"> безусловно и полностью освобождается от любого вида ответственности перед Заказчиком и другими лицами, включая ответственность за убытки </w:t>
      </w:r>
      <w:r w:rsidRPr="007370A4">
        <w:rPr>
          <w:rFonts w:ascii="Times New Roman" w:hAnsi="Times New Roman" w:cs="Times New Roman"/>
        </w:rPr>
        <w:lastRenderedPageBreak/>
        <w:t xml:space="preserve">Заказчика и (или) иных лиц и иной ущерб, </w:t>
      </w:r>
      <w:proofErr w:type="gramStart"/>
      <w:r w:rsidRPr="007370A4">
        <w:rPr>
          <w:rFonts w:ascii="Times New Roman" w:hAnsi="Times New Roman" w:cs="Times New Roman"/>
        </w:rPr>
        <w:t>причиной</w:t>
      </w:r>
      <w:proofErr w:type="gramEnd"/>
      <w:r w:rsidRPr="007370A4">
        <w:rPr>
          <w:rFonts w:ascii="Times New Roman" w:hAnsi="Times New Roman" w:cs="Times New Roman"/>
        </w:rPr>
        <w:t xml:space="preserve"> возникновения </w:t>
      </w:r>
      <w:proofErr w:type="gramStart"/>
      <w:r w:rsidRPr="007370A4">
        <w:rPr>
          <w:rFonts w:ascii="Times New Roman" w:hAnsi="Times New Roman" w:cs="Times New Roman"/>
        </w:rPr>
        <w:t>которой</w:t>
      </w:r>
      <w:proofErr w:type="gramEnd"/>
      <w:r w:rsidRPr="007370A4">
        <w:rPr>
          <w:rFonts w:ascii="Times New Roman" w:hAnsi="Times New Roman" w:cs="Times New Roman"/>
        </w:rPr>
        <w:t xml:space="preserve"> могут явиться данные обстоятельства. </w:t>
      </w:r>
    </w:p>
    <w:p w14:paraId="4FDE72DD"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rPr>
        <w:t>При этом сумма оплаты за оказанные Исполнителем по настоящему Договору услуги пересмотру и возврату (полностью или частично) не подлежит, услуги считаются оказанными надлежащим образом и в полном объеме вне зависимости от последствий.</w:t>
      </w:r>
    </w:p>
    <w:p w14:paraId="23E97994"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b/>
        </w:rPr>
        <w:t>5.3. </w:t>
      </w:r>
      <w:r w:rsidRPr="007370A4">
        <w:rPr>
          <w:rFonts w:ascii="Times New Roman" w:hAnsi="Times New Roman" w:cs="Times New Roman"/>
        </w:rPr>
        <w:t>В случае просрочки исполнения одной из Сторон обязательств, предусмотренных настоящим Договором, а также в иных случаях неисполнения или ненадлежащего исполнения одной из Сторон принятых обязатель</w:t>
      </w:r>
      <w:proofErr w:type="gramStart"/>
      <w:r w:rsidRPr="007370A4">
        <w:rPr>
          <w:rFonts w:ascii="Times New Roman" w:hAnsi="Times New Roman" w:cs="Times New Roman"/>
        </w:rPr>
        <w:t>ств др</w:t>
      </w:r>
      <w:proofErr w:type="gramEnd"/>
      <w:r w:rsidRPr="007370A4">
        <w:rPr>
          <w:rFonts w:ascii="Times New Roman" w:hAnsi="Times New Roman" w:cs="Times New Roman"/>
        </w:rPr>
        <w:t xml:space="preserve">угая Сторона вправе потребовать уплаты неустойки (штрафа, пени). </w:t>
      </w:r>
    </w:p>
    <w:p w14:paraId="4EE9EED1"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Пени начисляются за каждый день просрочки исполнения финансового обязательства, предусмотренного настоящим Договором, начиная со дня, следующего после дня истечения установленного Договором срока исполнения такого обязательства.</w:t>
      </w:r>
    </w:p>
    <w:p w14:paraId="7F7BAFC6"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Пени устанавливаются в размере 1% (одного процента) от не уплаченной в срок суммы за каждый день просрочки.</w:t>
      </w:r>
    </w:p>
    <w:p w14:paraId="471335B1"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Штрафы начисляются за ненадлежащее исполнение одной из Сторон обязательств, предусмотренных настоящим Договором, за исключением просрочки исполнения финансовых обязательств.</w:t>
      </w:r>
    </w:p>
    <w:p w14:paraId="46FF9D65"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Размер штрафа устанавливается в виде фиксированной суммы в зависимости от стоимости оказываемых услуг по настоящему Договору:</w:t>
      </w:r>
    </w:p>
    <w:p w14:paraId="5745FA37"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xml:space="preserve">- 10 процентов от стоимости услуг в случае, если стоимость услуг не превышает 3 </w:t>
      </w:r>
      <w:proofErr w:type="gramStart"/>
      <w:r w:rsidRPr="007370A4">
        <w:rPr>
          <w:rFonts w:ascii="Times New Roman" w:hAnsi="Times New Roman" w:cs="Times New Roman"/>
        </w:rPr>
        <w:t>млн</w:t>
      </w:r>
      <w:proofErr w:type="gramEnd"/>
      <w:r w:rsidRPr="007370A4">
        <w:rPr>
          <w:rFonts w:ascii="Times New Roman" w:hAnsi="Times New Roman" w:cs="Times New Roman"/>
        </w:rPr>
        <w:t xml:space="preserve"> рублей;</w:t>
      </w:r>
    </w:p>
    <w:p w14:paraId="329CF79C"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xml:space="preserve">- 5 процентов от стоимости услуг в случае, если стоимость услуг составляет от 3 </w:t>
      </w:r>
      <w:proofErr w:type="gramStart"/>
      <w:r w:rsidRPr="007370A4">
        <w:rPr>
          <w:rFonts w:ascii="Times New Roman" w:hAnsi="Times New Roman" w:cs="Times New Roman"/>
        </w:rPr>
        <w:t>млн</w:t>
      </w:r>
      <w:proofErr w:type="gramEnd"/>
      <w:r w:rsidRPr="007370A4">
        <w:rPr>
          <w:rFonts w:ascii="Times New Roman" w:hAnsi="Times New Roman" w:cs="Times New Roman"/>
        </w:rPr>
        <w:t xml:space="preserve"> рублей </w:t>
      </w:r>
      <w:r w:rsidRPr="007370A4">
        <w:rPr>
          <w:rFonts w:ascii="Times New Roman" w:hAnsi="Times New Roman" w:cs="Times New Roman"/>
        </w:rPr>
        <w:br/>
        <w:t>до 50 млн рублей;</w:t>
      </w:r>
    </w:p>
    <w:p w14:paraId="4AD3D72A"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xml:space="preserve">- 1 процент от стоимости услуг в случае, если стоимость услуг составляет от 50 </w:t>
      </w:r>
      <w:proofErr w:type="gramStart"/>
      <w:r w:rsidRPr="007370A4">
        <w:rPr>
          <w:rFonts w:ascii="Times New Roman" w:hAnsi="Times New Roman" w:cs="Times New Roman"/>
        </w:rPr>
        <w:t>млн</w:t>
      </w:r>
      <w:proofErr w:type="gramEnd"/>
      <w:r w:rsidRPr="007370A4">
        <w:rPr>
          <w:rFonts w:ascii="Times New Roman" w:hAnsi="Times New Roman" w:cs="Times New Roman"/>
        </w:rPr>
        <w:t xml:space="preserve"> рублей </w:t>
      </w:r>
      <w:r w:rsidRPr="007370A4">
        <w:rPr>
          <w:rFonts w:ascii="Times New Roman" w:hAnsi="Times New Roman" w:cs="Times New Roman"/>
        </w:rPr>
        <w:br/>
        <w:t>до 100 млн рублей;</w:t>
      </w:r>
    </w:p>
    <w:p w14:paraId="3BF248A4"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xml:space="preserve">- 0,5 процента от стоимости услуг в случае, если стоимость услуг превышает 100 </w:t>
      </w:r>
      <w:proofErr w:type="gramStart"/>
      <w:r w:rsidRPr="007370A4">
        <w:rPr>
          <w:rFonts w:ascii="Times New Roman" w:hAnsi="Times New Roman" w:cs="Times New Roman"/>
        </w:rPr>
        <w:t>млн</w:t>
      </w:r>
      <w:proofErr w:type="gramEnd"/>
      <w:r w:rsidRPr="007370A4">
        <w:rPr>
          <w:rFonts w:ascii="Times New Roman" w:hAnsi="Times New Roman" w:cs="Times New Roman"/>
        </w:rPr>
        <w:t xml:space="preserve"> рублей.</w:t>
      </w:r>
    </w:p>
    <w:p w14:paraId="58D98202"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b/>
        </w:rPr>
        <w:t>5.4.</w:t>
      </w:r>
      <w:r w:rsidRPr="007370A4">
        <w:rPr>
          <w:rFonts w:ascii="Times New Roman" w:hAnsi="Times New Roman" w:cs="Times New Roman"/>
        </w:rPr>
        <w:t> В случае неисполнения Плательщиком (Заказчиком) принятого обязательства по оплате стоимости услуг в порядке и сроки, установленные главой 3 настоящего Договора, Исполнитель имеет право требовать оплаты стоимости услуг до начала проведения государственной экспертизы, в том числе в судебном порядке.</w:t>
      </w:r>
    </w:p>
    <w:p w14:paraId="2B5D7D0A"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b/>
        </w:rPr>
        <w:t>5.5.</w:t>
      </w:r>
      <w:r w:rsidRPr="007370A4">
        <w:rPr>
          <w:rFonts w:ascii="Times New Roman" w:hAnsi="Times New Roman" w:cs="Times New Roman"/>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14:paraId="3C92BB34" w14:textId="77777777" w:rsidR="007370A4" w:rsidRPr="007370A4" w:rsidRDefault="007370A4" w:rsidP="007370A4">
      <w:pPr>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b/>
        </w:rPr>
        <w:t>5.5.1.</w:t>
      </w:r>
      <w:r w:rsidRPr="007370A4">
        <w:rPr>
          <w:rFonts w:ascii="Times New Roman" w:hAnsi="Times New Roman" w:cs="Times New Roman"/>
        </w:rPr>
        <w:t xml:space="preserve"> </w:t>
      </w:r>
      <w:proofErr w:type="gramStart"/>
      <w:r w:rsidRPr="007370A4">
        <w:rPr>
          <w:rFonts w:ascii="Times New Roman" w:hAnsi="Times New Roman" w:cs="Times New Roman"/>
        </w:rPr>
        <w:t xml:space="preserve">Исполнитель не несет ответственности за просрочку направления (вручения) Заказчику заключения государственной экспертизы  по результатам экспертного сопровождения в случае несоблюдения оператором единого государственного реестра заключений экспертизы проектной документации объектов капитального строительства сроков включения сведений о заключении </w:t>
      </w:r>
      <w:r w:rsidRPr="007370A4">
        <w:rPr>
          <w:rFonts w:ascii="Times New Roman" w:eastAsia="Calibri" w:hAnsi="Times New Roman" w:cs="Times New Roman"/>
          <w:lang w:eastAsia="en-US"/>
        </w:rPr>
        <w:t xml:space="preserve">государственной экспертизы </w:t>
      </w:r>
      <w:r w:rsidRPr="007370A4">
        <w:rPr>
          <w:rFonts w:ascii="Times New Roman" w:hAnsi="Times New Roman" w:cs="Times New Roman"/>
        </w:rPr>
        <w:t>по результатам экспертного сопровождения</w:t>
      </w:r>
      <w:r w:rsidRPr="007370A4">
        <w:rPr>
          <w:rFonts w:ascii="Times New Roman" w:eastAsia="Calibri" w:hAnsi="Times New Roman" w:cs="Times New Roman"/>
          <w:lang w:eastAsia="en-US"/>
        </w:rPr>
        <w:t xml:space="preserve"> в соответствии с положениями п</w:t>
      </w:r>
      <w:r w:rsidRPr="007370A4">
        <w:rPr>
          <w:rFonts w:ascii="Times New Roman" w:hAnsi="Times New Roman" w:cs="Times New Roman"/>
        </w:rPr>
        <w:t>остановления Правительства Российской Федерации от 24.07.2017 № 878 «О порядке формирования единого государственного реестра заключений экспертизы</w:t>
      </w:r>
      <w:proofErr w:type="gramEnd"/>
      <w:r w:rsidRPr="007370A4">
        <w:rPr>
          <w:rFonts w:ascii="Times New Roman" w:hAnsi="Times New Roman" w:cs="Times New Roman"/>
        </w:rPr>
        <w:t xml:space="preserve"> проектной документации объектов капитального строительства и внесении изменений в постановление Правительства Российской Федерации от 5 марта 2007 г. №145». </w:t>
      </w:r>
    </w:p>
    <w:p w14:paraId="64249A2C"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p>
    <w:p w14:paraId="6B3B737B"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t>6. Действие Договора</w:t>
      </w:r>
    </w:p>
    <w:p w14:paraId="62CA2C4B"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6.1.</w:t>
      </w:r>
      <w:r w:rsidRPr="007370A4">
        <w:rPr>
          <w:rFonts w:ascii="Times New Roman" w:hAnsi="Times New Roman" w:cs="Times New Roman"/>
        </w:rPr>
        <w:t xml:space="preserve"> Настоящий Договор вступает в силу с момента его подписания Сторонами </w:t>
      </w:r>
      <w:r w:rsidRPr="007370A4">
        <w:rPr>
          <w:rFonts w:ascii="Times New Roman" w:hAnsi="Times New Roman" w:cs="Times New Roman"/>
        </w:rPr>
        <w:br/>
        <w:t>и действует до полного исполнения Сторонами принятых на себя обязательств.</w:t>
      </w:r>
    </w:p>
    <w:p w14:paraId="011227C5"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rPr>
        <w:t>Подписание Договора может осуществляться посредством использования электронных подписей Заказчика и Плательщика в информационной системе Исполнителя.</w:t>
      </w:r>
    </w:p>
    <w:p w14:paraId="308C60F9"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6.2.</w:t>
      </w:r>
      <w:r w:rsidRPr="007370A4">
        <w:rPr>
          <w:rFonts w:ascii="Times New Roman" w:hAnsi="Times New Roman" w:cs="Times New Roman"/>
        </w:rPr>
        <w:t> Расторжение Договора допускается по соглашению Сторон, по решению суда или в связи с односторонним отказом Стороны Договора от исполнения Договора в соответствии с законодательством Российской Федерации и положениями настоящего Договора.</w:t>
      </w:r>
    </w:p>
    <w:p w14:paraId="1470F0F9"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b/>
        </w:rPr>
        <w:t>6.3.</w:t>
      </w:r>
      <w:r w:rsidRPr="007370A4">
        <w:rPr>
          <w:rFonts w:ascii="Times New Roman" w:hAnsi="Times New Roman" w:cs="Times New Roman"/>
        </w:rPr>
        <w:t>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4BD94E7F"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lastRenderedPageBreak/>
        <w:t>- в случае просрочки оплаты услуг по настоящему Договору;</w:t>
      </w:r>
    </w:p>
    <w:p w14:paraId="6AA52BA6"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в случае предоставления Заказчиком Исполнителю заведомо недостоверной и (или) неполной информации и документов;</w:t>
      </w:r>
    </w:p>
    <w:p w14:paraId="5D8868CD"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в случае просрочки предоставления Заказчиком документов в соответствии п. 2.1 настоящего Договора;</w:t>
      </w:r>
    </w:p>
    <w:p w14:paraId="55297715"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r w:rsidRPr="007370A4">
        <w:rPr>
          <w:rFonts w:ascii="Times New Roman" w:hAnsi="Times New Roman" w:cs="Times New Roman"/>
        </w:rPr>
        <w:t>- в случае просрочки предоставления Заказчиком оригинального экземпляра настоящего Договора (подписанного со стороны Заказчика и Плательщика).</w:t>
      </w:r>
    </w:p>
    <w:p w14:paraId="32CA4F13"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6.4.</w:t>
      </w:r>
      <w:r w:rsidRPr="007370A4">
        <w:rPr>
          <w:rFonts w:ascii="Times New Roman" w:hAnsi="Times New Roman" w:cs="Times New Roman"/>
        </w:rPr>
        <w:t xml:space="preserve"> В случаях, указанных в п. 6.3, настоящий Договор считается расторгнутым со дня получения другой Стороной уведомления Исполнителя о расторжении Договора. Момент получения другой Стороной уведомления, указанного в настоящем пункте, определяется в любом случае не позднее 5 (пяти) рабочих дней </w:t>
      </w:r>
      <w:proofErr w:type="gramStart"/>
      <w:r w:rsidRPr="007370A4">
        <w:rPr>
          <w:rFonts w:ascii="Times New Roman" w:hAnsi="Times New Roman" w:cs="Times New Roman"/>
        </w:rPr>
        <w:t>с даты</w:t>
      </w:r>
      <w:proofErr w:type="gramEnd"/>
      <w:r w:rsidRPr="007370A4">
        <w:rPr>
          <w:rFonts w:ascii="Times New Roman" w:hAnsi="Times New Roman" w:cs="Times New Roman"/>
        </w:rPr>
        <w:t xml:space="preserve"> его отправки заказным письмом по адресу Стороны, указанному в Договоре.</w:t>
      </w:r>
    </w:p>
    <w:p w14:paraId="16485BB4"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6.5.</w:t>
      </w:r>
      <w:r w:rsidRPr="007370A4">
        <w:rPr>
          <w:rFonts w:ascii="Times New Roman" w:hAnsi="Times New Roman" w:cs="Times New Roman"/>
        </w:rPr>
        <w:t> Заказчик вправе принять решение об одностороннем отказе от исполнения Договора</w:t>
      </w:r>
      <w:r w:rsidRPr="007370A4">
        <w:rPr>
          <w:rFonts w:ascii="Times New Roman" w:hAnsi="Times New Roman" w:cs="Times New Roman"/>
        </w:rPr>
        <w:br/>
        <w:t>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 в случае несоблюдения Исполнителем срока оказания услуг по настоящему Договору.</w:t>
      </w:r>
    </w:p>
    <w:p w14:paraId="70F2CD06" w14:textId="77777777" w:rsidR="007370A4" w:rsidRPr="007370A4" w:rsidRDefault="007370A4" w:rsidP="007370A4">
      <w:pPr>
        <w:autoSpaceDE w:val="0"/>
        <w:autoSpaceDN w:val="0"/>
        <w:adjustRightInd w:val="0"/>
        <w:spacing w:after="0" w:line="240" w:lineRule="auto"/>
        <w:ind w:firstLine="851"/>
        <w:jc w:val="both"/>
        <w:rPr>
          <w:rFonts w:ascii="Times New Roman" w:hAnsi="Times New Roman" w:cs="Times New Roman"/>
          <w:color w:val="000000"/>
          <w:lang w:eastAsia="en-US"/>
        </w:rPr>
      </w:pPr>
      <w:r w:rsidRPr="007370A4">
        <w:rPr>
          <w:rFonts w:ascii="Times New Roman" w:hAnsi="Times New Roman" w:cs="Times New Roman"/>
          <w:b/>
          <w:color w:val="000000"/>
          <w:lang w:eastAsia="en-US"/>
        </w:rPr>
        <w:t>6.6</w:t>
      </w:r>
      <w:r w:rsidRPr="007370A4">
        <w:rPr>
          <w:rFonts w:ascii="Times New Roman" w:hAnsi="Times New Roman" w:cs="Times New Roman"/>
          <w:color w:val="000000"/>
          <w:lang w:eastAsia="en-US"/>
        </w:rPr>
        <w:t xml:space="preserve">. При расторжении Договора в связи с односторонним отказом стороны Договора </w:t>
      </w:r>
      <w:r w:rsidRPr="007370A4">
        <w:rPr>
          <w:rFonts w:ascii="Times New Roman" w:hAnsi="Times New Roman" w:cs="Times New Roman"/>
          <w:color w:val="000000"/>
          <w:lang w:eastAsia="en-US"/>
        </w:rPr>
        <w:br/>
        <w:t>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DB047B5"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color w:val="000000"/>
        </w:rPr>
      </w:pPr>
      <w:r w:rsidRPr="007370A4">
        <w:rPr>
          <w:rFonts w:ascii="Times New Roman" w:hAnsi="Times New Roman" w:cs="Times New Roman"/>
          <w:b/>
          <w:color w:val="000000"/>
        </w:rPr>
        <w:t>6.7.</w:t>
      </w:r>
      <w:r w:rsidRPr="007370A4">
        <w:rPr>
          <w:rFonts w:ascii="Times New Roman" w:hAnsi="Times New Roman" w:cs="Times New Roman"/>
          <w:color w:val="000000"/>
        </w:rPr>
        <w:t xml:space="preserve"> Настоящий Договор </w:t>
      </w:r>
      <w:proofErr w:type="gramStart"/>
      <w:r w:rsidRPr="007370A4">
        <w:rPr>
          <w:rFonts w:ascii="Times New Roman" w:hAnsi="Times New Roman" w:cs="Times New Roman"/>
          <w:color w:val="000000"/>
        </w:rPr>
        <w:t>может быть досрочно расторгнут</w:t>
      </w:r>
      <w:proofErr w:type="gramEnd"/>
      <w:r w:rsidRPr="007370A4">
        <w:rPr>
          <w:rFonts w:ascii="Times New Roman" w:hAnsi="Times New Roman" w:cs="Times New Roman"/>
          <w:color w:val="000000"/>
        </w:rPr>
        <w:t xml:space="preserve"> по письменному соглашению Сторон, о чем Стороны в десятидневный срок составляют акт о выполненной части оказанных услуг и фактических затратах Исполнителя. </w:t>
      </w:r>
    </w:p>
    <w:p w14:paraId="5EBBAD37" w14:textId="77777777" w:rsidR="007370A4" w:rsidRPr="007370A4" w:rsidRDefault="007370A4" w:rsidP="007370A4">
      <w:pPr>
        <w:autoSpaceDE w:val="0"/>
        <w:autoSpaceDN w:val="0"/>
        <w:adjustRightInd w:val="0"/>
        <w:spacing w:after="0" w:line="240" w:lineRule="auto"/>
        <w:ind w:firstLine="851"/>
        <w:jc w:val="both"/>
        <w:rPr>
          <w:rFonts w:ascii="Times New Roman" w:hAnsi="Times New Roman" w:cs="Times New Roman"/>
          <w:color w:val="000000"/>
          <w:lang w:eastAsia="en-US"/>
        </w:rPr>
      </w:pPr>
      <w:r w:rsidRPr="007370A4">
        <w:rPr>
          <w:rFonts w:ascii="Times New Roman" w:hAnsi="Times New Roman" w:cs="Times New Roman"/>
          <w:b/>
          <w:color w:val="000000"/>
          <w:lang w:eastAsia="en-US"/>
        </w:rPr>
        <w:t>6.8.</w:t>
      </w:r>
      <w:r w:rsidRPr="007370A4">
        <w:rPr>
          <w:rFonts w:ascii="Times New Roman" w:hAnsi="Times New Roman" w:cs="Times New Roman"/>
          <w:color w:val="000000"/>
          <w:lang w:eastAsia="en-US"/>
        </w:rPr>
        <w:t xml:space="preserve"> При расторжении Договора стоимость фактически оказанных Исполнителем услуг </w:t>
      </w:r>
      <w:r w:rsidRPr="007370A4">
        <w:rPr>
          <w:rFonts w:ascii="Times New Roman" w:hAnsi="Times New Roman" w:cs="Times New Roman"/>
          <w:color w:val="000000"/>
          <w:lang w:eastAsia="en-US"/>
        </w:rPr>
        <w:br/>
        <w:t xml:space="preserve">до момента расторжения Договора определяется </w:t>
      </w:r>
      <w:r w:rsidRPr="007370A4">
        <w:rPr>
          <w:rFonts w:ascii="Times New Roman" w:hAnsi="Times New Roman" w:cs="Times New Roman"/>
          <w:lang w:eastAsia="en-US"/>
        </w:rPr>
        <w:t xml:space="preserve">в размере 100% в случае выдачи Исполнителем Заказчику хотя бы одного заключения </w:t>
      </w:r>
      <w:r w:rsidRPr="007370A4">
        <w:rPr>
          <w:rFonts w:ascii="Times New Roman" w:hAnsi="Times New Roman" w:cs="Times New Roman"/>
        </w:rPr>
        <w:t>по результатам оценки соответствия в рамках экспертного сопровождения</w:t>
      </w:r>
      <w:r w:rsidRPr="007370A4">
        <w:rPr>
          <w:rFonts w:ascii="Times New Roman" w:hAnsi="Times New Roman" w:cs="Times New Roman"/>
          <w:color w:val="000000"/>
          <w:lang w:eastAsia="en-US"/>
        </w:rPr>
        <w:t>.</w:t>
      </w:r>
    </w:p>
    <w:p w14:paraId="60F0F53D" w14:textId="77777777" w:rsidR="007370A4" w:rsidRPr="007370A4" w:rsidRDefault="007370A4" w:rsidP="007370A4">
      <w:pPr>
        <w:suppressAutoHyphens/>
        <w:autoSpaceDE w:val="0"/>
        <w:autoSpaceDN w:val="0"/>
        <w:adjustRightInd w:val="0"/>
        <w:spacing w:after="0" w:line="240" w:lineRule="auto"/>
        <w:ind w:firstLine="851"/>
        <w:jc w:val="both"/>
        <w:rPr>
          <w:rFonts w:ascii="Times New Roman" w:hAnsi="Times New Roman" w:cs="Times New Roman"/>
        </w:rPr>
      </w:pPr>
    </w:p>
    <w:p w14:paraId="16FD1255"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t>7. Заключительные положения</w:t>
      </w:r>
    </w:p>
    <w:p w14:paraId="05B5134F"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7.1.</w:t>
      </w:r>
      <w:r w:rsidRPr="007370A4">
        <w:rPr>
          <w:rFonts w:ascii="Times New Roman" w:hAnsi="Times New Roman" w:cs="Times New Roman"/>
        </w:rPr>
        <w:t> В части, не урегулированной настоящим Договором, Стороны руководствуются действующим законодательством Российской Федерации.</w:t>
      </w:r>
    </w:p>
    <w:p w14:paraId="0EB27BAB"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7.2.</w:t>
      </w:r>
      <w:r w:rsidRPr="007370A4">
        <w:rPr>
          <w:rFonts w:ascii="Times New Roman" w:hAnsi="Times New Roman" w:cs="Times New Roman"/>
        </w:rPr>
        <w:t> Стороны пришли к взаимному соглашению, что все споры по настоящему Договору решаются путем переговоров.</w:t>
      </w:r>
    </w:p>
    <w:p w14:paraId="703F0AE9"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7.3.</w:t>
      </w:r>
      <w:r w:rsidRPr="007370A4">
        <w:rPr>
          <w:rFonts w:ascii="Times New Roman" w:hAnsi="Times New Roman" w:cs="Times New Roman"/>
        </w:rPr>
        <w:t xml:space="preserve"> В случае </w:t>
      </w:r>
      <w:proofErr w:type="spellStart"/>
      <w:r w:rsidRPr="007370A4">
        <w:rPr>
          <w:rFonts w:ascii="Times New Roman" w:hAnsi="Times New Roman" w:cs="Times New Roman"/>
        </w:rPr>
        <w:t>недостижения</w:t>
      </w:r>
      <w:proofErr w:type="spellEnd"/>
      <w:r w:rsidRPr="007370A4">
        <w:rPr>
          <w:rFonts w:ascii="Times New Roman" w:hAnsi="Times New Roman" w:cs="Times New Roman"/>
        </w:rPr>
        <w:t xml:space="preserve"> согласия в срок свыше одного месяца после письменного уведомления о разногласиях заинтересованная Сторона может передать разрешение спора в Арбитражный суд Новгородской области.</w:t>
      </w:r>
    </w:p>
    <w:p w14:paraId="3D928AE6"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7.4.</w:t>
      </w:r>
      <w:r w:rsidRPr="007370A4">
        <w:rPr>
          <w:rFonts w:ascii="Times New Roman" w:hAnsi="Times New Roman" w:cs="Times New Roman"/>
        </w:rPr>
        <w:t xml:space="preserve"> Все изменения или дополнения к настоящему Договору признаются действительными, </w:t>
      </w:r>
      <w:r w:rsidRPr="007370A4">
        <w:rPr>
          <w:rFonts w:ascii="Times New Roman" w:hAnsi="Times New Roman" w:cs="Times New Roman"/>
        </w:rPr>
        <w:br/>
        <w:t xml:space="preserve">если они совершены в письменной форме и подписаны надлежаще уполномоченными </w:t>
      </w:r>
      <w:r w:rsidRPr="007370A4">
        <w:rPr>
          <w:rFonts w:ascii="Times New Roman" w:hAnsi="Times New Roman" w:cs="Times New Roman"/>
        </w:rPr>
        <w:br/>
        <w:t>на то представителями Сторон.</w:t>
      </w:r>
    </w:p>
    <w:p w14:paraId="39E775F1"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7.5.</w:t>
      </w:r>
      <w:r w:rsidRPr="007370A4">
        <w:rPr>
          <w:rFonts w:ascii="Times New Roman" w:hAnsi="Times New Roman" w:cs="Times New Roman"/>
        </w:rPr>
        <w:t> Вся информация, связанная с исполнением Договора, является коммерческой тайной</w:t>
      </w:r>
      <w:r w:rsidRPr="007370A4">
        <w:rPr>
          <w:rFonts w:ascii="Times New Roman" w:hAnsi="Times New Roman" w:cs="Times New Roman"/>
        </w:rPr>
        <w:br/>
        <w:t>и не подлежит разглашению третьим лицам без взаимного согласия Сторон, если иное не установлено законом.</w:t>
      </w:r>
    </w:p>
    <w:p w14:paraId="7FA476F6" w14:textId="77777777" w:rsidR="007370A4" w:rsidRPr="007370A4" w:rsidRDefault="007370A4" w:rsidP="007370A4">
      <w:pPr>
        <w:spacing w:after="0" w:line="240" w:lineRule="auto"/>
        <w:ind w:firstLine="851"/>
        <w:jc w:val="both"/>
        <w:rPr>
          <w:rFonts w:ascii="Times New Roman" w:hAnsi="Times New Roman" w:cs="Times New Roman"/>
        </w:rPr>
      </w:pPr>
      <w:r w:rsidRPr="007370A4">
        <w:rPr>
          <w:rFonts w:ascii="Times New Roman" w:hAnsi="Times New Roman" w:cs="Times New Roman"/>
          <w:b/>
        </w:rPr>
        <w:t>7.6.</w:t>
      </w:r>
      <w:r w:rsidRPr="007370A4">
        <w:rPr>
          <w:rFonts w:ascii="Times New Roman" w:hAnsi="Times New Roman" w:cs="Times New Roman"/>
        </w:rPr>
        <w:t> Стороны обязаны письменно уведомлять друг друга об изменении своих адресов и платежных реквизитов.</w:t>
      </w:r>
    </w:p>
    <w:p w14:paraId="6374C875" w14:textId="77777777" w:rsidR="007370A4" w:rsidRPr="007370A4" w:rsidRDefault="007370A4" w:rsidP="007370A4">
      <w:pPr>
        <w:suppressAutoHyphens/>
        <w:spacing w:after="0" w:line="240" w:lineRule="auto"/>
        <w:ind w:firstLine="851"/>
        <w:jc w:val="both"/>
        <w:rPr>
          <w:rFonts w:ascii="Times New Roman" w:hAnsi="Times New Roman" w:cs="Times New Roman"/>
          <w:b/>
        </w:rPr>
      </w:pPr>
      <w:r w:rsidRPr="007370A4">
        <w:rPr>
          <w:rFonts w:ascii="Times New Roman" w:hAnsi="Times New Roman" w:cs="Times New Roman"/>
          <w:b/>
        </w:rPr>
        <w:t>7.7.</w:t>
      </w:r>
      <w:r w:rsidRPr="007370A4">
        <w:rPr>
          <w:rFonts w:ascii="Times New Roman" w:hAnsi="Times New Roman" w:cs="Times New Roman"/>
        </w:rPr>
        <w:t> Настоящий Договор составлен в 3-х экземплярах, имеющих равную юридическую силу, по одному экземпляру для каждой из Сторон.</w:t>
      </w:r>
    </w:p>
    <w:p w14:paraId="123B0B8B"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7.8.</w:t>
      </w:r>
      <w:r w:rsidRPr="007370A4">
        <w:rPr>
          <w:rFonts w:ascii="Times New Roman" w:hAnsi="Times New Roman" w:cs="Times New Roman"/>
        </w:rPr>
        <w:t> </w:t>
      </w:r>
      <w:proofErr w:type="gramStart"/>
      <w:r w:rsidRPr="007370A4">
        <w:rPr>
          <w:rFonts w:ascii="Times New Roman" w:hAnsi="Times New Roman" w:cs="Times New Roman"/>
        </w:rPr>
        <w:t>При передаче уведомлений, информации и других документов, если иное</w:t>
      </w:r>
      <w:r w:rsidRPr="007370A4">
        <w:rPr>
          <w:rFonts w:ascii="Times New Roman" w:hAnsi="Times New Roman" w:cs="Times New Roman"/>
        </w:rPr>
        <w:br/>
        <w:t xml:space="preserve">не предусмотрено Договором, такие уведомления, информация и другие документы считаются полученными: при передаче на руки, по факсу или электронной почте – с момента такой передачи; </w:t>
      </w:r>
      <w:r w:rsidRPr="007370A4">
        <w:rPr>
          <w:rFonts w:ascii="Times New Roman" w:hAnsi="Times New Roman" w:cs="Times New Roman"/>
        </w:rPr>
        <w:br/>
        <w:t>при почтовом отправлении с уведомлением о вручении – с момента получения такого почтового отправления, но не позднее 5 (пяти) рабочих дней с момента их отправки.</w:t>
      </w:r>
      <w:proofErr w:type="gramEnd"/>
    </w:p>
    <w:p w14:paraId="7E36A191" w14:textId="77777777" w:rsidR="007370A4" w:rsidRPr="007370A4" w:rsidRDefault="007370A4" w:rsidP="007370A4">
      <w:pPr>
        <w:suppressAutoHyphens/>
        <w:spacing w:after="0" w:line="240" w:lineRule="auto"/>
        <w:ind w:firstLine="851"/>
        <w:jc w:val="both"/>
        <w:rPr>
          <w:rFonts w:ascii="Times New Roman" w:hAnsi="Times New Roman" w:cs="Times New Roman"/>
          <w:bCs/>
          <w:iCs/>
        </w:rPr>
      </w:pPr>
      <w:r w:rsidRPr="007370A4">
        <w:rPr>
          <w:rFonts w:ascii="Times New Roman" w:hAnsi="Times New Roman" w:cs="Times New Roman"/>
          <w:bCs/>
          <w:iCs/>
        </w:rPr>
        <w:t xml:space="preserve">Стороны признают надлежащим способом передачи уведомлений, информации и других документов, в том числе результата оказания услуг – заключения государственной экспертизы </w:t>
      </w:r>
      <w:r w:rsidRPr="007370A4">
        <w:rPr>
          <w:rFonts w:ascii="Times New Roman" w:hAnsi="Times New Roman" w:cs="Times New Roman"/>
        </w:rPr>
        <w:t>по результатам экспертного сопровождения</w:t>
      </w:r>
      <w:r w:rsidRPr="007370A4">
        <w:rPr>
          <w:rFonts w:ascii="Times New Roman" w:hAnsi="Times New Roman" w:cs="Times New Roman"/>
          <w:bCs/>
          <w:iCs/>
        </w:rPr>
        <w:t xml:space="preserve">, а также отчетных документов, обмен электронными документами посредством информационной системы Исполнителя </w:t>
      </w:r>
      <w:r w:rsidRPr="007370A4">
        <w:rPr>
          <w:rFonts w:ascii="Times New Roman" w:hAnsi="Times New Roman" w:cs="Times New Roman"/>
          <w:bCs/>
          <w:iCs/>
          <w:color w:val="000000"/>
        </w:rPr>
        <w:t xml:space="preserve">и Единой системы </w:t>
      </w:r>
      <w:r w:rsidRPr="007370A4">
        <w:rPr>
          <w:rFonts w:ascii="Times New Roman" w:hAnsi="Times New Roman" w:cs="Times New Roman"/>
          <w:bCs/>
          <w:iCs/>
          <w:color w:val="000000"/>
        </w:rPr>
        <w:lastRenderedPageBreak/>
        <w:t>строительного комплекса Санкт-Петербурга</w:t>
      </w:r>
      <w:r w:rsidRPr="007370A4">
        <w:rPr>
          <w:rFonts w:ascii="Times New Roman" w:hAnsi="Times New Roman" w:cs="Times New Roman"/>
          <w:bCs/>
          <w:iCs/>
        </w:rPr>
        <w:t xml:space="preserve">. В таком случае </w:t>
      </w:r>
      <w:r w:rsidRPr="007370A4">
        <w:rPr>
          <w:rFonts w:ascii="Times New Roman" w:hAnsi="Times New Roman" w:cs="Times New Roman"/>
        </w:rPr>
        <w:t>документы считаются полученными в день их публикации в соответствующей информационной системе.</w:t>
      </w:r>
    </w:p>
    <w:p w14:paraId="10E14239"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7.9.</w:t>
      </w:r>
      <w:r w:rsidRPr="007370A4">
        <w:rPr>
          <w:rFonts w:ascii="Times New Roman" w:hAnsi="Times New Roman" w:cs="Times New Roman"/>
        </w:rPr>
        <w:t xml:space="preserve"> В случае уклонения Заказчика и (или) Плательщика от подписания настоящего Договора в течение 5 (пяти) рабочих дней с момента получения Договора, подписанного со стороны Исполнителя, Исполнитель имеет право отозвать настоящую оферту. </w:t>
      </w:r>
    </w:p>
    <w:p w14:paraId="2CB632A4"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7.10.</w:t>
      </w:r>
      <w:r w:rsidRPr="007370A4">
        <w:rPr>
          <w:rFonts w:ascii="Times New Roman" w:hAnsi="Times New Roman" w:cs="Times New Roman"/>
        </w:rPr>
        <w:t xml:space="preserve"> Заказчик обязан представить Исполнителю один оригинальный экземпляр настоящего Договора (подписанный со стороны Заказчика и Плательщика), не позднее рабочего дня, следующего за днем его заключения.</w:t>
      </w:r>
    </w:p>
    <w:p w14:paraId="64C17E50"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rPr>
        <w:t>Если Договор подписан Заказчиком и Плательщиком электронными подписями в информационной системе Исполнителя, то он считается полученным Исполнителем в день подписания.</w:t>
      </w:r>
    </w:p>
    <w:p w14:paraId="6E17C0DD" w14:textId="77777777" w:rsidR="007370A4" w:rsidRPr="007370A4" w:rsidRDefault="007370A4" w:rsidP="007370A4">
      <w:pPr>
        <w:suppressAutoHyphens/>
        <w:spacing w:after="0" w:line="240" w:lineRule="auto"/>
        <w:ind w:firstLine="851"/>
        <w:jc w:val="both"/>
        <w:rPr>
          <w:rFonts w:ascii="Times New Roman" w:hAnsi="Times New Roman" w:cs="Times New Roman"/>
          <w:b/>
        </w:rPr>
      </w:pPr>
    </w:p>
    <w:p w14:paraId="204EDD84" w14:textId="77777777" w:rsidR="007370A4" w:rsidRPr="007370A4" w:rsidRDefault="007370A4" w:rsidP="007370A4">
      <w:pPr>
        <w:spacing w:after="0" w:line="240" w:lineRule="auto"/>
        <w:jc w:val="center"/>
        <w:rPr>
          <w:rFonts w:ascii="Times New Roman" w:hAnsi="Times New Roman" w:cs="Times New Roman"/>
          <w:b/>
        </w:rPr>
      </w:pPr>
      <w:r w:rsidRPr="007370A4">
        <w:rPr>
          <w:rFonts w:ascii="Times New Roman" w:hAnsi="Times New Roman" w:cs="Times New Roman"/>
          <w:b/>
        </w:rPr>
        <w:t>8. Приложения</w:t>
      </w:r>
    </w:p>
    <w:p w14:paraId="0C94D4C4" w14:textId="77777777" w:rsidR="007370A4" w:rsidRPr="007370A4" w:rsidRDefault="007370A4" w:rsidP="007370A4">
      <w:pPr>
        <w:suppressAutoHyphens/>
        <w:spacing w:after="0" w:line="240" w:lineRule="auto"/>
        <w:ind w:firstLine="851"/>
        <w:jc w:val="both"/>
        <w:rPr>
          <w:rFonts w:ascii="Times New Roman" w:hAnsi="Times New Roman" w:cs="Times New Roman"/>
        </w:rPr>
      </w:pPr>
      <w:r w:rsidRPr="007370A4">
        <w:rPr>
          <w:rFonts w:ascii="Times New Roman" w:hAnsi="Times New Roman" w:cs="Times New Roman"/>
          <w:b/>
        </w:rPr>
        <w:t>8.1.</w:t>
      </w:r>
      <w:r w:rsidRPr="007370A4">
        <w:rPr>
          <w:rFonts w:ascii="Times New Roman" w:hAnsi="Times New Roman" w:cs="Times New Roman"/>
        </w:rPr>
        <w:t> </w:t>
      </w:r>
      <w:r w:rsidRPr="007370A4">
        <w:rPr>
          <w:rFonts w:ascii="Times New Roman" w:hAnsi="Times New Roman" w:cs="Times New Roman"/>
          <w:bCs/>
          <w:iCs/>
        </w:rPr>
        <w:t>Расчет платы за проведение экспертного сопровождения</w:t>
      </w:r>
      <w:r w:rsidRPr="007370A4">
        <w:rPr>
          <w:rFonts w:ascii="Times New Roman" w:hAnsi="Times New Roman" w:cs="Times New Roman"/>
        </w:rPr>
        <w:t>.</w:t>
      </w:r>
    </w:p>
    <w:p w14:paraId="44B32571" w14:textId="77777777" w:rsidR="007370A4" w:rsidRPr="007370A4" w:rsidRDefault="007370A4" w:rsidP="007370A4">
      <w:pPr>
        <w:suppressAutoHyphens/>
        <w:spacing w:after="0" w:line="240" w:lineRule="auto"/>
        <w:ind w:firstLine="851"/>
        <w:jc w:val="both"/>
        <w:rPr>
          <w:rFonts w:ascii="Times New Roman" w:hAnsi="Times New Roman" w:cs="Times New Roman"/>
        </w:rPr>
      </w:pPr>
    </w:p>
    <w:p w14:paraId="27B02968" w14:textId="77777777" w:rsidR="007370A4" w:rsidRPr="007370A4" w:rsidRDefault="007370A4" w:rsidP="007370A4">
      <w:pPr>
        <w:spacing w:before="240" w:after="120" w:line="240" w:lineRule="auto"/>
        <w:jc w:val="center"/>
        <w:rPr>
          <w:rFonts w:ascii="Times New Roman" w:hAnsi="Times New Roman" w:cs="Times New Roman"/>
          <w:b/>
        </w:rPr>
      </w:pPr>
      <w:r w:rsidRPr="007370A4">
        <w:rPr>
          <w:rFonts w:ascii="Times New Roman" w:hAnsi="Times New Roman" w:cs="Times New Roman"/>
          <w:b/>
        </w:rPr>
        <w:t>9. Адреса и реквизиты Сторон</w:t>
      </w:r>
    </w:p>
    <w:p w14:paraId="2C314DF4" w14:textId="77777777" w:rsidR="007370A4" w:rsidRPr="007370A4" w:rsidRDefault="007370A4" w:rsidP="007370A4">
      <w:pPr>
        <w:spacing w:after="0" w:line="240" w:lineRule="auto"/>
        <w:jc w:val="both"/>
        <w:rPr>
          <w:rFonts w:ascii="Times New Roman" w:hAnsi="Times New Roman" w:cs="Times New Roman"/>
          <w:b/>
        </w:rPr>
      </w:pPr>
      <w:r w:rsidRPr="007370A4">
        <w:rPr>
          <w:rFonts w:ascii="Times New Roman" w:hAnsi="Times New Roman" w:cs="Times New Roman"/>
          <w:b/>
        </w:rPr>
        <w:t xml:space="preserve">Заказчик: </w:t>
      </w:r>
    </w:p>
    <w:p w14:paraId="7A8854F1" w14:textId="77777777" w:rsidR="007370A4" w:rsidRPr="007370A4" w:rsidRDefault="007370A4" w:rsidP="007370A4">
      <w:pPr>
        <w:spacing w:after="12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8688" behindDoc="0" locked="0" layoutInCell="1" allowOverlap="1" wp14:anchorId="147346BE" wp14:editId="256DB0C1">
                <wp:simplePos x="0" y="0"/>
                <wp:positionH relativeFrom="margin">
                  <wp:posOffset>13335</wp:posOffset>
                </wp:positionH>
                <wp:positionV relativeFrom="paragraph">
                  <wp:posOffset>215265</wp:posOffset>
                </wp:positionV>
                <wp:extent cx="5940425" cy="0"/>
                <wp:effectExtent l="0" t="0" r="22225"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9868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5pt,16.95pt" to="468.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">
                <w10:wrap anchorx="margin"/>
              </v:line>
            </w:pict>
          </mc:Fallback>
        </mc:AlternateContent>
      </w: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7664" behindDoc="0" locked="0" layoutInCell="1" allowOverlap="1" wp14:anchorId="7C22ABC2" wp14:editId="592434E6">
                <wp:simplePos x="0" y="0"/>
                <wp:positionH relativeFrom="margin">
                  <wp:align>left</wp:align>
                </wp:positionH>
                <wp:positionV relativeFrom="paragraph">
                  <wp:posOffset>10795</wp:posOffset>
                </wp:positionV>
                <wp:extent cx="5940425" cy="0"/>
                <wp:effectExtent l="0" t="0" r="22225" b="190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z-index:25169766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85pt" to="467.7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">
                <w10:wrap anchorx="margin"/>
              </v:line>
            </w:pict>
          </mc:Fallback>
        </mc:AlternateContent>
      </w:r>
    </w:p>
    <w:p w14:paraId="5B2F9071" w14:textId="77777777" w:rsidR="007370A4" w:rsidRPr="007370A4" w:rsidRDefault="007370A4" w:rsidP="007370A4">
      <w:pPr>
        <w:spacing w:after="12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699712" behindDoc="0" locked="0" layoutInCell="1" allowOverlap="1" wp14:anchorId="5D0E4C52" wp14:editId="0892CDCB">
                <wp:simplePos x="0" y="0"/>
                <wp:positionH relativeFrom="margin">
                  <wp:align>right</wp:align>
                </wp:positionH>
                <wp:positionV relativeFrom="paragraph">
                  <wp:posOffset>183515</wp:posOffset>
                </wp:positionV>
                <wp:extent cx="5940425" cy="0"/>
                <wp:effectExtent l="0" t="0" r="22225" b="190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99712;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16.55pt,14.45pt" to="884.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">
                <w10:wrap anchorx="margin"/>
              </v:line>
            </w:pict>
          </mc:Fallback>
        </mc:AlternateContent>
      </w:r>
    </w:p>
    <w:p w14:paraId="4AC538A9" w14:textId="77777777" w:rsidR="007370A4" w:rsidRPr="007370A4" w:rsidRDefault="007370A4" w:rsidP="007370A4">
      <w:pPr>
        <w:spacing w:after="0" w:line="240" w:lineRule="auto"/>
        <w:jc w:val="both"/>
        <w:rPr>
          <w:rFonts w:ascii="Times New Roman" w:hAnsi="Times New Roman" w:cs="Times New Roman"/>
          <w:sz w:val="16"/>
          <w:szCs w:val="16"/>
        </w:rPr>
      </w:pPr>
      <w:r w:rsidRPr="007370A4">
        <w:rPr>
          <w:rFonts w:ascii="Times New Roman" w:hAnsi="Times New Roman" w:cs="Times New Roman"/>
          <w:sz w:val="16"/>
          <w:szCs w:val="16"/>
        </w:rPr>
        <w:t>(указываются полное наименование Заявителя, его место нахождения (юридический и фактический адреса), ИНН, ОГРН, КПП, ОКПО, реквизиты расчетного счета)</w:t>
      </w:r>
    </w:p>
    <w:p w14:paraId="0B1B7DAB" w14:textId="77777777" w:rsidR="007370A4" w:rsidRPr="007370A4" w:rsidRDefault="007370A4" w:rsidP="007370A4">
      <w:pPr>
        <w:spacing w:after="0" w:line="240" w:lineRule="auto"/>
        <w:jc w:val="both"/>
        <w:rPr>
          <w:rFonts w:ascii="Times New Roman" w:hAnsi="Times New Roman" w:cs="Times New Roman"/>
          <w:b/>
        </w:rPr>
      </w:pPr>
      <w:r w:rsidRPr="007370A4">
        <w:rPr>
          <w:rFonts w:ascii="Times New Roman" w:hAnsi="Times New Roman" w:cs="Times New Roman"/>
          <w:b/>
        </w:rPr>
        <w:t xml:space="preserve">Плательщик: </w:t>
      </w:r>
    </w:p>
    <w:p w14:paraId="38B0CD88" w14:textId="77777777" w:rsidR="007370A4" w:rsidRPr="007370A4" w:rsidRDefault="007370A4" w:rsidP="007370A4">
      <w:pPr>
        <w:spacing w:after="12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701760" behindDoc="0" locked="0" layoutInCell="1" allowOverlap="1" wp14:anchorId="02ED9CB9" wp14:editId="70A20C9E">
                <wp:simplePos x="0" y="0"/>
                <wp:positionH relativeFrom="margin">
                  <wp:posOffset>13335</wp:posOffset>
                </wp:positionH>
                <wp:positionV relativeFrom="paragraph">
                  <wp:posOffset>214630</wp:posOffset>
                </wp:positionV>
                <wp:extent cx="5940425" cy="0"/>
                <wp:effectExtent l="0" t="0" r="22225" b="1905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2" o:spid="_x0000_s1026" style="position:absolute;z-index:251701760;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1.05pt,16.9pt" to="468.8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">
                <w10:wrap anchorx="margin"/>
              </v:line>
            </w:pict>
          </mc:Fallback>
        </mc:AlternateContent>
      </w:r>
      <w:r w:rsidRPr="007370A4">
        <w:rPr>
          <w:rFonts w:ascii="Times New Roman" w:hAnsi="Times New Roman" w:cs="Times New Roman"/>
          <w:noProof/>
          <w:sz w:val="20"/>
          <w:szCs w:val="20"/>
        </w:rPr>
        <mc:AlternateContent>
          <mc:Choice Requires="wps">
            <w:drawing>
              <wp:anchor distT="4294967294" distB="4294967294" distL="114300" distR="114300" simplePos="0" relativeHeight="251700736" behindDoc="0" locked="0" layoutInCell="1" allowOverlap="1" wp14:anchorId="13CAF813" wp14:editId="6C9B9FE1">
                <wp:simplePos x="0" y="0"/>
                <wp:positionH relativeFrom="margin">
                  <wp:align>left</wp:align>
                </wp:positionH>
                <wp:positionV relativeFrom="paragraph">
                  <wp:posOffset>8890</wp:posOffset>
                </wp:positionV>
                <wp:extent cx="5940425" cy="0"/>
                <wp:effectExtent l="0" t="0" r="22225" b="19050"/>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700736;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page;mso-height-relative:page" from="0,.7pt" to="46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">
                <w10:wrap anchorx="margin"/>
              </v:line>
            </w:pict>
          </mc:Fallback>
        </mc:AlternateContent>
      </w:r>
    </w:p>
    <w:p w14:paraId="71C9AE06" w14:textId="77777777" w:rsidR="007370A4" w:rsidRPr="007370A4" w:rsidRDefault="007370A4" w:rsidP="007370A4">
      <w:pPr>
        <w:spacing w:after="120" w:line="240" w:lineRule="auto"/>
        <w:jc w:val="both"/>
        <w:rPr>
          <w:rFonts w:ascii="Times New Roman" w:hAnsi="Times New Roman" w:cs="Times New Roman"/>
          <w:sz w:val="20"/>
          <w:szCs w:val="20"/>
        </w:rPr>
      </w:pPr>
      <w:r w:rsidRPr="007370A4">
        <w:rPr>
          <w:rFonts w:ascii="Times New Roman" w:hAnsi="Times New Roman" w:cs="Times New Roman"/>
          <w:noProof/>
          <w:sz w:val="20"/>
          <w:szCs w:val="20"/>
        </w:rPr>
        <mc:AlternateContent>
          <mc:Choice Requires="wps">
            <w:drawing>
              <wp:anchor distT="4294967294" distB="4294967294" distL="114300" distR="114300" simplePos="0" relativeHeight="251702784" behindDoc="0" locked="0" layoutInCell="1" allowOverlap="1" wp14:anchorId="295176AC" wp14:editId="35426898">
                <wp:simplePos x="0" y="0"/>
                <wp:positionH relativeFrom="margin">
                  <wp:align>right</wp:align>
                </wp:positionH>
                <wp:positionV relativeFrom="paragraph">
                  <wp:posOffset>192405</wp:posOffset>
                </wp:positionV>
                <wp:extent cx="5940425" cy="0"/>
                <wp:effectExtent l="0" t="0" r="22225"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0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702784;visibility:visible;mso-wrap-style:square;mso-width-percent:0;mso-height-percent:0;mso-wrap-distance-left:9pt;mso-wrap-distance-top:-6e-5mm;mso-wrap-distance-right:9pt;mso-wrap-distance-bottom:-6e-5mm;mso-position-horizontal:right;mso-position-horizontal-relative:margin;mso-position-vertical:absolute;mso-position-vertical-relative:text;mso-width-percent:0;mso-height-percent:0;mso-width-relative:page;mso-height-relative:page" from="416.55pt,15.15pt" to="884.3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">
                <w10:wrap anchorx="margin"/>
              </v:line>
            </w:pict>
          </mc:Fallback>
        </mc:AlternateContent>
      </w:r>
    </w:p>
    <w:p w14:paraId="6126114A" w14:textId="77777777" w:rsidR="007370A4" w:rsidRPr="007370A4" w:rsidRDefault="007370A4" w:rsidP="007370A4">
      <w:pPr>
        <w:spacing w:after="0" w:line="240" w:lineRule="auto"/>
        <w:jc w:val="both"/>
        <w:rPr>
          <w:rFonts w:ascii="Times New Roman" w:hAnsi="Times New Roman" w:cs="Times New Roman"/>
          <w:sz w:val="16"/>
          <w:szCs w:val="16"/>
        </w:rPr>
      </w:pPr>
      <w:r w:rsidRPr="007370A4">
        <w:rPr>
          <w:rFonts w:ascii="Times New Roman" w:hAnsi="Times New Roman" w:cs="Times New Roman"/>
          <w:sz w:val="16"/>
          <w:szCs w:val="16"/>
        </w:rPr>
        <w:t>(указываются полное наименование Плательщика, его место нахождения (юридический и фактический адреса), ИНН, ОГРН, КПП, ОКПО, реквизиты расчетного счета)</w:t>
      </w:r>
    </w:p>
    <w:p w14:paraId="0C72407E" w14:textId="77777777" w:rsidR="007370A4" w:rsidRPr="007370A4" w:rsidRDefault="007370A4" w:rsidP="007370A4">
      <w:pPr>
        <w:spacing w:before="120" w:after="120" w:line="240" w:lineRule="auto"/>
        <w:jc w:val="both"/>
        <w:rPr>
          <w:rFonts w:ascii="Times New Roman" w:hAnsi="Times New Roman" w:cs="Times New Roman"/>
        </w:rPr>
      </w:pPr>
      <w:r w:rsidRPr="007370A4">
        <w:rPr>
          <w:rFonts w:ascii="Times New Roman" w:hAnsi="Times New Roman" w:cs="Times New Roman"/>
          <w:b/>
          <w:u w:val="single"/>
        </w:rPr>
        <w:t>Исполнитель:</w:t>
      </w:r>
      <w:r w:rsidRPr="007370A4">
        <w:rPr>
          <w:rFonts w:ascii="Times New Roman" w:hAnsi="Times New Roman" w:cs="Times New Roman"/>
        </w:rPr>
        <w:t xml:space="preserve"> Государственное автономное учреждение “Управление государственной   экспертизы  проектной документации и результатов инженерных изысканий Новгородской области”</w:t>
      </w:r>
    </w:p>
    <w:p w14:paraId="1620D7E0" w14:textId="77777777" w:rsidR="007370A4" w:rsidRPr="007370A4" w:rsidRDefault="007370A4" w:rsidP="007370A4">
      <w:pPr>
        <w:spacing w:before="120" w:after="120" w:line="240" w:lineRule="auto"/>
        <w:jc w:val="both"/>
        <w:rPr>
          <w:rFonts w:ascii="Times New Roman" w:hAnsi="Times New Roman" w:cs="Times New Roman"/>
        </w:rPr>
      </w:pPr>
      <w:r w:rsidRPr="007370A4">
        <w:rPr>
          <w:rFonts w:ascii="Times New Roman" w:hAnsi="Times New Roman" w:cs="Times New Roman"/>
        </w:rPr>
        <w:t xml:space="preserve">173001, Великий Новгород, ул. </w:t>
      </w:r>
      <w:proofErr w:type="gramStart"/>
      <w:r w:rsidRPr="007370A4">
        <w:rPr>
          <w:rFonts w:ascii="Times New Roman" w:hAnsi="Times New Roman" w:cs="Times New Roman"/>
        </w:rPr>
        <w:t>Большая</w:t>
      </w:r>
      <w:proofErr w:type="gramEnd"/>
      <w:r w:rsidRPr="007370A4">
        <w:rPr>
          <w:rFonts w:ascii="Times New Roman" w:hAnsi="Times New Roman" w:cs="Times New Roman"/>
        </w:rPr>
        <w:t xml:space="preserve"> Конюшенная, д.5а</w:t>
      </w:r>
    </w:p>
    <w:p w14:paraId="05066566" w14:textId="77777777" w:rsidR="007370A4" w:rsidRPr="007370A4" w:rsidRDefault="007370A4" w:rsidP="007370A4">
      <w:pPr>
        <w:spacing w:after="0" w:line="240" w:lineRule="auto"/>
        <w:jc w:val="both"/>
        <w:rPr>
          <w:rFonts w:ascii="Times New Roman" w:hAnsi="Times New Roman" w:cs="Times New Roman"/>
        </w:rPr>
      </w:pPr>
      <w:r w:rsidRPr="007370A4">
        <w:rPr>
          <w:rFonts w:ascii="Times New Roman" w:hAnsi="Times New Roman" w:cs="Times New Roman"/>
        </w:rPr>
        <w:t xml:space="preserve"> ИНН 5321037033 КПП 532101001 </w:t>
      </w:r>
      <w:proofErr w:type="gramStart"/>
      <w:r w:rsidRPr="007370A4">
        <w:rPr>
          <w:rFonts w:ascii="Times New Roman" w:hAnsi="Times New Roman" w:cs="Times New Roman"/>
        </w:rPr>
        <w:t>р</w:t>
      </w:r>
      <w:proofErr w:type="gramEnd"/>
      <w:r w:rsidRPr="007370A4">
        <w:rPr>
          <w:rFonts w:ascii="Times New Roman" w:hAnsi="Times New Roman" w:cs="Times New Roman"/>
        </w:rPr>
        <w:t>/с 40603810843004000080  Новгородское отделение № 8629  ПАО Сбербанка России г. Великий Новгород к/с 30101810100000000698  БИК 044959698 ОГРН 1025300799743 ОКПО 11818100</w:t>
      </w:r>
    </w:p>
    <w:p w14:paraId="616CB64C" w14:textId="77777777" w:rsidR="007370A4" w:rsidRPr="007370A4" w:rsidRDefault="007370A4" w:rsidP="007370A4">
      <w:pPr>
        <w:spacing w:after="120" w:line="240" w:lineRule="auto"/>
        <w:jc w:val="both"/>
        <w:rPr>
          <w:rFonts w:ascii="Times New Roman" w:hAnsi="Times New Roman" w:cs="Times New Roman"/>
          <w:sz w:val="20"/>
          <w:szCs w:val="20"/>
        </w:rPr>
      </w:pPr>
    </w:p>
    <w:tbl>
      <w:tblPr>
        <w:tblW w:w="9639" w:type="dxa"/>
        <w:jc w:val="center"/>
        <w:tblLook w:val="01E0" w:firstRow="1" w:lastRow="1" w:firstColumn="1" w:lastColumn="1" w:noHBand="0" w:noVBand="0"/>
      </w:tblPr>
      <w:tblGrid>
        <w:gridCol w:w="5400"/>
        <w:gridCol w:w="236"/>
        <w:gridCol w:w="4003"/>
      </w:tblGrid>
      <w:tr w:rsidR="007370A4" w:rsidRPr="007370A4" w14:paraId="206220E7" w14:textId="77777777" w:rsidTr="008A25B3">
        <w:trPr>
          <w:trHeight w:val="255"/>
          <w:jc w:val="center"/>
        </w:trPr>
        <w:tc>
          <w:tcPr>
            <w:tcW w:w="5400" w:type="dxa"/>
            <w:hideMark/>
          </w:tcPr>
          <w:p w14:paraId="229A5CF3" w14:textId="77777777" w:rsidR="007370A4" w:rsidRPr="007370A4" w:rsidRDefault="007370A4" w:rsidP="007370A4">
            <w:pPr>
              <w:spacing w:after="0"/>
              <w:rPr>
                <w:rFonts w:ascii="Times New Roman" w:hAnsi="Times New Roman" w:cs="Times New Roman"/>
                <w:b/>
                <w:lang w:eastAsia="en-US"/>
              </w:rPr>
            </w:pPr>
            <w:r w:rsidRPr="007370A4">
              <w:rPr>
                <w:rFonts w:ascii="Times New Roman" w:hAnsi="Times New Roman" w:cs="Times New Roman"/>
                <w:b/>
                <w:lang w:eastAsia="en-US"/>
              </w:rPr>
              <w:t>Заказчик:</w:t>
            </w:r>
          </w:p>
        </w:tc>
        <w:tc>
          <w:tcPr>
            <w:tcW w:w="236" w:type="dxa"/>
          </w:tcPr>
          <w:p w14:paraId="16EC99DE" w14:textId="77777777" w:rsidR="007370A4" w:rsidRPr="007370A4" w:rsidRDefault="007370A4" w:rsidP="007370A4">
            <w:pPr>
              <w:spacing w:after="0"/>
              <w:rPr>
                <w:rFonts w:ascii="Times New Roman" w:hAnsi="Times New Roman" w:cs="Times New Roman"/>
                <w:b/>
                <w:lang w:eastAsia="en-US"/>
              </w:rPr>
            </w:pPr>
          </w:p>
        </w:tc>
        <w:tc>
          <w:tcPr>
            <w:tcW w:w="4003" w:type="dxa"/>
            <w:hideMark/>
          </w:tcPr>
          <w:p w14:paraId="0DD786FC" w14:textId="77777777" w:rsidR="007370A4" w:rsidRPr="007370A4" w:rsidRDefault="007370A4" w:rsidP="007370A4">
            <w:pPr>
              <w:spacing w:after="0"/>
              <w:rPr>
                <w:rFonts w:ascii="Times New Roman" w:hAnsi="Times New Roman" w:cs="Times New Roman"/>
                <w:b/>
                <w:lang w:eastAsia="en-US"/>
              </w:rPr>
            </w:pPr>
            <w:r w:rsidRPr="007370A4">
              <w:rPr>
                <w:rFonts w:ascii="Times New Roman" w:hAnsi="Times New Roman" w:cs="Times New Roman"/>
                <w:b/>
                <w:lang w:eastAsia="en-US"/>
              </w:rPr>
              <w:t>Исполнитель:</w:t>
            </w:r>
          </w:p>
        </w:tc>
      </w:tr>
      <w:tr w:rsidR="007370A4" w:rsidRPr="007370A4" w14:paraId="548BAD4D" w14:textId="77777777" w:rsidTr="008A25B3">
        <w:trPr>
          <w:jc w:val="center"/>
        </w:trPr>
        <w:tc>
          <w:tcPr>
            <w:tcW w:w="5400" w:type="dxa"/>
            <w:vAlign w:val="bottom"/>
            <w:hideMark/>
          </w:tcPr>
          <w:p w14:paraId="6F950FF6" w14:textId="77777777" w:rsidR="007370A4" w:rsidRPr="007370A4" w:rsidRDefault="007370A4" w:rsidP="007370A4">
            <w:pPr>
              <w:spacing w:after="0"/>
              <w:jc w:val="both"/>
              <w:rPr>
                <w:rFonts w:ascii="Times New Roman" w:hAnsi="Times New Roman" w:cs="Times New Roman"/>
                <w:lang w:eastAsia="en-US"/>
              </w:rPr>
            </w:pPr>
            <w:r w:rsidRPr="007370A4">
              <w:rPr>
                <w:rFonts w:ascii="Times New Roman" w:hAnsi="Times New Roman" w:cs="Times New Roman"/>
                <w:lang w:eastAsia="en-US"/>
              </w:rPr>
              <w:t>_____________</w:t>
            </w:r>
            <w:r w:rsidRPr="007370A4">
              <w:rPr>
                <w:rFonts w:ascii="Times New Roman" w:hAnsi="Times New Roman" w:cs="Times New Roman"/>
                <w:lang w:val="en-US" w:eastAsia="en-US"/>
              </w:rPr>
              <w:t>__</w:t>
            </w:r>
            <w:r w:rsidRPr="007370A4">
              <w:rPr>
                <w:rFonts w:ascii="Times New Roman" w:hAnsi="Times New Roman" w:cs="Times New Roman"/>
                <w:lang w:eastAsia="en-US"/>
              </w:rPr>
              <w:t>___</w:t>
            </w:r>
          </w:p>
        </w:tc>
        <w:tc>
          <w:tcPr>
            <w:tcW w:w="236" w:type="dxa"/>
          </w:tcPr>
          <w:p w14:paraId="44924C99" w14:textId="77777777" w:rsidR="007370A4" w:rsidRPr="007370A4" w:rsidRDefault="007370A4" w:rsidP="007370A4">
            <w:pPr>
              <w:spacing w:after="0"/>
              <w:jc w:val="both"/>
              <w:rPr>
                <w:rFonts w:ascii="Times New Roman" w:hAnsi="Times New Roman" w:cs="Times New Roman"/>
                <w:lang w:eastAsia="en-US"/>
              </w:rPr>
            </w:pPr>
          </w:p>
        </w:tc>
        <w:tc>
          <w:tcPr>
            <w:tcW w:w="4003" w:type="dxa"/>
            <w:vAlign w:val="bottom"/>
            <w:hideMark/>
          </w:tcPr>
          <w:p w14:paraId="3B916991" w14:textId="77777777" w:rsidR="007370A4" w:rsidRPr="007370A4" w:rsidRDefault="007370A4" w:rsidP="007370A4">
            <w:pPr>
              <w:spacing w:after="0"/>
              <w:jc w:val="both"/>
              <w:rPr>
                <w:rFonts w:ascii="Times New Roman" w:hAnsi="Times New Roman" w:cs="Times New Roman"/>
                <w:lang w:eastAsia="en-US"/>
              </w:rPr>
            </w:pPr>
            <w:r w:rsidRPr="007370A4">
              <w:rPr>
                <w:rFonts w:ascii="Times New Roman" w:hAnsi="Times New Roman" w:cs="Times New Roman"/>
                <w:lang w:eastAsia="en-US"/>
              </w:rPr>
              <w:t>Директор</w:t>
            </w:r>
          </w:p>
        </w:tc>
      </w:tr>
      <w:tr w:rsidR="007370A4" w:rsidRPr="007370A4" w14:paraId="7821BE50" w14:textId="77777777" w:rsidTr="008A25B3">
        <w:trPr>
          <w:trHeight w:val="460"/>
          <w:jc w:val="center"/>
        </w:trPr>
        <w:tc>
          <w:tcPr>
            <w:tcW w:w="5400" w:type="dxa"/>
            <w:vAlign w:val="center"/>
            <w:hideMark/>
          </w:tcPr>
          <w:p w14:paraId="0D8443B5" w14:textId="77777777" w:rsidR="007370A4" w:rsidRPr="007370A4" w:rsidRDefault="007370A4" w:rsidP="007370A4">
            <w:pPr>
              <w:spacing w:after="0"/>
              <w:rPr>
                <w:rFonts w:ascii="Times New Roman" w:hAnsi="Times New Roman" w:cs="Times New Roman"/>
                <w:lang w:eastAsia="en-US"/>
              </w:rPr>
            </w:pPr>
            <w:r w:rsidRPr="007370A4">
              <w:rPr>
                <w:rFonts w:ascii="Times New Roman" w:hAnsi="Times New Roman" w:cs="Times New Roman"/>
                <w:lang w:eastAsia="en-US"/>
              </w:rPr>
              <w:t>_____________</w:t>
            </w:r>
            <w:r w:rsidRPr="007370A4">
              <w:rPr>
                <w:rFonts w:ascii="Times New Roman" w:hAnsi="Times New Roman" w:cs="Times New Roman"/>
                <w:lang w:val="en-US" w:eastAsia="en-US"/>
              </w:rPr>
              <w:t>__</w:t>
            </w:r>
            <w:r w:rsidRPr="007370A4">
              <w:rPr>
                <w:rFonts w:ascii="Times New Roman" w:hAnsi="Times New Roman" w:cs="Times New Roman"/>
                <w:lang w:eastAsia="en-US"/>
              </w:rPr>
              <w:t>___</w:t>
            </w:r>
            <w:r w:rsidRPr="007370A4">
              <w:rPr>
                <w:rFonts w:ascii="Times New Roman" w:hAnsi="Times New Roman" w:cs="Times New Roman"/>
                <w:lang w:val="en-US" w:eastAsia="en-US"/>
              </w:rPr>
              <w:t xml:space="preserve"> </w:t>
            </w:r>
          </w:p>
        </w:tc>
        <w:tc>
          <w:tcPr>
            <w:tcW w:w="236" w:type="dxa"/>
          </w:tcPr>
          <w:p w14:paraId="26263D57" w14:textId="77777777" w:rsidR="007370A4" w:rsidRPr="007370A4" w:rsidRDefault="007370A4" w:rsidP="007370A4">
            <w:pPr>
              <w:spacing w:after="0"/>
              <w:rPr>
                <w:rFonts w:ascii="Times New Roman" w:hAnsi="Times New Roman" w:cs="Times New Roman"/>
                <w:lang w:eastAsia="en-US"/>
              </w:rPr>
            </w:pPr>
          </w:p>
        </w:tc>
        <w:tc>
          <w:tcPr>
            <w:tcW w:w="4003" w:type="dxa"/>
            <w:vAlign w:val="center"/>
            <w:hideMark/>
          </w:tcPr>
          <w:p w14:paraId="240BEA21" w14:textId="77777777" w:rsidR="007370A4" w:rsidRPr="007370A4" w:rsidRDefault="007370A4" w:rsidP="007370A4">
            <w:pPr>
              <w:spacing w:after="0"/>
              <w:rPr>
                <w:rFonts w:ascii="Times New Roman" w:hAnsi="Times New Roman" w:cs="Times New Roman"/>
                <w:lang w:eastAsia="en-US"/>
              </w:rPr>
            </w:pPr>
            <w:r w:rsidRPr="007370A4">
              <w:rPr>
                <w:rFonts w:ascii="Times New Roman" w:hAnsi="Times New Roman" w:cs="Times New Roman"/>
                <w:lang w:eastAsia="en-US"/>
              </w:rPr>
              <w:t>_____________</w:t>
            </w:r>
            <w:r w:rsidRPr="007370A4">
              <w:rPr>
                <w:rFonts w:ascii="Times New Roman" w:hAnsi="Times New Roman" w:cs="Times New Roman"/>
                <w:lang w:val="en-US" w:eastAsia="en-US"/>
              </w:rPr>
              <w:t>__</w:t>
            </w:r>
            <w:r w:rsidRPr="007370A4">
              <w:rPr>
                <w:rFonts w:ascii="Times New Roman" w:hAnsi="Times New Roman" w:cs="Times New Roman"/>
                <w:lang w:eastAsia="en-US"/>
              </w:rPr>
              <w:t>___</w:t>
            </w:r>
            <w:r w:rsidRPr="007370A4">
              <w:rPr>
                <w:rFonts w:ascii="Times New Roman" w:hAnsi="Times New Roman" w:cs="Times New Roman"/>
                <w:lang w:val="en-US" w:eastAsia="en-US"/>
              </w:rPr>
              <w:t xml:space="preserve"> </w:t>
            </w:r>
          </w:p>
        </w:tc>
      </w:tr>
      <w:tr w:rsidR="007370A4" w:rsidRPr="007370A4" w14:paraId="6475E948" w14:textId="77777777" w:rsidTr="008A25B3">
        <w:trPr>
          <w:trHeight w:val="493"/>
          <w:jc w:val="center"/>
        </w:trPr>
        <w:tc>
          <w:tcPr>
            <w:tcW w:w="5400" w:type="dxa"/>
            <w:vAlign w:val="bottom"/>
            <w:hideMark/>
          </w:tcPr>
          <w:p w14:paraId="418F0A75" w14:textId="77777777" w:rsidR="007370A4" w:rsidRPr="007370A4" w:rsidRDefault="007370A4" w:rsidP="007370A4">
            <w:pPr>
              <w:tabs>
                <w:tab w:val="left" w:pos="360"/>
              </w:tabs>
              <w:spacing w:after="0"/>
              <w:rPr>
                <w:rFonts w:ascii="Times New Roman" w:hAnsi="Times New Roman" w:cs="Times New Roman"/>
                <w:b/>
                <w:sz w:val="24"/>
                <w:szCs w:val="24"/>
                <w:lang w:eastAsia="en-US"/>
              </w:rPr>
            </w:pPr>
            <w:r w:rsidRPr="007370A4">
              <w:rPr>
                <w:rFonts w:ascii="Times New Roman" w:hAnsi="Times New Roman" w:cs="Times New Roman"/>
                <w:b/>
                <w:lang w:eastAsia="en-US"/>
              </w:rPr>
              <w:t xml:space="preserve">М.П. </w:t>
            </w:r>
            <w:r w:rsidRPr="007370A4">
              <w:rPr>
                <w:rFonts w:ascii="Times New Roman" w:hAnsi="Times New Roman" w:cs="Times New Roman"/>
                <w:lang w:eastAsia="en-US"/>
              </w:rPr>
              <w:t>(при наличии)</w:t>
            </w:r>
          </w:p>
        </w:tc>
        <w:tc>
          <w:tcPr>
            <w:tcW w:w="236" w:type="dxa"/>
            <w:vAlign w:val="bottom"/>
          </w:tcPr>
          <w:p w14:paraId="27910D09" w14:textId="77777777" w:rsidR="007370A4" w:rsidRPr="007370A4" w:rsidRDefault="007370A4" w:rsidP="007370A4">
            <w:pPr>
              <w:tabs>
                <w:tab w:val="left" w:pos="360"/>
              </w:tabs>
              <w:spacing w:after="0"/>
              <w:rPr>
                <w:rFonts w:ascii="Times New Roman" w:hAnsi="Times New Roman" w:cs="Times New Roman"/>
                <w:b/>
                <w:sz w:val="24"/>
                <w:szCs w:val="24"/>
                <w:lang w:eastAsia="en-US"/>
              </w:rPr>
            </w:pPr>
          </w:p>
        </w:tc>
        <w:tc>
          <w:tcPr>
            <w:tcW w:w="4003" w:type="dxa"/>
            <w:vAlign w:val="bottom"/>
            <w:hideMark/>
          </w:tcPr>
          <w:p w14:paraId="02ADE6A5" w14:textId="77777777" w:rsidR="007370A4" w:rsidRPr="007370A4" w:rsidRDefault="007370A4" w:rsidP="007370A4">
            <w:pPr>
              <w:tabs>
                <w:tab w:val="left" w:pos="360"/>
              </w:tabs>
              <w:spacing w:after="0"/>
              <w:rPr>
                <w:rFonts w:ascii="Times New Roman" w:hAnsi="Times New Roman" w:cs="Times New Roman"/>
                <w:b/>
                <w:sz w:val="24"/>
                <w:szCs w:val="24"/>
                <w:lang w:eastAsia="en-US"/>
              </w:rPr>
            </w:pPr>
            <w:r w:rsidRPr="007370A4">
              <w:rPr>
                <w:rFonts w:ascii="Times New Roman" w:hAnsi="Times New Roman" w:cs="Times New Roman"/>
                <w:b/>
                <w:lang w:eastAsia="en-US"/>
              </w:rPr>
              <w:t>М.П.</w:t>
            </w:r>
          </w:p>
        </w:tc>
      </w:tr>
    </w:tbl>
    <w:p w14:paraId="14106B12" w14:textId="77777777" w:rsidR="007370A4" w:rsidRPr="007370A4" w:rsidRDefault="007370A4" w:rsidP="007370A4">
      <w:pPr>
        <w:spacing w:after="0" w:line="240" w:lineRule="auto"/>
        <w:rPr>
          <w:rFonts w:ascii="Times New Roman" w:hAnsi="Times New Roman" w:cs="Times New Roman"/>
          <w:sz w:val="24"/>
          <w:szCs w:val="24"/>
        </w:rPr>
      </w:pPr>
    </w:p>
    <w:p w14:paraId="161CDC74" w14:textId="77777777" w:rsidR="007370A4" w:rsidRDefault="007370A4"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7F57FCB5"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FC2474E"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2E75FA6F" w14:textId="77777777" w:rsidR="000B47CE" w:rsidRDefault="000B47CE"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sectPr w:rsidR="000B47CE" w:rsidSect="003C4E72">
          <w:pgSz w:w="11906" w:h="16838"/>
          <w:pgMar w:top="651" w:right="567" w:bottom="1134" w:left="1985" w:header="709" w:footer="0" w:gutter="0"/>
          <w:cols w:space="708"/>
          <w:titlePg/>
          <w:docGrid w:linePitch="360"/>
        </w:sectPr>
      </w:pPr>
    </w:p>
    <w:p w14:paraId="5B39D7C2"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225B35A9" w14:textId="77777777" w:rsidR="000B47CE" w:rsidRDefault="000B47CE"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4776B0F2" w14:textId="07040785" w:rsidR="000B47CE" w:rsidRPr="007370A4" w:rsidRDefault="000B47CE" w:rsidP="000B47CE">
      <w:pPr>
        <w:spacing w:after="0" w:line="240" w:lineRule="exact"/>
        <w:ind w:left="4254"/>
        <w:rPr>
          <w:rFonts w:ascii="Times New Roman" w:hAnsi="Times New Roman" w:cs="Times New Roman"/>
          <w:sz w:val="20"/>
          <w:szCs w:val="20"/>
        </w:rPr>
      </w:pPr>
      <w:r w:rsidRPr="007370A4">
        <w:rPr>
          <w:rFonts w:ascii="Times New Roman" w:hAnsi="Times New Roman" w:cs="Times New Roman"/>
          <w:sz w:val="20"/>
          <w:szCs w:val="20"/>
        </w:rPr>
        <w:t xml:space="preserve">Приложение № </w:t>
      </w:r>
      <w:r>
        <w:rPr>
          <w:rFonts w:ascii="Times New Roman" w:hAnsi="Times New Roman" w:cs="Times New Roman"/>
          <w:sz w:val="20"/>
          <w:szCs w:val="20"/>
        </w:rPr>
        <w:t>12</w:t>
      </w:r>
    </w:p>
    <w:p w14:paraId="2F6F1CD1" w14:textId="77777777" w:rsidR="000B47CE" w:rsidRDefault="000B47CE" w:rsidP="000B47CE">
      <w:pPr>
        <w:spacing w:after="0" w:line="240" w:lineRule="exact"/>
        <w:ind w:left="4254"/>
        <w:rPr>
          <w:rFonts w:ascii="Times New Roman" w:hAnsi="Times New Roman" w:cs="Times New Roman"/>
          <w:sz w:val="20"/>
          <w:szCs w:val="20"/>
        </w:rPr>
      </w:pPr>
      <w:r w:rsidRPr="007370A4">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63D1AE5E" w14:textId="77777777" w:rsidR="00056CE4" w:rsidRPr="007370A4" w:rsidRDefault="00056CE4" w:rsidP="000B47CE">
      <w:pPr>
        <w:spacing w:after="0" w:line="240" w:lineRule="exact"/>
        <w:ind w:left="4254"/>
        <w:rPr>
          <w:rFonts w:ascii="Times New Roman" w:hAnsi="Times New Roman" w:cs="Times New Roman"/>
          <w:sz w:val="20"/>
          <w:szCs w:val="20"/>
        </w:rPr>
      </w:pPr>
    </w:p>
    <w:p w14:paraId="15408C4B" w14:textId="382D0EA2" w:rsidR="0015508A" w:rsidRDefault="0015508A" w:rsidP="0015508A">
      <w:pPr>
        <w:keepNext/>
        <w:spacing w:after="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уведомления о выявленных недостатках по объекту</w:t>
      </w:r>
      <w:r w:rsidRPr="00D13287">
        <w:rPr>
          <w:rFonts w:ascii="Times New Roman" w:eastAsia="Calibri" w:hAnsi="Times New Roman" w:cs="Times New Roman"/>
          <w:b/>
          <w:sz w:val="28"/>
          <w:szCs w:val="28"/>
        </w:rPr>
        <w:t xml:space="preserve"> </w:t>
      </w:r>
    </w:p>
    <w:p w14:paraId="6852DF14" w14:textId="77777777" w:rsidR="0015508A" w:rsidRPr="00D13287" w:rsidRDefault="0015508A" w:rsidP="0015508A">
      <w:pPr>
        <w:keepNext/>
        <w:spacing w:after="0" w:line="240" w:lineRule="auto"/>
        <w:jc w:val="center"/>
        <w:outlineLvl w:val="0"/>
        <w:rPr>
          <w:rFonts w:ascii="Times New Roman" w:eastAsia="Calibri" w:hAnsi="Times New Roman" w:cs="Times New Roman"/>
          <w:b/>
          <w:sz w:val="28"/>
          <w:szCs w:val="28"/>
        </w:rPr>
      </w:pPr>
    </w:p>
    <w:p w14:paraId="4E44E732" w14:textId="77777777" w:rsidR="0015508A" w:rsidRPr="00D13287" w:rsidRDefault="0015508A" w:rsidP="0015508A">
      <w:pPr>
        <w:spacing w:after="0"/>
        <w:jc w:val="both"/>
        <w:rPr>
          <w:rFonts w:ascii="Times New Roman" w:hAnsi="Times New Roman" w:cs="Times New Roman"/>
          <w:sz w:val="24"/>
          <w:szCs w:val="24"/>
        </w:rPr>
      </w:pPr>
      <w:r>
        <w:rPr>
          <w:rFonts w:ascii="Times New Roman" w:hAnsi="Times New Roman" w:cs="Times New Roman"/>
          <w:sz w:val="24"/>
          <w:szCs w:val="24"/>
        </w:rPr>
        <w:t>На бланке учреждения</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3287">
        <w:rPr>
          <w:rFonts w:ascii="Times New Roman" w:hAnsi="Times New Roman" w:cs="Times New Roman"/>
          <w:sz w:val="24"/>
          <w:szCs w:val="24"/>
        </w:rPr>
        <w:t xml:space="preserve">Наименование Заявителя </w:t>
      </w:r>
    </w:p>
    <w:p w14:paraId="44663657" w14:textId="77777777" w:rsidR="0015508A" w:rsidRPr="00D13287" w:rsidRDefault="0015508A" w:rsidP="0015508A">
      <w:pPr>
        <w:spacing w:after="0"/>
        <w:ind w:left="5610"/>
        <w:jc w:val="both"/>
        <w:rPr>
          <w:rFonts w:ascii="Times New Roman" w:hAnsi="Times New Roman" w:cs="Times New Roman"/>
          <w:sz w:val="24"/>
          <w:szCs w:val="24"/>
        </w:rPr>
      </w:pPr>
    </w:p>
    <w:p w14:paraId="203F84E5" w14:textId="77777777" w:rsidR="0015508A" w:rsidRPr="00D13287" w:rsidRDefault="0015508A" w:rsidP="0015508A">
      <w:pPr>
        <w:spacing w:after="0"/>
        <w:ind w:left="5610"/>
        <w:jc w:val="both"/>
        <w:rPr>
          <w:rFonts w:ascii="Times New Roman" w:hAnsi="Times New Roman" w:cs="Times New Roman"/>
          <w:sz w:val="24"/>
          <w:szCs w:val="24"/>
        </w:rPr>
      </w:pPr>
      <w:r>
        <w:rPr>
          <w:rFonts w:ascii="Times New Roman" w:hAnsi="Times New Roman" w:cs="Times New Roman"/>
          <w:sz w:val="24"/>
          <w:szCs w:val="24"/>
        </w:rPr>
        <w:t xml:space="preserve"> </w:t>
      </w:r>
      <w:r w:rsidRPr="00D13287">
        <w:rPr>
          <w:rFonts w:ascii="Times New Roman" w:hAnsi="Times New Roman" w:cs="Times New Roman"/>
          <w:sz w:val="24"/>
          <w:szCs w:val="24"/>
        </w:rPr>
        <w:t xml:space="preserve">Почтовый адрес Заявителя </w:t>
      </w:r>
    </w:p>
    <w:p w14:paraId="747A395E" w14:textId="77777777" w:rsidR="0015508A" w:rsidRDefault="0015508A"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2B481791" w14:textId="77777777" w:rsidR="0015508A" w:rsidRPr="0015508A" w:rsidRDefault="0015508A" w:rsidP="0015508A">
      <w:pPr>
        <w:spacing w:after="0" w:line="240" w:lineRule="auto"/>
        <w:jc w:val="center"/>
        <w:rPr>
          <w:rFonts w:ascii="Times New Roman" w:hAnsi="Times New Roman" w:cs="Times New Roman"/>
          <w:sz w:val="24"/>
          <w:szCs w:val="28"/>
        </w:rPr>
      </w:pPr>
      <w:r w:rsidRPr="0015508A">
        <w:rPr>
          <w:rFonts w:ascii="Times New Roman" w:hAnsi="Times New Roman" w:cs="Times New Roman"/>
          <w:sz w:val="24"/>
          <w:szCs w:val="28"/>
        </w:rPr>
        <w:t>Уведомление</w:t>
      </w:r>
    </w:p>
    <w:p w14:paraId="07BCDF2F" w14:textId="77777777" w:rsidR="0015508A" w:rsidRPr="0015508A" w:rsidRDefault="0015508A" w:rsidP="0015508A">
      <w:pPr>
        <w:suppressAutoHyphens/>
        <w:spacing w:after="0" w:line="240" w:lineRule="auto"/>
        <w:jc w:val="center"/>
        <w:rPr>
          <w:rFonts w:ascii="Times New Roman" w:hAnsi="Times New Roman" w:cs="Times New Roman"/>
          <w:sz w:val="24"/>
          <w:szCs w:val="28"/>
        </w:rPr>
      </w:pPr>
      <w:r w:rsidRPr="0015508A">
        <w:rPr>
          <w:rFonts w:ascii="Times New Roman" w:hAnsi="Times New Roman" w:cs="Times New Roman"/>
          <w:sz w:val="24"/>
          <w:szCs w:val="28"/>
        </w:rPr>
        <w:t>о выявленных недостатках по объекту</w:t>
      </w:r>
    </w:p>
    <w:p w14:paraId="2B0DF1C5" w14:textId="30879239" w:rsidR="0015508A" w:rsidRDefault="0015508A" w:rsidP="0015508A">
      <w:pPr>
        <w:suppressAutoHyphens/>
        <w:spacing w:after="0" w:line="240" w:lineRule="auto"/>
        <w:rPr>
          <w:rFonts w:ascii="Times New Roman" w:eastAsia="Calibri" w:hAnsi="Times New Roman" w:cs="Times New Roman"/>
          <w:sz w:val="20"/>
          <w:szCs w:val="20"/>
          <w:lang w:eastAsia="en-US"/>
        </w:rPr>
      </w:pPr>
      <w:r w:rsidRPr="0015508A">
        <w:rPr>
          <w:rFonts w:ascii="Times New Roman" w:eastAsia="Calibri" w:hAnsi="Times New Roman" w:cs="Times New Roman"/>
          <w:sz w:val="24"/>
          <w:szCs w:val="24"/>
          <w:lang w:eastAsia="en-US"/>
        </w:rPr>
        <w:t>Наименование объекта:__________________________________________</w:t>
      </w:r>
      <w:r w:rsidRPr="0015508A">
        <w:rPr>
          <w:rFonts w:ascii="Times New Roman" w:eastAsia="Calibri" w:hAnsi="Times New Roman" w:cs="Times New Roman"/>
          <w:sz w:val="20"/>
          <w:szCs w:val="20"/>
          <w:lang w:eastAsia="en-US"/>
        </w:rPr>
        <w:t>________________</w:t>
      </w:r>
    </w:p>
    <w:p w14:paraId="5C015C7D" w14:textId="531E4378" w:rsidR="0015508A" w:rsidRPr="0015508A" w:rsidRDefault="0015508A" w:rsidP="0015508A">
      <w:pPr>
        <w:suppressAutoHyphens/>
        <w:spacing w:after="0" w:line="240" w:lineRule="auto"/>
        <w:rPr>
          <w:rFonts w:ascii="Times New Roman" w:hAnsi="Times New Roman" w:cs="Times New Roman"/>
          <w:sz w:val="20"/>
          <w:szCs w:val="20"/>
        </w:rPr>
      </w:pPr>
      <w:r>
        <w:rPr>
          <w:rFonts w:ascii="Times New Roman" w:eastAsia="Calibri" w:hAnsi="Times New Roman" w:cs="Times New Roman"/>
          <w:sz w:val="20"/>
          <w:szCs w:val="20"/>
          <w:lang w:eastAsia="en-US"/>
        </w:rPr>
        <w:t>Шифр:</w:t>
      </w:r>
    </w:p>
    <w:p w14:paraId="62CCBD0C" w14:textId="77777777" w:rsidR="0015508A" w:rsidRDefault="0015508A" w:rsidP="0015508A">
      <w:pPr>
        <w:suppressAutoHyphens/>
        <w:spacing w:after="0" w:line="240" w:lineRule="auto"/>
        <w:jc w:val="center"/>
        <w:rPr>
          <w:rFonts w:ascii="Times New Roman" w:eastAsia="Calibri" w:hAnsi="Times New Roman" w:cs="Times New Roman"/>
          <w:color w:val="800000"/>
          <w:sz w:val="20"/>
          <w:szCs w:val="20"/>
          <w:lang w:eastAsia="en-US"/>
        </w:rPr>
      </w:pPr>
    </w:p>
    <w:tbl>
      <w:tblPr>
        <w:tblW w:w="9531" w:type="dxa"/>
        <w:tblInd w:w="108" w:type="dxa"/>
        <w:tblLayout w:type="fixed"/>
        <w:tblLook w:val="0000" w:firstRow="0" w:lastRow="0" w:firstColumn="0" w:lastColumn="0" w:noHBand="0" w:noVBand="0"/>
      </w:tblPr>
      <w:tblGrid>
        <w:gridCol w:w="486"/>
        <w:gridCol w:w="5076"/>
        <w:gridCol w:w="2061"/>
        <w:gridCol w:w="1908"/>
      </w:tblGrid>
      <w:tr w:rsidR="0015508A" w:rsidRPr="0015508A" w14:paraId="26B782C6" w14:textId="77777777" w:rsidTr="0015508A">
        <w:trPr>
          <w:trHeight w:val="973"/>
        </w:trPr>
        <w:tc>
          <w:tcPr>
            <w:tcW w:w="486" w:type="dxa"/>
            <w:tcBorders>
              <w:top w:val="single" w:sz="4" w:space="0" w:color="000000"/>
              <w:left w:val="single" w:sz="4" w:space="0" w:color="000000"/>
              <w:bottom w:val="single" w:sz="4" w:space="0" w:color="000000"/>
              <w:right w:val="single" w:sz="4" w:space="0" w:color="000000"/>
            </w:tcBorders>
          </w:tcPr>
          <w:p w14:paraId="43165AAB" w14:textId="77777777" w:rsidR="0015508A" w:rsidRPr="0015508A" w:rsidRDefault="0015508A" w:rsidP="0015508A">
            <w:pPr>
              <w:spacing w:after="0" w:line="240" w:lineRule="auto"/>
              <w:jc w:val="center"/>
              <w:rPr>
                <w:rFonts w:ascii="Times New Roman" w:hAnsi="Times New Roman" w:cs="Times New Roman"/>
                <w:sz w:val="24"/>
                <w:szCs w:val="24"/>
                <w:lang w:eastAsia="en-US"/>
              </w:rPr>
            </w:pPr>
          </w:p>
          <w:p w14:paraId="4BA1255E" w14:textId="77777777" w:rsidR="0015508A" w:rsidRPr="0015508A" w:rsidRDefault="0015508A" w:rsidP="0015508A">
            <w:pPr>
              <w:spacing w:after="0" w:line="240" w:lineRule="auto"/>
              <w:rPr>
                <w:rFonts w:ascii="Times New Roman" w:hAnsi="Times New Roman" w:cs="Times New Roman"/>
                <w:sz w:val="24"/>
                <w:szCs w:val="24"/>
              </w:rPr>
            </w:pPr>
          </w:p>
          <w:p w14:paraId="0023596D" w14:textId="77777777" w:rsidR="0015508A" w:rsidRPr="0015508A" w:rsidRDefault="0015508A" w:rsidP="0015508A">
            <w:pPr>
              <w:spacing w:after="0" w:line="240" w:lineRule="auto"/>
              <w:jc w:val="center"/>
              <w:rPr>
                <w:rFonts w:ascii="Times New Roman" w:hAnsi="Times New Roman" w:cs="Times New Roman"/>
                <w:sz w:val="24"/>
                <w:szCs w:val="24"/>
              </w:rPr>
            </w:pPr>
            <w:r w:rsidRPr="0015508A">
              <w:rPr>
                <w:rFonts w:ascii="Times New Roman" w:hAnsi="Times New Roman" w:cs="Times New Roman"/>
                <w:sz w:val="24"/>
                <w:szCs w:val="24"/>
              </w:rPr>
              <w:t>№</w:t>
            </w:r>
          </w:p>
          <w:p w14:paraId="672A48A4" w14:textId="77777777" w:rsidR="0015508A" w:rsidRPr="0015508A" w:rsidRDefault="0015508A" w:rsidP="0015508A">
            <w:pPr>
              <w:spacing w:line="240" w:lineRule="auto"/>
              <w:jc w:val="center"/>
              <w:rPr>
                <w:rFonts w:ascii="Times New Roman" w:hAnsi="Times New Roman" w:cs="Times New Roman"/>
                <w:sz w:val="24"/>
                <w:szCs w:val="24"/>
                <w:lang w:eastAsia="en-US"/>
              </w:rPr>
            </w:pPr>
            <w:proofErr w:type="gramStart"/>
            <w:r w:rsidRPr="0015508A">
              <w:rPr>
                <w:rFonts w:ascii="Times New Roman" w:hAnsi="Times New Roman" w:cs="Times New Roman"/>
                <w:sz w:val="24"/>
                <w:szCs w:val="24"/>
              </w:rPr>
              <w:t>п</w:t>
            </w:r>
            <w:proofErr w:type="gramEnd"/>
            <w:r w:rsidRPr="0015508A">
              <w:rPr>
                <w:rFonts w:ascii="Times New Roman" w:hAnsi="Times New Roman" w:cs="Times New Roman"/>
                <w:sz w:val="24"/>
                <w:szCs w:val="24"/>
              </w:rPr>
              <w:t>/п</w:t>
            </w:r>
          </w:p>
        </w:tc>
        <w:tc>
          <w:tcPr>
            <w:tcW w:w="5076" w:type="dxa"/>
            <w:tcBorders>
              <w:top w:val="single" w:sz="4" w:space="0" w:color="000000"/>
              <w:left w:val="single" w:sz="4" w:space="0" w:color="000000"/>
              <w:bottom w:val="single" w:sz="4" w:space="0" w:color="000000"/>
              <w:right w:val="single" w:sz="4" w:space="0" w:color="000000"/>
            </w:tcBorders>
          </w:tcPr>
          <w:p w14:paraId="5C31B590" w14:textId="77777777" w:rsidR="0015508A" w:rsidRPr="0015508A" w:rsidRDefault="0015508A" w:rsidP="0015508A">
            <w:pPr>
              <w:spacing w:after="0" w:line="240" w:lineRule="auto"/>
              <w:jc w:val="center"/>
              <w:rPr>
                <w:rFonts w:ascii="Times New Roman" w:hAnsi="Times New Roman" w:cs="Times New Roman"/>
                <w:sz w:val="24"/>
                <w:szCs w:val="24"/>
                <w:lang w:eastAsia="en-US"/>
              </w:rPr>
            </w:pPr>
          </w:p>
          <w:p w14:paraId="7A0F3272" w14:textId="77777777" w:rsidR="0015508A" w:rsidRPr="0015508A" w:rsidRDefault="0015508A" w:rsidP="0015508A">
            <w:pPr>
              <w:spacing w:after="0" w:line="240" w:lineRule="auto"/>
              <w:jc w:val="center"/>
              <w:rPr>
                <w:rFonts w:ascii="Times New Roman" w:hAnsi="Times New Roman" w:cs="Times New Roman"/>
                <w:sz w:val="24"/>
                <w:szCs w:val="24"/>
              </w:rPr>
            </w:pPr>
          </w:p>
          <w:p w14:paraId="340F3727" w14:textId="77777777" w:rsidR="0015508A" w:rsidRPr="0015508A" w:rsidRDefault="0015508A" w:rsidP="0015508A">
            <w:pPr>
              <w:spacing w:line="240" w:lineRule="auto"/>
              <w:jc w:val="center"/>
              <w:rPr>
                <w:rFonts w:ascii="Times New Roman" w:hAnsi="Times New Roman" w:cs="Times New Roman"/>
                <w:sz w:val="24"/>
                <w:szCs w:val="24"/>
                <w:lang w:eastAsia="en-US"/>
              </w:rPr>
            </w:pPr>
            <w:r w:rsidRPr="0015508A">
              <w:rPr>
                <w:rFonts w:ascii="Times New Roman" w:hAnsi="Times New Roman" w:cs="Times New Roman"/>
                <w:sz w:val="24"/>
                <w:szCs w:val="24"/>
              </w:rPr>
              <w:t>Замечания</w:t>
            </w:r>
          </w:p>
        </w:tc>
        <w:tc>
          <w:tcPr>
            <w:tcW w:w="2061" w:type="dxa"/>
            <w:tcBorders>
              <w:top w:val="single" w:sz="4" w:space="0" w:color="000000"/>
              <w:left w:val="single" w:sz="4" w:space="0" w:color="000000"/>
              <w:bottom w:val="single" w:sz="4" w:space="0" w:color="000000"/>
              <w:right w:val="single" w:sz="4" w:space="0" w:color="000000"/>
            </w:tcBorders>
          </w:tcPr>
          <w:p w14:paraId="46C390AF" w14:textId="77777777" w:rsidR="0015508A" w:rsidRPr="0015508A" w:rsidRDefault="0015508A" w:rsidP="0015508A">
            <w:pPr>
              <w:spacing w:line="240" w:lineRule="auto"/>
              <w:jc w:val="center"/>
              <w:rPr>
                <w:rFonts w:ascii="Times New Roman" w:hAnsi="Times New Roman" w:cs="Times New Roman"/>
                <w:sz w:val="24"/>
                <w:szCs w:val="24"/>
                <w:lang w:eastAsia="en-US"/>
              </w:rPr>
            </w:pPr>
            <w:r w:rsidRPr="0015508A">
              <w:rPr>
                <w:rFonts w:ascii="Times New Roman" w:hAnsi="Times New Roman" w:cs="Times New Roman"/>
                <w:sz w:val="24"/>
                <w:szCs w:val="24"/>
              </w:rPr>
              <w:t>Ответы на замечания, наименование откорректированного раздела проектной документации, внесенные изменения</w:t>
            </w:r>
          </w:p>
        </w:tc>
        <w:tc>
          <w:tcPr>
            <w:tcW w:w="1908" w:type="dxa"/>
            <w:tcBorders>
              <w:top w:val="single" w:sz="4" w:space="0" w:color="000000"/>
              <w:left w:val="single" w:sz="4" w:space="0" w:color="000000"/>
              <w:bottom w:val="single" w:sz="4" w:space="0" w:color="000000"/>
              <w:right w:val="single" w:sz="4" w:space="0" w:color="000000"/>
            </w:tcBorders>
          </w:tcPr>
          <w:p w14:paraId="57926848" w14:textId="46A54074" w:rsidR="0015508A" w:rsidRPr="0015508A" w:rsidRDefault="0015508A" w:rsidP="0015508A">
            <w:pPr>
              <w:spacing w:line="240" w:lineRule="auto"/>
              <w:jc w:val="center"/>
              <w:rPr>
                <w:rFonts w:ascii="Times New Roman" w:hAnsi="Times New Roman" w:cs="Times New Roman"/>
                <w:sz w:val="24"/>
                <w:szCs w:val="24"/>
                <w:lang w:eastAsia="en-US"/>
              </w:rPr>
            </w:pPr>
            <w:r w:rsidRPr="0015508A">
              <w:rPr>
                <w:rFonts w:ascii="Times New Roman" w:hAnsi="Times New Roman" w:cs="Times New Roman"/>
                <w:sz w:val="24"/>
                <w:szCs w:val="24"/>
              </w:rPr>
              <w:t>Ссылка по внесенным изменениям на состав проектной документации</w:t>
            </w:r>
            <w:r>
              <w:rPr>
                <w:rFonts w:ascii="Times New Roman" w:hAnsi="Times New Roman" w:cs="Times New Roman"/>
                <w:sz w:val="24"/>
                <w:szCs w:val="24"/>
              </w:rPr>
              <w:t xml:space="preserve"> (том, часть, книга, лист, стр.)</w:t>
            </w:r>
          </w:p>
        </w:tc>
      </w:tr>
      <w:tr w:rsidR="0015508A" w:rsidRPr="0015508A" w14:paraId="083BA7A4" w14:textId="77777777" w:rsidTr="0015508A">
        <w:tc>
          <w:tcPr>
            <w:tcW w:w="486" w:type="dxa"/>
            <w:tcBorders>
              <w:top w:val="single" w:sz="4" w:space="0" w:color="000000"/>
              <w:left w:val="single" w:sz="4" w:space="0" w:color="000000"/>
              <w:bottom w:val="single" w:sz="4" w:space="0" w:color="000000"/>
              <w:right w:val="single" w:sz="4" w:space="0" w:color="000000"/>
            </w:tcBorders>
          </w:tcPr>
          <w:p w14:paraId="6920BFFE" w14:textId="77777777" w:rsidR="0015508A" w:rsidRPr="0015508A" w:rsidRDefault="0015508A" w:rsidP="0015508A">
            <w:pPr>
              <w:spacing w:line="240" w:lineRule="auto"/>
              <w:jc w:val="center"/>
              <w:rPr>
                <w:rFonts w:ascii="Times New Roman" w:hAnsi="Times New Roman" w:cs="Times New Roman"/>
                <w:sz w:val="24"/>
                <w:szCs w:val="24"/>
                <w:lang w:eastAsia="en-US"/>
              </w:rPr>
            </w:pPr>
          </w:p>
        </w:tc>
        <w:tc>
          <w:tcPr>
            <w:tcW w:w="5076" w:type="dxa"/>
            <w:tcBorders>
              <w:top w:val="single" w:sz="4" w:space="0" w:color="000000"/>
              <w:left w:val="single" w:sz="4" w:space="0" w:color="000000"/>
              <w:bottom w:val="single" w:sz="4" w:space="0" w:color="000000"/>
              <w:right w:val="single" w:sz="4" w:space="0" w:color="000000"/>
            </w:tcBorders>
          </w:tcPr>
          <w:p w14:paraId="287259DA" w14:textId="0C09F454" w:rsidR="0015508A" w:rsidRPr="0015508A" w:rsidRDefault="0015508A" w:rsidP="0015508A">
            <w:pPr>
              <w:suppressAutoHyphens/>
              <w:spacing w:line="240" w:lineRule="auto"/>
              <w:rPr>
                <w:rFonts w:ascii="Times New Roman" w:hAnsi="Times New Roman" w:cs="Times New Roman"/>
                <w:i/>
                <w:sz w:val="24"/>
                <w:szCs w:val="24"/>
                <w:lang w:eastAsia="en-US"/>
              </w:rPr>
            </w:pPr>
            <w:r w:rsidRPr="0015508A">
              <w:rPr>
                <w:rFonts w:ascii="Times New Roman" w:hAnsi="Times New Roman" w:cs="Times New Roman"/>
                <w:i/>
                <w:sz w:val="24"/>
                <w:szCs w:val="24"/>
              </w:rPr>
              <w:t xml:space="preserve">Раздел </w:t>
            </w:r>
            <w:r>
              <w:rPr>
                <w:rFonts w:ascii="Times New Roman" w:hAnsi="Times New Roman" w:cs="Times New Roman"/>
                <w:i/>
                <w:sz w:val="24"/>
                <w:szCs w:val="24"/>
              </w:rPr>
              <w:t>_____________________________</w:t>
            </w:r>
          </w:p>
        </w:tc>
        <w:tc>
          <w:tcPr>
            <w:tcW w:w="2061" w:type="dxa"/>
            <w:tcBorders>
              <w:top w:val="single" w:sz="4" w:space="0" w:color="000000"/>
              <w:left w:val="single" w:sz="4" w:space="0" w:color="000000"/>
              <w:bottom w:val="single" w:sz="4" w:space="0" w:color="000000"/>
              <w:right w:val="single" w:sz="4" w:space="0" w:color="000000"/>
            </w:tcBorders>
          </w:tcPr>
          <w:p w14:paraId="45EDCD39" w14:textId="77777777" w:rsidR="0015508A" w:rsidRPr="0015508A" w:rsidRDefault="0015508A" w:rsidP="0015508A">
            <w:pPr>
              <w:spacing w:line="240" w:lineRule="auto"/>
              <w:rPr>
                <w:rFonts w:ascii="Times New Roman" w:hAnsi="Times New Roman" w:cs="Times New Roman"/>
                <w:sz w:val="24"/>
                <w:szCs w:val="24"/>
                <w:lang w:eastAsia="en-US"/>
              </w:rPr>
            </w:pPr>
          </w:p>
        </w:tc>
        <w:tc>
          <w:tcPr>
            <w:tcW w:w="1908" w:type="dxa"/>
            <w:tcBorders>
              <w:top w:val="single" w:sz="4" w:space="0" w:color="000000"/>
              <w:left w:val="single" w:sz="4" w:space="0" w:color="000000"/>
              <w:bottom w:val="single" w:sz="4" w:space="0" w:color="000000"/>
              <w:right w:val="single" w:sz="4" w:space="0" w:color="000000"/>
            </w:tcBorders>
          </w:tcPr>
          <w:p w14:paraId="4EE6D30E" w14:textId="77777777" w:rsidR="0015508A" w:rsidRPr="0015508A" w:rsidRDefault="0015508A" w:rsidP="0015508A">
            <w:pPr>
              <w:spacing w:line="240" w:lineRule="auto"/>
              <w:jc w:val="center"/>
              <w:rPr>
                <w:rFonts w:ascii="Times New Roman" w:hAnsi="Times New Roman" w:cs="Times New Roman"/>
                <w:sz w:val="24"/>
                <w:szCs w:val="24"/>
                <w:lang w:eastAsia="en-US"/>
              </w:rPr>
            </w:pPr>
          </w:p>
        </w:tc>
      </w:tr>
      <w:tr w:rsidR="0015508A" w:rsidRPr="0015508A" w14:paraId="4EC3554B" w14:textId="77777777" w:rsidTr="0015508A">
        <w:tc>
          <w:tcPr>
            <w:tcW w:w="486" w:type="dxa"/>
            <w:tcBorders>
              <w:top w:val="single" w:sz="4" w:space="0" w:color="000000"/>
              <w:left w:val="single" w:sz="4" w:space="0" w:color="000000"/>
              <w:bottom w:val="single" w:sz="4" w:space="0" w:color="000000"/>
              <w:right w:val="single" w:sz="4" w:space="0" w:color="000000"/>
            </w:tcBorders>
          </w:tcPr>
          <w:p w14:paraId="739AF31A" w14:textId="4B843F03" w:rsidR="0015508A" w:rsidRPr="0015508A" w:rsidRDefault="0015508A" w:rsidP="0015508A">
            <w:pPr>
              <w:spacing w:line="240" w:lineRule="auto"/>
              <w:jc w:val="center"/>
              <w:rPr>
                <w:rFonts w:ascii="Times New Roman" w:hAnsi="Times New Roman" w:cs="Times New Roman"/>
                <w:sz w:val="24"/>
                <w:szCs w:val="24"/>
              </w:rPr>
            </w:pPr>
          </w:p>
        </w:tc>
        <w:tc>
          <w:tcPr>
            <w:tcW w:w="5076" w:type="dxa"/>
            <w:tcBorders>
              <w:top w:val="single" w:sz="4" w:space="0" w:color="000000"/>
              <w:left w:val="single" w:sz="4" w:space="0" w:color="000000"/>
              <w:bottom w:val="single" w:sz="4" w:space="0" w:color="000000"/>
              <w:right w:val="single" w:sz="4" w:space="0" w:color="000000"/>
            </w:tcBorders>
          </w:tcPr>
          <w:p w14:paraId="10015A5C" w14:textId="77777777" w:rsidR="0015508A" w:rsidRDefault="0015508A" w:rsidP="0015508A">
            <w:pPr>
              <w:widowControl w:val="0"/>
              <w:spacing w:after="0" w:line="240" w:lineRule="auto"/>
              <w:rPr>
                <w:rFonts w:ascii="Times New Roman" w:eastAsia="SimSun" w:hAnsi="Times New Roman" w:cs="Times New Roman"/>
                <w:kern w:val="1"/>
                <w:sz w:val="24"/>
                <w:szCs w:val="24"/>
                <w:lang w:eastAsia="x-none" w:bidi="x-none"/>
              </w:rPr>
            </w:pPr>
          </w:p>
          <w:p w14:paraId="1A6D12F3" w14:textId="74EF00DF" w:rsidR="0015508A" w:rsidRPr="0015508A" w:rsidRDefault="0015508A" w:rsidP="0015508A">
            <w:pPr>
              <w:widowControl w:val="0"/>
              <w:spacing w:after="0" w:line="240" w:lineRule="auto"/>
              <w:rPr>
                <w:rFonts w:ascii="Times New Roman" w:eastAsia="SimSun" w:hAnsi="Times New Roman" w:cs="Times New Roman"/>
                <w:kern w:val="1"/>
                <w:sz w:val="24"/>
                <w:szCs w:val="24"/>
                <w:lang w:eastAsia="x-none" w:bidi="x-none"/>
              </w:rPr>
            </w:pPr>
          </w:p>
        </w:tc>
        <w:tc>
          <w:tcPr>
            <w:tcW w:w="2061" w:type="dxa"/>
            <w:tcBorders>
              <w:top w:val="single" w:sz="4" w:space="0" w:color="000000"/>
              <w:left w:val="single" w:sz="4" w:space="0" w:color="000000"/>
              <w:bottom w:val="single" w:sz="4" w:space="0" w:color="000000"/>
              <w:right w:val="single" w:sz="4" w:space="0" w:color="000000"/>
            </w:tcBorders>
          </w:tcPr>
          <w:p w14:paraId="657CBA55" w14:textId="77777777" w:rsidR="0015508A" w:rsidRPr="0015508A" w:rsidRDefault="0015508A" w:rsidP="0015508A">
            <w:pPr>
              <w:spacing w:line="240" w:lineRule="auto"/>
              <w:rPr>
                <w:rFonts w:ascii="Times New Roman" w:hAnsi="Times New Roman" w:cs="Times New Roman"/>
                <w:sz w:val="24"/>
                <w:szCs w:val="24"/>
                <w:lang w:eastAsia="en-US"/>
              </w:rPr>
            </w:pPr>
          </w:p>
        </w:tc>
        <w:tc>
          <w:tcPr>
            <w:tcW w:w="1908" w:type="dxa"/>
            <w:tcBorders>
              <w:top w:val="single" w:sz="4" w:space="0" w:color="000000"/>
              <w:left w:val="single" w:sz="4" w:space="0" w:color="000000"/>
              <w:bottom w:val="single" w:sz="4" w:space="0" w:color="000000"/>
              <w:right w:val="single" w:sz="4" w:space="0" w:color="000000"/>
            </w:tcBorders>
          </w:tcPr>
          <w:p w14:paraId="7D0548B5" w14:textId="77777777" w:rsidR="0015508A" w:rsidRPr="0015508A" w:rsidRDefault="0015508A" w:rsidP="0015508A">
            <w:pPr>
              <w:spacing w:line="240" w:lineRule="auto"/>
              <w:jc w:val="center"/>
              <w:rPr>
                <w:rFonts w:ascii="Times New Roman" w:hAnsi="Times New Roman" w:cs="Times New Roman"/>
                <w:sz w:val="24"/>
                <w:szCs w:val="24"/>
                <w:lang w:eastAsia="en-US"/>
              </w:rPr>
            </w:pPr>
          </w:p>
        </w:tc>
      </w:tr>
      <w:tr w:rsidR="0015508A" w:rsidRPr="0015508A" w14:paraId="15E69F91" w14:textId="77777777" w:rsidTr="0015508A">
        <w:tc>
          <w:tcPr>
            <w:tcW w:w="486" w:type="dxa"/>
            <w:tcBorders>
              <w:top w:val="single" w:sz="4" w:space="0" w:color="000000"/>
              <w:left w:val="single" w:sz="4" w:space="0" w:color="000000"/>
              <w:bottom w:val="single" w:sz="4" w:space="0" w:color="000000"/>
              <w:right w:val="single" w:sz="4" w:space="0" w:color="000000"/>
            </w:tcBorders>
          </w:tcPr>
          <w:p w14:paraId="6DE9CCF9" w14:textId="77777777" w:rsidR="0015508A" w:rsidRPr="0015508A" w:rsidRDefault="0015508A" w:rsidP="0015508A">
            <w:pPr>
              <w:spacing w:line="240" w:lineRule="auto"/>
              <w:jc w:val="center"/>
              <w:rPr>
                <w:rFonts w:ascii="Times New Roman" w:hAnsi="Times New Roman" w:cs="Times New Roman"/>
                <w:sz w:val="24"/>
                <w:szCs w:val="24"/>
              </w:rPr>
            </w:pPr>
          </w:p>
        </w:tc>
        <w:tc>
          <w:tcPr>
            <w:tcW w:w="5076" w:type="dxa"/>
            <w:tcBorders>
              <w:top w:val="single" w:sz="4" w:space="0" w:color="000000"/>
              <w:left w:val="single" w:sz="4" w:space="0" w:color="000000"/>
              <w:bottom w:val="single" w:sz="4" w:space="0" w:color="000000"/>
              <w:right w:val="single" w:sz="4" w:space="0" w:color="000000"/>
            </w:tcBorders>
          </w:tcPr>
          <w:p w14:paraId="3D694DDD" w14:textId="77777777" w:rsidR="0015508A" w:rsidRDefault="0015508A" w:rsidP="0015508A">
            <w:pPr>
              <w:widowControl w:val="0"/>
              <w:spacing w:after="0" w:line="240" w:lineRule="auto"/>
              <w:rPr>
                <w:rFonts w:ascii="Times New Roman" w:eastAsia="SimSun" w:hAnsi="Times New Roman" w:cs="Times New Roman"/>
                <w:kern w:val="1"/>
                <w:sz w:val="24"/>
                <w:szCs w:val="24"/>
                <w:lang w:eastAsia="x-none" w:bidi="x-none"/>
              </w:rPr>
            </w:pPr>
          </w:p>
        </w:tc>
        <w:tc>
          <w:tcPr>
            <w:tcW w:w="2061" w:type="dxa"/>
            <w:tcBorders>
              <w:top w:val="single" w:sz="4" w:space="0" w:color="000000"/>
              <w:left w:val="single" w:sz="4" w:space="0" w:color="000000"/>
              <w:bottom w:val="single" w:sz="4" w:space="0" w:color="000000"/>
              <w:right w:val="single" w:sz="4" w:space="0" w:color="000000"/>
            </w:tcBorders>
          </w:tcPr>
          <w:p w14:paraId="0BDCF639" w14:textId="77777777" w:rsidR="0015508A" w:rsidRPr="0015508A" w:rsidRDefault="0015508A" w:rsidP="0015508A">
            <w:pPr>
              <w:spacing w:line="240" w:lineRule="auto"/>
              <w:rPr>
                <w:rFonts w:ascii="Times New Roman" w:hAnsi="Times New Roman" w:cs="Times New Roman"/>
                <w:sz w:val="24"/>
                <w:szCs w:val="24"/>
                <w:lang w:eastAsia="en-US"/>
              </w:rPr>
            </w:pPr>
          </w:p>
        </w:tc>
        <w:tc>
          <w:tcPr>
            <w:tcW w:w="1908" w:type="dxa"/>
            <w:tcBorders>
              <w:top w:val="single" w:sz="4" w:space="0" w:color="000000"/>
              <w:left w:val="single" w:sz="4" w:space="0" w:color="000000"/>
              <w:bottom w:val="single" w:sz="4" w:space="0" w:color="000000"/>
              <w:right w:val="single" w:sz="4" w:space="0" w:color="000000"/>
            </w:tcBorders>
          </w:tcPr>
          <w:p w14:paraId="36DEA181" w14:textId="77777777" w:rsidR="0015508A" w:rsidRPr="0015508A" w:rsidRDefault="0015508A" w:rsidP="0015508A">
            <w:pPr>
              <w:spacing w:line="240" w:lineRule="auto"/>
              <w:jc w:val="center"/>
              <w:rPr>
                <w:rFonts w:ascii="Times New Roman" w:hAnsi="Times New Roman" w:cs="Times New Roman"/>
                <w:sz w:val="24"/>
                <w:szCs w:val="24"/>
                <w:lang w:eastAsia="en-US"/>
              </w:rPr>
            </w:pPr>
          </w:p>
        </w:tc>
      </w:tr>
    </w:tbl>
    <w:p w14:paraId="39D93E1A"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E3030D4"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3BFAA60A" w14:textId="77777777" w:rsidR="00056CE4" w:rsidRDefault="0015508A" w:rsidP="0015508A">
      <w:pPr>
        <w:shd w:val="clear" w:color="000000" w:fill="FFFFFF"/>
        <w:spacing w:after="0" w:line="240" w:lineRule="auto"/>
        <w:ind w:right="24"/>
        <w:jc w:val="both"/>
        <w:rPr>
          <w:rFonts w:ascii="Times New Roman" w:hAnsi="Times New Roman"/>
          <w:sz w:val="24"/>
          <w:szCs w:val="24"/>
        </w:rPr>
      </w:pPr>
      <w:r>
        <w:rPr>
          <w:rFonts w:ascii="Times New Roman" w:hAnsi="Times New Roman"/>
          <w:sz w:val="24"/>
          <w:szCs w:val="24"/>
        </w:rPr>
        <w:t>Эксперт</w:t>
      </w:r>
      <w:r w:rsidR="00056CE4">
        <w:rPr>
          <w:rFonts w:ascii="Times New Roman" w:hAnsi="Times New Roman"/>
          <w:sz w:val="24"/>
          <w:szCs w:val="24"/>
        </w:rPr>
        <w:t>ы</w:t>
      </w:r>
      <w:r>
        <w:rPr>
          <w:rFonts w:ascii="Times New Roman" w:hAnsi="Times New Roman"/>
          <w:sz w:val="24"/>
          <w:szCs w:val="24"/>
        </w:rPr>
        <w:t xml:space="preserve">      __________________</w:t>
      </w:r>
      <w:r w:rsidR="00056CE4">
        <w:rPr>
          <w:rFonts w:ascii="Times New Roman" w:hAnsi="Times New Roman"/>
          <w:sz w:val="24"/>
          <w:szCs w:val="24"/>
        </w:rPr>
        <w:t>_____________________________________________</w:t>
      </w:r>
    </w:p>
    <w:p w14:paraId="047B2995" w14:textId="40167C34" w:rsidR="0015508A" w:rsidRPr="00823428" w:rsidRDefault="00056CE4" w:rsidP="0015508A">
      <w:pPr>
        <w:shd w:val="clear" w:color="000000" w:fill="FFFFFF"/>
        <w:spacing w:after="0" w:line="240" w:lineRule="auto"/>
        <w:ind w:right="2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(ФИО)</w:t>
      </w:r>
      <w:r w:rsidR="0015508A" w:rsidRPr="00823428">
        <w:rPr>
          <w:rFonts w:ascii="Times New Roman" w:hAnsi="Times New Roman"/>
          <w:sz w:val="24"/>
          <w:szCs w:val="24"/>
        </w:rPr>
        <w:t xml:space="preserve"> </w:t>
      </w:r>
    </w:p>
    <w:p w14:paraId="18BC8248" w14:textId="77777777" w:rsidR="0015508A" w:rsidRDefault="0015508A" w:rsidP="00056CE4">
      <w:pPr>
        <w:shd w:val="clear" w:color="000000" w:fill="FFFFFF"/>
        <w:spacing w:after="0" w:line="240" w:lineRule="auto"/>
        <w:ind w:right="24"/>
        <w:jc w:val="both"/>
        <w:rPr>
          <w:rFonts w:ascii="Times New Roman" w:hAnsi="Times New Roman"/>
          <w:sz w:val="24"/>
          <w:szCs w:val="24"/>
        </w:rPr>
      </w:pPr>
      <w:r>
        <w:rPr>
          <w:rFonts w:ascii="Times New Roman" w:hAnsi="Times New Roman"/>
          <w:sz w:val="24"/>
          <w:szCs w:val="24"/>
        </w:rPr>
        <w:t>Дата «___»____________20__г.</w:t>
      </w:r>
    </w:p>
    <w:p w14:paraId="3369C1C6" w14:textId="643660B8" w:rsidR="0015508A" w:rsidRPr="00823428" w:rsidRDefault="0015508A" w:rsidP="00056CE4">
      <w:pPr>
        <w:shd w:val="clear" w:color="000000" w:fill="FFFFFF"/>
        <w:spacing w:after="0" w:line="240" w:lineRule="auto"/>
        <w:ind w:right="24"/>
        <w:jc w:val="both"/>
        <w:rPr>
          <w:rFonts w:ascii="Times New Roman" w:hAnsi="Times New Roman"/>
          <w:sz w:val="24"/>
          <w:szCs w:val="24"/>
        </w:rPr>
      </w:pPr>
      <w:r>
        <w:rPr>
          <w:rFonts w:ascii="Times New Roman" w:hAnsi="Times New Roman"/>
          <w:sz w:val="24"/>
          <w:szCs w:val="24"/>
        </w:rPr>
        <w:t>Тел. 8(816 2) ___________</w:t>
      </w:r>
    </w:p>
    <w:p w14:paraId="7B3B9C52" w14:textId="77777777" w:rsidR="0015508A" w:rsidRPr="00AC6018" w:rsidRDefault="0015508A" w:rsidP="0015508A">
      <w:pPr>
        <w:spacing w:after="0" w:line="240" w:lineRule="auto"/>
        <w:rPr>
          <w:rFonts w:ascii="Times New Roman" w:hAnsi="Times New Roman"/>
          <w:color w:val="800000"/>
          <w:sz w:val="24"/>
        </w:rPr>
      </w:pPr>
    </w:p>
    <w:p w14:paraId="38E8FC5C" w14:textId="77777777" w:rsidR="0015508A" w:rsidRDefault="0015508A" w:rsidP="0015508A">
      <w:pPr>
        <w:suppressAutoHyphens/>
        <w:spacing w:after="0" w:line="240" w:lineRule="auto"/>
        <w:rPr>
          <w:rFonts w:ascii="Times New Roman" w:hAnsi="Times New Roman"/>
          <w:sz w:val="24"/>
          <w:szCs w:val="24"/>
        </w:rPr>
      </w:pPr>
    </w:p>
    <w:p w14:paraId="79CE167E" w14:textId="19A03624" w:rsidR="00FB51C2" w:rsidRDefault="0015508A" w:rsidP="0015508A">
      <w:pPr>
        <w:spacing w:after="0" w:line="240" w:lineRule="auto"/>
        <w:jc w:val="both"/>
        <w:rPr>
          <w:rFonts w:ascii="Times New Roman" w:hAnsi="Times New Roman"/>
          <w:sz w:val="24"/>
          <w:szCs w:val="28"/>
        </w:rPr>
      </w:pPr>
      <w:r w:rsidRPr="00920D17">
        <w:rPr>
          <w:rFonts w:ascii="Times New Roman" w:hAnsi="Times New Roman"/>
          <w:sz w:val="24"/>
          <w:szCs w:val="28"/>
        </w:rPr>
        <w:t xml:space="preserve">Заместитель директора   </w:t>
      </w:r>
      <w:r w:rsidR="00056CE4">
        <w:rPr>
          <w:rFonts w:ascii="Times New Roman" w:hAnsi="Times New Roman"/>
          <w:sz w:val="24"/>
          <w:szCs w:val="28"/>
        </w:rPr>
        <w:t xml:space="preserve"> </w:t>
      </w:r>
      <w:r w:rsidRPr="00920D17">
        <w:rPr>
          <w:rFonts w:ascii="Times New Roman" w:hAnsi="Times New Roman"/>
          <w:sz w:val="24"/>
          <w:szCs w:val="28"/>
        </w:rPr>
        <w:t xml:space="preserve"> </w:t>
      </w:r>
      <w:r w:rsidR="00056CE4">
        <w:rPr>
          <w:rFonts w:ascii="Times New Roman" w:hAnsi="Times New Roman"/>
          <w:sz w:val="24"/>
          <w:szCs w:val="28"/>
        </w:rPr>
        <w:t xml:space="preserve"> </w:t>
      </w:r>
      <w:r>
        <w:rPr>
          <w:rFonts w:ascii="Times New Roman" w:hAnsi="Times New Roman"/>
          <w:sz w:val="24"/>
          <w:szCs w:val="28"/>
        </w:rPr>
        <w:t xml:space="preserve">___________________ </w:t>
      </w:r>
      <w:r>
        <w:rPr>
          <w:rFonts w:ascii="Times New Roman" w:hAnsi="Times New Roman"/>
          <w:sz w:val="24"/>
          <w:szCs w:val="28"/>
        </w:rPr>
        <w:tab/>
      </w:r>
      <w:r w:rsidR="00056CE4">
        <w:rPr>
          <w:rFonts w:ascii="Times New Roman" w:hAnsi="Times New Roman"/>
          <w:sz w:val="24"/>
          <w:szCs w:val="28"/>
        </w:rPr>
        <w:t xml:space="preserve">        </w:t>
      </w:r>
      <w:r>
        <w:rPr>
          <w:rFonts w:ascii="Times New Roman" w:hAnsi="Times New Roman"/>
          <w:sz w:val="24"/>
          <w:szCs w:val="28"/>
        </w:rPr>
        <w:t>______________________</w:t>
      </w:r>
    </w:p>
    <w:p w14:paraId="39A79C33" w14:textId="21B58EED" w:rsidR="00056CE4" w:rsidRPr="00056CE4" w:rsidRDefault="00056CE4" w:rsidP="0015508A">
      <w:pPr>
        <w:spacing w:after="0" w:line="240" w:lineRule="auto"/>
        <w:jc w:val="both"/>
        <w:rPr>
          <w:rFonts w:ascii="Times New Roman CYR" w:hAnsi="Times New Roman CYR" w:cs="Times New Roman CYR"/>
          <w:kern w:val="28"/>
          <w:sz w:val="20"/>
          <w:szCs w:val="20"/>
        </w:rPr>
      </w:pP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056CE4">
        <w:rPr>
          <w:rFonts w:ascii="Times New Roman" w:hAnsi="Times New Roman"/>
          <w:sz w:val="20"/>
          <w:szCs w:val="20"/>
        </w:rPr>
        <w:t>(подпись)</w:t>
      </w:r>
      <w:r w:rsidRPr="00056CE4">
        <w:rPr>
          <w:rFonts w:ascii="Times New Roman" w:hAnsi="Times New Roman"/>
          <w:sz w:val="20"/>
          <w:szCs w:val="20"/>
        </w:rPr>
        <w:tab/>
      </w:r>
      <w:r w:rsidRPr="00056CE4">
        <w:rPr>
          <w:rFonts w:ascii="Times New Roman" w:hAnsi="Times New Roman"/>
          <w:sz w:val="20"/>
          <w:szCs w:val="20"/>
        </w:rPr>
        <w:tab/>
      </w:r>
      <w:r w:rsidRPr="00056CE4">
        <w:rPr>
          <w:rFonts w:ascii="Times New Roman" w:hAnsi="Times New Roman"/>
          <w:sz w:val="20"/>
          <w:szCs w:val="20"/>
        </w:rPr>
        <w:tab/>
        <w:t>(расшифровка подписи)</w:t>
      </w:r>
    </w:p>
    <w:p w14:paraId="7241EC09"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A3FFCCA" w14:textId="77777777" w:rsidR="00056CE4" w:rsidRDefault="00056CE4"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sectPr w:rsidR="00056CE4" w:rsidSect="003C4E72">
          <w:pgSz w:w="11906" w:h="16838"/>
          <w:pgMar w:top="651" w:right="567" w:bottom="1134" w:left="1985" w:header="709" w:footer="0" w:gutter="0"/>
          <w:cols w:space="708"/>
          <w:titlePg/>
          <w:docGrid w:linePitch="360"/>
        </w:sectPr>
      </w:pPr>
    </w:p>
    <w:p w14:paraId="660916AB" w14:textId="5F6C5684"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5C6CD26C" w14:textId="01A22089" w:rsidR="000B47CE" w:rsidRPr="007370A4" w:rsidRDefault="000B47CE" w:rsidP="000B47CE">
      <w:pPr>
        <w:spacing w:after="0" w:line="240" w:lineRule="exact"/>
        <w:ind w:left="4254"/>
        <w:rPr>
          <w:rFonts w:ascii="Times New Roman" w:hAnsi="Times New Roman" w:cs="Times New Roman"/>
          <w:sz w:val="20"/>
          <w:szCs w:val="20"/>
        </w:rPr>
      </w:pPr>
      <w:r w:rsidRPr="007370A4">
        <w:rPr>
          <w:rFonts w:ascii="Times New Roman" w:hAnsi="Times New Roman" w:cs="Times New Roman"/>
          <w:sz w:val="20"/>
          <w:szCs w:val="20"/>
        </w:rPr>
        <w:t xml:space="preserve">Приложение № </w:t>
      </w:r>
      <w:r>
        <w:rPr>
          <w:rFonts w:ascii="Times New Roman" w:hAnsi="Times New Roman" w:cs="Times New Roman"/>
          <w:sz w:val="20"/>
          <w:szCs w:val="20"/>
        </w:rPr>
        <w:t>13</w:t>
      </w:r>
      <w:r w:rsidRPr="007370A4">
        <w:rPr>
          <w:rFonts w:ascii="Times New Roman" w:hAnsi="Times New Roman" w:cs="Times New Roman"/>
          <w:sz w:val="20"/>
          <w:szCs w:val="20"/>
        </w:rPr>
        <w:t xml:space="preserve"> </w:t>
      </w:r>
    </w:p>
    <w:p w14:paraId="55D1589E" w14:textId="77777777" w:rsidR="000B47CE" w:rsidRDefault="000B47CE" w:rsidP="000B47CE">
      <w:pPr>
        <w:spacing w:after="0" w:line="240" w:lineRule="exact"/>
        <w:ind w:left="4254"/>
        <w:rPr>
          <w:rFonts w:ascii="Times New Roman" w:hAnsi="Times New Roman" w:cs="Times New Roman"/>
          <w:sz w:val="20"/>
          <w:szCs w:val="20"/>
        </w:rPr>
      </w:pPr>
      <w:r w:rsidRPr="007370A4">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4D537BD1" w14:textId="77777777" w:rsidR="00056CE4" w:rsidRPr="007370A4" w:rsidRDefault="00056CE4" w:rsidP="000B47CE">
      <w:pPr>
        <w:spacing w:after="0" w:line="240" w:lineRule="exact"/>
        <w:ind w:left="4254"/>
        <w:rPr>
          <w:rFonts w:ascii="Times New Roman" w:hAnsi="Times New Roman" w:cs="Times New Roman"/>
          <w:sz w:val="20"/>
          <w:szCs w:val="20"/>
        </w:rPr>
      </w:pPr>
    </w:p>
    <w:p w14:paraId="0E688272" w14:textId="677D4F2E" w:rsidR="00056CE4" w:rsidRDefault="00056CE4" w:rsidP="00056CE4">
      <w:pPr>
        <w:keepNext/>
        <w:spacing w:after="0" w:line="240" w:lineRule="auto"/>
        <w:jc w:val="center"/>
        <w:outlineLvl w:val="0"/>
        <w:rPr>
          <w:rFonts w:ascii="Times New Roman" w:eastAsia="Calibri" w:hAnsi="Times New Roman" w:cs="Times New Roman"/>
          <w:b/>
          <w:sz w:val="28"/>
          <w:szCs w:val="28"/>
        </w:rPr>
      </w:pPr>
      <w:r w:rsidRPr="00D13287">
        <w:rPr>
          <w:rFonts w:ascii="Times New Roman" w:eastAsia="Calibri" w:hAnsi="Times New Roman" w:cs="Times New Roman"/>
          <w:b/>
          <w:sz w:val="28"/>
          <w:szCs w:val="28"/>
        </w:rPr>
        <w:t xml:space="preserve">Форма </w:t>
      </w:r>
      <w:r>
        <w:rPr>
          <w:rFonts w:ascii="Times New Roman" w:eastAsia="Calibri" w:hAnsi="Times New Roman" w:cs="Times New Roman"/>
          <w:b/>
          <w:sz w:val="28"/>
          <w:szCs w:val="28"/>
        </w:rPr>
        <w:t xml:space="preserve">справки о внесенных изменениях в проектную документацию </w:t>
      </w:r>
      <w:r w:rsidRPr="00D13287">
        <w:rPr>
          <w:rFonts w:ascii="Times New Roman" w:eastAsia="Calibri" w:hAnsi="Times New Roman" w:cs="Times New Roman"/>
          <w:b/>
          <w:sz w:val="28"/>
          <w:szCs w:val="28"/>
        </w:rPr>
        <w:t xml:space="preserve"> </w:t>
      </w:r>
    </w:p>
    <w:p w14:paraId="5A6110C0" w14:textId="77777777" w:rsidR="00056CE4" w:rsidRPr="00D13287" w:rsidRDefault="00056CE4" w:rsidP="00056CE4">
      <w:pPr>
        <w:keepNext/>
        <w:spacing w:after="0" w:line="240" w:lineRule="auto"/>
        <w:jc w:val="center"/>
        <w:outlineLvl w:val="0"/>
        <w:rPr>
          <w:rFonts w:ascii="Times New Roman" w:eastAsia="Calibri" w:hAnsi="Times New Roman" w:cs="Times New Roman"/>
          <w:b/>
          <w:sz w:val="28"/>
          <w:szCs w:val="28"/>
        </w:rPr>
      </w:pPr>
    </w:p>
    <w:p w14:paraId="58CC7E93" w14:textId="607AB6E8" w:rsidR="00056CE4" w:rsidRPr="00D13287" w:rsidRDefault="00056CE4" w:rsidP="00056CE4">
      <w:pPr>
        <w:spacing w:after="0"/>
        <w:jc w:val="both"/>
        <w:rPr>
          <w:rFonts w:ascii="Times New Roman" w:hAnsi="Times New Roman" w:cs="Times New Roman"/>
          <w:sz w:val="24"/>
          <w:szCs w:val="24"/>
        </w:rPr>
      </w:pPr>
      <w:r>
        <w:rPr>
          <w:rFonts w:ascii="Times New Roman" w:hAnsi="Times New Roman" w:cs="Times New Roman"/>
          <w:sz w:val="24"/>
          <w:szCs w:val="24"/>
        </w:rPr>
        <w:t xml:space="preserve">На бланке </w:t>
      </w:r>
      <w:r w:rsidR="00C94B81">
        <w:rPr>
          <w:rFonts w:ascii="Times New Roman" w:hAnsi="Times New Roman" w:cs="Times New Roman"/>
          <w:sz w:val="24"/>
          <w:szCs w:val="24"/>
        </w:rPr>
        <w:t>Заявителя (при наличии)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13287">
        <w:rPr>
          <w:rFonts w:ascii="Times New Roman" w:hAnsi="Times New Roman" w:cs="Times New Roman"/>
          <w:sz w:val="24"/>
          <w:szCs w:val="24"/>
        </w:rPr>
        <w:t xml:space="preserve">Наименование Заявителя </w:t>
      </w:r>
    </w:p>
    <w:p w14:paraId="3820ABAA" w14:textId="77777777" w:rsidR="00056CE4" w:rsidRPr="00D13287" w:rsidRDefault="00056CE4" w:rsidP="00056CE4">
      <w:pPr>
        <w:spacing w:after="0"/>
        <w:ind w:left="5610"/>
        <w:jc w:val="both"/>
        <w:rPr>
          <w:rFonts w:ascii="Times New Roman" w:hAnsi="Times New Roman" w:cs="Times New Roman"/>
          <w:sz w:val="24"/>
          <w:szCs w:val="24"/>
        </w:rPr>
      </w:pPr>
    </w:p>
    <w:p w14:paraId="58665F90" w14:textId="77777777" w:rsidR="00056CE4" w:rsidRPr="00D13287" w:rsidRDefault="00056CE4" w:rsidP="00056CE4">
      <w:pPr>
        <w:spacing w:after="0"/>
        <w:ind w:left="5610"/>
        <w:jc w:val="both"/>
        <w:rPr>
          <w:rFonts w:ascii="Times New Roman" w:hAnsi="Times New Roman" w:cs="Times New Roman"/>
          <w:sz w:val="24"/>
          <w:szCs w:val="24"/>
        </w:rPr>
      </w:pPr>
      <w:r>
        <w:rPr>
          <w:rFonts w:ascii="Times New Roman" w:hAnsi="Times New Roman" w:cs="Times New Roman"/>
          <w:sz w:val="24"/>
          <w:szCs w:val="24"/>
        </w:rPr>
        <w:t xml:space="preserve"> </w:t>
      </w:r>
      <w:r w:rsidRPr="00D13287">
        <w:rPr>
          <w:rFonts w:ascii="Times New Roman" w:hAnsi="Times New Roman" w:cs="Times New Roman"/>
          <w:sz w:val="24"/>
          <w:szCs w:val="24"/>
        </w:rPr>
        <w:t xml:space="preserve">Почтовый адрес Заявителя </w:t>
      </w:r>
    </w:p>
    <w:p w14:paraId="6A6D0A1A" w14:textId="77777777" w:rsidR="00056CE4" w:rsidRDefault="00056CE4" w:rsidP="00056CE4">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74296BC5" w14:textId="00928723" w:rsidR="00056CE4" w:rsidRPr="0015508A" w:rsidRDefault="00056CE4" w:rsidP="00056CE4">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СПРАВКА</w:t>
      </w:r>
    </w:p>
    <w:p w14:paraId="74186D15" w14:textId="7CCEF64F" w:rsidR="00056CE4" w:rsidRDefault="00056CE4" w:rsidP="00056CE4">
      <w:pPr>
        <w:suppressAutoHyphens/>
        <w:spacing w:after="0" w:line="240" w:lineRule="auto"/>
        <w:jc w:val="center"/>
        <w:rPr>
          <w:rFonts w:ascii="Times New Roman" w:hAnsi="Times New Roman" w:cs="Times New Roman"/>
          <w:sz w:val="24"/>
          <w:szCs w:val="28"/>
        </w:rPr>
      </w:pPr>
      <w:r w:rsidRPr="0015508A">
        <w:rPr>
          <w:rFonts w:ascii="Times New Roman" w:hAnsi="Times New Roman" w:cs="Times New Roman"/>
          <w:sz w:val="24"/>
          <w:szCs w:val="28"/>
        </w:rPr>
        <w:t xml:space="preserve">о </w:t>
      </w:r>
      <w:r>
        <w:rPr>
          <w:rFonts w:ascii="Times New Roman" w:hAnsi="Times New Roman" w:cs="Times New Roman"/>
          <w:sz w:val="24"/>
          <w:szCs w:val="28"/>
        </w:rPr>
        <w:t xml:space="preserve">внесенных изменениях в проектную документацию </w:t>
      </w:r>
    </w:p>
    <w:p w14:paraId="2ACC332E" w14:textId="463E1DC2" w:rsidR="00056CE4" w:rsidRDefault="00056CE4" w:rsidP="00056CE4">
      <w:pPr>
        <w:suppressAutoHyphens/>
        <w:spacing w:after="0" w:line="240" w:lineRule="auto"/>
        <w:jc w:val="center"/>
        <w:rPr>
          <w:rFonts w:ascii="Times New Roman" w:hAnsi="Times New Roman" w:cs="Times New Roman"/>
          <w:sz w:val="24"/>
          <w:szCs w:val="28"/>
        </w:rPr>
      </w:pPr>
      <w:r>
        <w:rPr>
          <w:rFonts w:ascii="Times New Roman" w:hAnsi="Times New Roman" w:cs="Times New Roman"/>
          <w:sz w:val="24"/>
          <w:szCs w:val="28"/>
        </w:rPr>
        <w:t>по разделу________________________</w:t>
      </w:r>
    </w:p>
    <w:p w14:paraId="58088772" w14:textId="77777777" w:rsidR="00056CE4" w:rsidRPr="0015508A" w:rsidRDefault="00056CE4" w:rsidP="00056CE4">
      <w:pPr>
        <w:suppressAutoHyphens/>
        <w:spacing w:after="0" w:line="240" w:lineRule="auto"/>
        <w:jc w:val="center"/>
        <w:rPr>
          <w:rFonts w:ascii="Times New Roman" w:hAnsi="Times New Roman" w:cs="Times New Roman"/>
          <w:sz w:val="24"/>
          <w:szCs w:val="28"/>
        </w:rPr>
      </w:pPr>
    </w:p>
    <w:p w14:paraId="681DBCE2" w14:textId="77777777" w:rsidR="00056CE4" w:rsidRDefault="00056CE4" w:rsidP="00056CE4">
      <w:pPr>
        <w:suppressAutoHyphens/>
        <w:spacing w:after="0" w:line="240" w:lineRule="auto"/>
        <w:rPr>
          <w:rFonts w:ascii="Times New Roman" w:eastAsia="Calibri" w:hAnsi="Times New Roman" w:cs="Times New Roman"/>
          <w:sz w:val="20"/>
          <w:szCs w:val="20"/>
          <w:lang w:eastAsia="en-US"/>
        </w:rPr>
      </w:pPr>
      <w:r w:rsidRPr="0015508A">
        <w:rPr>
          <w:rFonts w:ascii="Times New Roman" w:eastAsia="Calibri" w:hAnsi="Times New Roman" w:cs="Times New Roman"/>
          <w:sz w:val="24"/>
          <w:szCs w:val="24"/>
          <w:lang w:eastAsia="en-US"/>
        </w:rPr>
        <w:t>Наименование объекта:__________________________________________</w:t>
      </w:r>
      <w:r w:rsidRPr="0015508A">
        <w:rPr>
          <w:rFonts w:ascii="Times New Roman" w:eastAsia="Calibri" w:hAnsi="Times New Roman" w:cs="Times New Roman"/>
          <w:sz w:val="20"/>
          <w:szCs w:val="20"/>
          <w:lang w:eastAsia="en-US"/>
        </w:rPr>
        <w:t>________________</w:t>
      </w:r>
    </w:p>
    <w:p w14:paraId="57E4067D" w14:textId="77777777" w:rsidR="00056CE4" w:rsidRPr="0015508A" w:rsidRDefault="00056CE4" w:rsidP="00056CE4">
      <w:pPr>
        <w:suppressAutoHyphens/>
        <w:spacing w:after="0" w:line="240" w:lineRule="auto"/>
        <w:rPr>
          <w:rFonts w:ascii="Times New Roman" w:hAnsi="Times New Roman" w:cs="Times New Roman"/>
          <w:sz w:val="20"/>
          <w:szCs w:val="20"/>
        </w:rPr>
      </w:pPr>
      <w:r>
        <w:rPr>
          <w:rFonts w:ascii="Times New Roman" w:eastAsia="Calibri" w:hAnsi="Times New Roman" w:cs="Times New Roman"/>
          <w:sz w:val="20"/>
          <w:szCs w:val="20"/>
          <w:lang w:eastAsia="en-US"/>
        </w:rPr>
        <w:t>Шифр:</w:t>
      </w:r>
    </w:p>
    <w:p w14:paraId="61D9C1D3" w14:textId="77777777" w:rsidR="00056CE4" w:rsidRDefault="00056CE4" w:rsidP="00056CE4">
      <w:pPr>
        <w:suppressAutoHyphens/>
        <w:spacing w:after="0" w:line="240" w:lineRule="auto"/>
        <w:jc w:val="center"/>
        <w:rPr>
          <w:rFonts w:ascii="Times New Roman" w:eastAsia="Calibri" w:hAnsi="Times New Roman" w:cs="Times New Roman"/>
          <w:color w:val="800000"/>
          <w:sz w:val="20"/>
          <w:szCs w:val="20"/>
          <w:lang w:eastAsia="en-US"/>
        </w:rPr>
      </w:pPr>
    </w:p>
    <w:tbl>
      <w:tblPr>
        <w:tblW w:w="9531" w:type="dxa"/>
        <w:tblInd w:w="108" w:type="dxa"/>
        <w:tblLayout w:type="fixed"/>
        <w:tblLook w:val="0000" w:firstRow="0" w:lastRow="0" w:firstColumn="0" w:lastColumn="0" w:noHBand="0" w:noVBand="0"/>
      </w:tblPr>
      <w:tblGrid>
        <w:gridCol w:w="486"/>
        <w:gridCol w:w="5076"/>
        <w:gridCol w:w="2061"/>
        <w:gridCol w:w="1908"/>
      </w:tblGrid>
      <w:tr w:rsidR="00056CE4" w:rsidRPr="0015508A" w14:paraId="66C0EEDC" w14:textId="77777777" w:rsidTr="00FE5276">
        <w:trPr>
          <w:trHeight w:val="973"/>
        </w:trPr>
        <w:tc>
          <w:tcPr>
            <w:tcW w:w="486" w:type="dxa"/>
            <w:tcBorders>
              <w:top w:val="single" w:sz="4" w:space="0" w:color="000000"/>
              <w:left w:val="single" w:sz="4" w:space="0" w:color="000000"/>
              <w:bottom w:val="single" w:sz="4" w:space="0" w:color="000000"/>
              <w:right w:val="single" w:sz="4" w:space="0" w:color="000000"/>
            </w:tcBorders>
          </w:tcPr>
          <w:p w14:paraId="79EDA260" w14:textId="77777777" w:rsidR="00056CE4" w:rsidRPr="0015508A" w:rsidRDefault="00056CE4" w:rsidP="00FE5276">
            <w:pPr>
              <w:spacing w:after="0" w:line="240" w:lineRule="auto"/>
              <w:jc w:val="center"/>
              <w:rPr>
                <w:rFonts w:ascii="Times New Roman" w:hAnsi="Times New Roman" w:cs="Times New Roman"/>
                <w:sz w:val="24"/>
                <w:szCs w:val="24"/>
                <w:lang w:eastAsia="en-US"/>
              </w:rPr>
            </w:pPr>
          </w:p>
          <w:p w14:paraId="2C7B3E34" w14:textId="77777777" w:rsidR="00056CE4" w:rsidRPr="0015508A" w:rsidRDefault="00056CE4" w:rsidP="00FE5276">
            <w:pPr>
              <w:spacing w:after="0" w:line="240" w:lineRule="auto"/>
              <w:rPr>
                <w:rFonts w:ascii="Times New Roman" w:hAnsi="Times New Roman" w:cs="Times New Roman"/>
                <w:sz w:val="24"/>
                <w:szCs w:val="24"/>
              </w:rPr>
            </w:pPr>
          </w:p>
          <w:p w14:paraId="0F0E1800" w14:textId="77777777" w:rsidR="00056CE4" w:rsidRPr="0015508A" w:rsidRDefault="00056CE4" w:rsidP="00FE5276">
            <w:pPr>
              <w:spacing w:after="0" w:line="240" w:lineRule="auto"/>
              <w:jc w:val="center"/>
              <w:rPr>
                <w:rFonts w:ascii="Times New Roman" w:hAnsi="Times New Roman" w:cs="Times New Roman"/>
                <w:sz w:val="24"/>
                <w:szCs w:val="24"/>
              </w:rPr>
            </w:pPr>
            <w:r w:rsidRPr="0015508A">
              <w:rPr>
                <w:rFonts w:ascii="Times New Roman" w:hAnsi="Times New Roman" w:cs="Times New Roman"/>
                <w:sz w:val="24"/>
                <w:szCs w:val="24"/>
              </w:rPr>
              <w:t>№</w:t>
            </w:r>
          </w:p>
          <w:p w14:paraId="2ABB79F0" w14:textId="77777777" w:rsidR="00056CE4" w:rsidRPr="0015508A" w:rsidRDefault="00056CE4" w:rsidP="00FE5276">
            <w:pPr>
              <w:spacing w:line="240" w:lineRule="auto"/>
              <w:jc w:val="center"/>
              <w:rPr>
                <w:rFonts w:ascii="Times New Roman" w:hAnsi="Times New Roman" w:cs="Times New Roman"/>
                <w:sz w:val="24"/>
                <w:szCs w:val="24"/>
                <w:lang w:eastAsia="en-US"/>
              </w:rPr>
            </w:pPr>
            <w:proofErr w:type="gramStart"/>
            <w:r w:rsidRPr="0015508A">
              <w:rPr>
                <w:rFonts w:ascii="Times New Roman" w:hAnsi="Times New Roman" w:cs="Times New Roman"/>
                <w:sz w:val="24"/>
                <w:szCs w:val="24"/>
              </w:rPr>
              <w:t>п</w:t>
            </w:r>
            <w:proofErr w:type="gramEnd"/>
            <w:r w:rsidRPr="0015508A">
              <w:rPr>
                <w:rFonts w:ascii="Times New Roman" w:hAnsi="Times New Roman" w:cs="Times New Roman"/>
                <w:sz w:val="24"/>
                <w:szCs w:val="24"/>
              </w:rPr>
              <w:t>/п</w:t>
            </w:r>
          </w:p>
        </w:tc>
        <w:tc>
          <w:tcPr>
            <w:tcW w:w="5076" w:type="dxa"/>
            <w:tcBorders>
              <w:top w:val="single" w:sz="4" w:space="0" w:color="000000"/>
              <w:left w:val="single" w:sz="4" w:space="0" w:color="000000"/>
              <w:bottom w:val="single" w:sz="4" w:space="0" w:color="000000"/>
              <w:right w:val="single" w:sz="4" w:space="0" w:color="000000"/>
            </w:tcBorders>
          </w:tcPr>
          <w:p w14:paraId="7541C008" w14:textId="77777777" w:rsidR="00056CE4" w:rsidRPr="0015508A" w:rsidRDefault="00056CE4" w:rsidP="00FE5276">
            <w:pPr>
              <w:spacing w:after="0" w:line="240" w:lineRule="auto"/>
              <w:jc w:val="center"/>
              <w:rPr>
                <w:rFonts w:ascii="Times New Roman" w:hAnsi="Times New Roman" w:cs="Times New Roman"/>
                <w:sz w:val="24"/>
                <w:szCs w:val="24"/>
                <w:lang w:eastAsia="en-US"/>
              </w:rPr>
            </w:pPr>
          </w:p>
          <w:p w14:paraId="7670D68F" w14:textId="77777777" w:rsidR="00056CE4" w:rsidRPr="0015508A" w:rsidRDefault="00056CE4" w:rsidP="00FE5276">
            <w:pPr>
              <w:spacing w:after="0" w:line="240" w:lineRule="auto"/>
              <w:jc w:val="center"/>
              <w:rPr>
                <w:rFonts w:ascii="Times New Roman" w:hAnsi="Times New Roman" w:cs="Times New Roman"/>
                <w:sz w:val="24"/>
                <w:szCs w:val="24"/>
              </w:rPr>
            </w:pPr>
          </w:p>
          <w:p w14:paraId="61E41C1D" w14:textId="77777777" w:rsidR="00056CE4" w:rsidRPr="0015508A" w:rsidRDefault="00056CE4" w:rsidP="00FE5276">
            <w:pPr>
              <w:spacing w:line="240" w:lineRule="auto"/>
              <w:jc w:val="center"/>
              <w:rPr>
                <w:rFonts w:ascii="Times New Roman" w:hAnsi="Times New Roman" w:cs="Times New Roman"/>
                <w:sz w:val="24"/>
                <w:szCs w:val="24"/>
                <w:lang w:eastAsia="en-US"/>
              </w:rPr>
            </w:pPr>
            <w:r w:rsidRPr="0015508A">
              <w:rPr>
                <w:rFonts w:ascii="Times New Roman" w:hAnsi="Times New Roman" w:cs="Times New Roman"/>
                <w:sz w:val="24"/>
                <w:szCs w:val="24"/>
              </w:rPr>
              <w:t>Замечания</w:t>
            </w:r>
          </w:p>
        </w:tc>
        <w:tc>
          <w:tcPr>
            <w:tcW w:w="2061" w:type="dxa"/>
            <w:tcBorders>
              <w:top w:val="single" w:sz="4" w:space="0" w:color="000000"/>
              <w:left w:val="single" w:sz="4" w:space="0" w:color="000000"/>
              <w:bottom w:val="single" w:sz="4" w:space="0" w:color="000000"/>
              <w:right w:val="single" w:sz="4" w:space="0" w:color="000000"/>
            </w:tcBorders>
          </w:tcPr>
          <w:p w14:paraId="07178198" w14:textId="77777777" w:rsidR="00056CE4" w:rsidRPr="0015508A" w:rsidRDefault="00056CE4" w:rsidP="00FE5276">
            <w:pPr>
              <w:spacing w:line="240" w:lineRule="auto"/>
              <w:jc w:val="center"/>
              <w:rPr>
                <w:rFonts w:ascii="Times New Roman" w:hAnsi="Times New Roman" w:cs="Times New Roman"/>
                <w:sz w:val="24"/>
                <w:szCs w:val="24"/>
                <w:lang w:eastAsia="en-US"/>
              </w:rPr>
            </w:pPr>
            <w:r w:rsidRPr="0015508A">
              <w:rPr>
                <w:rFonts w:ascii="Times New Roman" w:hAnsi="Times New Roman" w:cs="Times New Roman"/>
                <w:sz w:val="24"/>
                <w:szCs w:val="24"/>
              </w:rPr>
              <w:t>Ответы на замечания, наименование откорректированного раздела проектной документации, внесенные изменения</w:t>
            </w:r>
          </w:p>
        </w:tc>
        <w:tc>
          <w:tcPr>
            <w:tcW w:w="1908" w:type="dxa"/>
            <w:tcBorders>
              <w:top w:val="single" w:sz="4" w:space="0" w:color="000000"/>
              <w:left w:val="single" w:sz="4" w:space="0" w:color="000000"/>
              <w:bottom w:val="single" w:sz="4" w:space="0" w:color="000000"/>
              <w:right w:val="single" w:sz="4" w:space="0" w:color="000000"/>
            </w:tcBorders>
          </w:tcPr>
          <w:p w14:paraId="2BD35DC4" w14:textId="77777777" w:rsidR="00056CE4" w:rsidRPr="0015508A" w:rsidRDefault="00056CE4" w:rsidP="00FE5276">
            <w:pPr>
              <w:spacing w:line="240" w:lineRule="auto"/>
              <w:jc w:val="center"/>
              <w:rPr>
                <w:rFonts w:ascii="Times New Roman" w:hAnsi="Times New Roman" w:cs="Times New Roman"/>
                <w:sz w:val="24"/>
                <w:szCs w:val="24"/>
                <w:lang w:eastAsia="en-US"/>
              </w:rPr>
            </w:pPr>
            <w:r w:rsidRPr="0015508A">
              <w:rPr>
                <w:rFonts w:ascii="Times New Roman" w:hAnsi="Times New Roman" w:cs="Times New Roman"/>
                <w:sz w:val="24"/>
                <w:szCs w:val="24"/>
              </w:rPr>
              <w:t>Ссылка по внесенным изменениям на состав проектной документации</w:t>
            </w:r>
            <w:r>
              <w:rPr>
                <w:rFonts w:ascii="Times New Roman" w:hAnsi="Times New Roman" w:cs="Times New Roman"/>
                <w:sz w:val="24"/>
                <w:szCs w:val="24"/>
              </w:rPr>
              <w:t xml:space="preserve"> (том, часть, книга, лист, стр.)</w:t>
            </w:r>
          </w:p>
        </w:tc>
      </w:tr>
      <w:tr w:rsidR="00056CE4" w:rsidRPr="0015508A" w14:paraId="03C20525" w14:textId="77777777" w:rsidTr="00FE5276">
        <w:tc>
          <w:tcPr>
            <w:tcW w:w="486" w:type="dxa"/>
            <w:tcBorders>
              <w:top w:val="single" w:sz="4" w:space="0" w:color="000000"/>
              <w:left w:val="single" w:sz="4" w:space="0" w:color="000000"/>
              <w:bottom w:val="single" w:sz="4" w:space="0" w:color="000000"/>
              <w:right w:val="single" w:sz="4" w:space="0" w:color="000000"/>
            </w:tcBorders>
          </w:tcPr>
          <w:p w14:paraId="129852C7" w14:textId="7B13A192" w:rsidR="00056CE4" w:rsidRPr="0015508A" w:rsidRDefault="00056CE4" w:rsidP="00FE5276">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w:t>
            </w:r>
          </w:p>
        </w:tc>
        <w:tc>
          <w:tcPr>
            <w:tcW w:w="5076" w:type="dxa"/>
            <w:tcBorders>
              <w:top w:val="single" w:sz="4" w:space="0" w:color="000000"/>
              <w:left w:val="single" w:sz="4" w:space="0" w:color="000000"/>
              <w:bottom w:val="single" w:sz="4" w:space="0" w:color="000000"/>
              <w:right w:val="single" w:sz="4" w:space="0" w:color="000000"/>
            </w:tcBorders>
          </w:tcPr>
          <w:p w14:paraId="78AC627F" w14:textId="564DA083" w:rsidR="00056CE4" w:rsidRPr="0015508A" w:rsidRDefault="00056CE4" w:rsidP="00FE5276">
            <w:pPr>
              <w:suppressAutoHyphens/>
              <w:spacing w:line="240" w:lineRule="auto"/>
              <w:rPr>
                <w:rFonts w:ascii="Times New Roman" w:hAnsi="Times New Roman" w:cs="Times New Roman"/>
                <w:sz w:val="24"/>
                <w:szCs w:val="24"/>
                <w:lang w:eastAsia="en-US"/>
              </w:rPr>
            </w:pPr>
          </w:p>
        </w:tc>
        <w:tc>
          <w:tcPr>
            <w:tcW w:w="2061" w:type="dxa"/>
            <w:tcBorders>
              <w:top w:val="single" w:sz="4" w:space="0" w:color="000000"/>
              <w:left w:val="single" w:sz="4" w:space="0" w:color="000000"/>
              <w:bottom w:val="single" w:sz="4" w:space="0" w:color="000000"/>
              <w:right w:val="single" w:sz="4" w:space="0" w:color="000000"/>
            </w:tcBorders>
          </w:tcPr>
          <w:p w14:paraId="084BA9E9" w14:textId="0E149004" w:rsidR="00056CE4" w:rsidRPr="0015508A" w:rsidRDefault="00056CE4" w:rsidP="00056CE4">
            <w:pPr>
              <w:spacing w:line="240" w:lineRule="exact"/>
              <w:rPr>
                <w:rFonts w:ascii="Times New Roman" w:hAnsi="Times New Roman" w:cs="Times New Roman"/>
                <w:sz w:val="24"/>
                <w:szCs w:val="24"/>
                <w:lang w:eastAsia="en-US"/>
              </w:rPr>
            </w:pPr>
            <w:r>
              <w:rPr>
                <w:rFonts w:ascii="Times New Roman" w:hAnsi="Times New Roman" w:cs="Times New Roman"/>
                <w:sz w:val="24"/>
                <w:szCs w:val="24"/>
                <w:lang w:eastAsia="en-US"/>
              </w:rPr>
              <w:t>Замечания принимаются</w:t>
            </w:r>
          </w:p>
        </w:tc>
        <w:tc>
          <w:tcPr>
            <w:tcW w:w="1908" w:type="dxa"/>
            <w:tcBorders>
              <w:top w:val="single" w:sz="4" w:space="0" w:color="000000"/>
              <w:left w:val="single" w:sz="4" w:space="0" w:color="000000"/>
              <w:bottom w:val="single" w:sz="4" w:space="0" w:color="000000"/>
              <w:right w:val="single" w:sz="4" w:space="0" w:color="000000"/>
            </w:tcBorders>
          </w:tcPr>
          <w:p w14:paraId="59C20837" w14:textId="3DF760E9" w:rsidR="00056CE4" w:rsidRPr="0015508A" w:rsidRDefault="00056CE4" w:rsidP="00056CE4">
            <w:pPr>
              <w:spacing w:line="240" w:lineRule="exact"/>
              <w:jc w:val="center"/>
              <w:rPr>
                <w:rFonts w:ascii="Times New Roman" w:hAnsi="Times New Roman" w:cs="Times New Roman"/>
                <w:sz w:val="24"/>
                <w:szCs w:val="24"/>
                <w:lang w:eastAsia="en-US"/>
              </w:rPr>
            </w:pPr>
            <w:r>
              <w:rPr>
                <w:rFonts w:ascii="Times New Roman" w:hAnsi="Times New Roman" w:cs="Times New Roman"/>
                <w:sz w:val="24"/>
                <w:szCs w:val="24"/>
                <w:lang w:eastAsia="en-US"/>
              </w:rPr>
              <w:t>Исправления внесены в Раздел…….., Том …….…, лист……….</w:t>
            </w:r>
          </w:p>
        </w:tc>
      </w:tr>
      <w:tr w:rsidR="00056CE4" w:rsidRPr="0015508A" w14:paraId="0C7AEEB9" w14:textId="77777777" w:rsidTr="00FE5276">
        <w:tc>
          <w:tcPr>
            <w:tcW w:w="486" w:type="dxa"/>
            <w:tcBorders>
              <w:top w:val="single" w:sz="4" w:space="0" w:color="000000"/>
              <w:left w:val="single" w:sz="4" w:space="0" w:color="000000"/>
              <w:bottom w:val="single" w:sz="4" w:space="0" w:color="000000"/>
              <w:right w:val="single" w:sz="4" w:space="0" w:color="000000"/>
            </w:tcBorders>
          </w:tcPr>
          <w:p w14:paraId="454C03C7" w14:textId="13E55222" w:rsidR="00056CE4" w:rsidRPr="0015508A" w:rsidRDefault="00056CE4" w:rsidP="00FE5276">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076" w:type="dxa"/>
            <w:tcBorders>
              <w:top w:val="single" w:sz="4" w:space="0" w:color="000000"/>
              <w:left w:val="single" w:sz="4" w:space="0" w:color="000000"/>
              <w:bottom w:val="single" w:sz="4" w:space="0" w:color="000000"/>
              <w:right w:val="single" w:sz="4" w:space="0" w:color="000000"/>
            </w:tcBorders>
          </w:tcPr>
          <w:p w14:paraId="1039D0FF" w14:textId="77777777" w:rsidR="00056CE4" w:rsidRDefault="00056CE4" w:rsidP="00FE5276">
            <w:pPr>
              <w:widowControl w:val="0"/>
              <w:spacing w:after="0" w:line="240" w:lineRule="auto"/>
              <w:rPr>
                <w:rFonts w:ascii="Times New Roman" w:eastAsia="SimSun" w:hAnsi="Times New Roman" w:cs="Times New Roman"/>
                <w:kern w:val="1"/>
                <w:sz w:val="24"/>
                <w:szCs w:val="24"/>
                <w:lang w:eastAsia="x-none" w:bidi="x-none"/>
              </w:rPr>
            </w:pPr>
          </w:p>
          <w:p w14:paraId="1513891A" w14:textId="77777777" w:rsidR="00056CE4" w:rsidRPr="0015508A" w:rsidRDefault="00056CE4" w:rsidP="00FE5276">
            <w:pPr>
              <w:widowControl w:val="0"/>
              <w:spacing w:after="0" w:line="240" w:lineRule="auto"/>
              <w:rPr>
                <w:rFonts w:ascii="Times New Roman" w:eastAsia="SimSun" w:hAnsi="Times New Roman" w:cs="Times New Roman"/>
                <w:kern w:val="1"/>
                <w:sz w:val="24"/>
                <w:szCs w:val="24"/>
                <w:lang w:eastAsia="x-none" w:bidi="x-none"/>
              </w:rPr>
            </w:pPr>
          </w:p>
        </w:tc>
        <w:tc>
          <w:tcPr>
            <w:tcW w:w="2061" w:type="dxa"/>
            <w:tcBorders>
              <w:top w:val="single" w:sz="4" w:space="0" w:color="000000"/>
              <w:left w:val="single" w:sz="4" w:space="0" w:color="000000"/>
              <w:bottom w:val="single" w:sz="4" w:space="0" w:color="000000"/>
              <w:right w:val="single" w:sz="4" w:space="0" w:color="000000"/>
            </w:tcBorders>
          </w:tcPr>
          <w:p w14:paraId="297F6258" w14:textId="6D5CD158" w:rsidR="00056CE4" w:rsidRPr="0015508A" w:rsidRDefault="00056CE4" w:rsidP="00FE5276">
            <w:pPr>
              <w:spacing w:line="240" w:lineRule="auto"/>
              <w:rPr>
                <w:rFonts w:ascii="Times New Roman" w:hAnsi="Times New Roman" w:cs="Times New Roman"/>
                <w:sz w:val="24"/>
                <w:szCs w:val="24"/>
                <w:lang w:eastAsia="en-US"/>
              </w:rPr>
            </w:pPr>
            <w:r>
              <w:rPr>
                <w:rFonts w:ascii="Times New Roman" w:hAnsi="Times New Roman" w:cs="Times New Roman"/>
                <w:sz w:val="24"/>
                <w:szCs w:val="24"/>
                <w:lang w:eastAsia="en-US"/>
              </w:rPr>
              <w:t>Замечания не принимаются (с указанием обоснований, пояснений)</w:t>
            </w:r>
          </w:p>
        </w:tc>
        <w:tc>
          <w:tcPr>
            <w:tcW w:w="1908" w:type="dxa"/>
            <w:tcBorders>
              <w:top w:val="single" w:sz="4" w:space="0" w:color="000000"/>
              <w:left w:val="single" w:sz="4" w:space="0" w:color="000000"/>
              <w:bottom w:val="single" w:sz="4" w:space="0" w:color="000000"/>
              <w:right w:val="single" w:sz="4" w:space="0" w:color="000000"/>
            </w:tcBorders>
          </w:tcPr>
          <w:p w14:paraId="16EC90C7" w14:textId="6B909D24" w:rsidR="00056CE4" w:rsidRPr="0015508A" w:rsidRDefault="00056CE4" w:rsidP="00FE5276">
            <w:pPr>
              <w:spacing w:line="24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Раздел, Том, Книга …</w:t>
            </w:r>
          </w:p>
        </w:tc>
      </w:tr>
    </w:tbl>
    <w:p w14:paraId="56D8EBFE" w14:textId="77777777" w:rsidR="00056CE4" w:rsidRDefault="00056CE4" w:rsidP="00056CE4">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09E192BD" w14:textId="1603C30C" w:rsidR="00056CE4" w:rsidRDefault="00C94B81" w:rsidP="00056CE4">
      <w:pPr>
        <w:spacing w:after="0" w:line="240" w:lineRule="auto"/>
        <w:jc w:val="both"/>
        <w:rPr>
          <w:rFonts w:ascii="Times New Roman" w:hAnsi="Times New Roman"/>
          <w:sz w:val="24"/>
          <w:szCs w:val="28"/>
        </w:rPr>
      </w:pPr>
      <w:r>
        <w:rPr>
          <w:rFonts w:ascii="Times New Roman" w:hAnsi="Times New Roman"/>
          <w:sz w:val="24"/>
          <w:szCs w:val="28"/>
        </w:rPr>
        <w:t>Главный инженер проекта</w:t>
      </w:r>
      <w:r w:rsidR="00056CE4" w:rsidRPr="00920D17">
        <w:rPr>
          <w:rFonts w:ascii="Times New Roman" w:hAnsi="Times New Roman"/>
          <w:sz w:val="24"/>
          <w:szCs w:val="28"/>
        </w:rPr>
        <w:t xml:space="preserve">  </w:t>
      </w:r>
      <w:r w:rsidR="00056CE4">
        <w:rPr>
          <w:rFonts w:ascii="Times New Roman" w:hAnsi="Times New Roman"/>
          <w:sz w:val="24"/>
          <w:szCs w:val="28"/>
        </w:rPr>
        <w:t xml:space="preserve"> </w:t>
      </w:r>
      <w:r w:rsidR="00056CE4" w:rsidRPr="00920D17">
        <w:rPr>
          <w:rFonts w:ascii="Times New Roman" w:hAnsi="Times New Roman"/>
          <w:sz w:val="24"/>
          <w:szCs w:val="28"/>
        </w:rPr>
        <w:t xml:space="preserve"> </w:t>
      </w:r>
      <w:r w:rsidR="00056CE4">
        <w:rPr>
          <w:rFonts w:ascii="Times New Roman" w:hAnsi="Times New Roman"/>
          <w:sz w:val="24"/>
          <w:szCs w:val="28"/>
        </w:rPr>
        <w:t xml:space="preserve"> ___________________ </w:t>
      </w:r>
      <w:r w:rsidR="00056CE4">
        <w:rPr>
          <w:rFonts w:ascii="Times New Roman" w:hAnsi="Times New Roman"/>
          <w:sz w:val="24"/>
          <w:szCs w:val="28"/>
        </w:rPr>
        <w:tab/>
        <w:t xml:space="preserve">     _____________________</w:t>
      </w:r>
    </w:p>
    <w:p w14:paraId="2DC716BB" w14:textId="77777777" w:rsidR="00056CE4" w:rsidRDefault="00056CE4" w:rsidP="00056CE4">
      <w:pPr>
        <w:spacing w:after="0" w:line="240" w:lineRule="auto"/>
        <w:jc w:val="both"/>
        <w:rPr>
          <w:rFonts w:ascii="Times New Roman" w:hAnsi="Times New Roman"/>
          <w:sz w:val="20"/>
          <w:szCs w:val="20"/>
        </w:rPr>
      </w:pP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Pr>
          <w:rFonts w:ascii="Times New Roman" w:hAnsi="Times New Roman"/>
          <w:sz w:val="24"/>
          <w:szCs w:val="28"/>
        </w:rPr>
        <w:tab/>
      </w:r>
      <w:r w:rsidRPr="00056CE4">
        <w:rPr>
          <w:rFonts w:ascii="Times New Roman" w:hAnsi="Times New Roman"/>
          <w:sz w:val="20"/>
          <w:szCs w:val="20"/>
        </w:rPr>
        <w:t>(подпись)</w:t>
      </w:r>
      <w:r w:rsidRPr="00056CE4">
        <w:rPr>
          <w:rFonts w:ascii="Times New Roman" w:hAnsi="Times New Roman"/>
          <w:sz w:val="20"/>
          <w:szCs w:val="20"/>
        </w:rPr>
        <w:tab/>
      </w:r>
      <w:r w:rsidRPr="00056CE4">
        <w:rPr>
          <w:rFonts w:ascii="Times New Roman" w:hAnsi="Times New Roman"/>
          <w:sz w:val="20"/>
          <w:szCs w:val="20"/>
        </w:rPr>
        <w:tab/>
      </w:r>
      <w:r w:rsidRPr="00056CE4">
        <w:rPr>
          <w:rFonts w:ascii="Times New Roman" w:hAnsi="Times New Roman"/>
          <w:sz w:val="20"/>
          <w:szCs w:val="20"/>
        </w:rPr>
        <w:tab/>
        <w:t>(расшифровка подписи)</w:t>
      </w:r>
    </w:p>
    <w:p w14:paraId="78BD6E8D" w14:textId="77777777" w:rsidR="00C94B81" w:rsidRDefault="00C94B81" w:rsidP="00056CE4">
      <w:pPr>
        <w:spacing w:after="0" w:line="240" w:lineRule="auto"/>
        <w:jc w:val="both"/>
        <w:rPr>
          <w:rFonts w:ascii="Times New Roman" w:hAnsi="Times New Roman"/>
          <w:sz w:val="20"/>
          <w:szCs w:val="20"/>
        </w:rPr>
      </w:pPr>
    </w:p>
    <w:p w14:paraId="47239552" w14:textId="0F3C98F7" w:rsidR="00C94B81" w:rsidRDefault="00C94B81" w:rsidP="00056CE4">
      <w:pPr>
        <w:spacing w:after="0" w:line="240" w:lineRule="auto"/>
        <w:jc w:val="both"/>
        <w:rPr>
          <w:rFonts w:ascii="Times New Roman" w:hAnsi="Times New Roman"/>
          <w:sz w:val="20"/>
          <w:szCs w:val="20"/>
        </w:rPr>
      </w:pPr>
      <w:r>
        <w:rPr>
          <w:rFonts w:ascii="Times New Roman" w:hAnsi="Times New Roman"/>
          <w:sz w:val="20"/>
          <w:szCs w:val="20"/>
        </w:rPr>
        <w:t>Контактное лицо: ФИО ___________________________</w:t>
      </w:r>
    </w:p>
    <w:p w14:paraId="556C35DE" w14:textId="57233ABD" w:rsidR="000B47CE" w:rsidRDefault="00C94B81" w:rsidP="00C94B81">
      <w:pPr>
        <w:spacing w:after="0" w:line="240" w:lineRule="auto"/>
        <w:jc w:val="both"/>
        <w:rPr>
          <w:rFonts w:ascii="Times New Roman CYR" w:hAnsi="Times New Roman CYR" w:cs="Times New Roman CYR"/>
          <w:kern w:val="28"/>
          <w:sz w:val="28"/>
          <w:szCs w:val="28"/>
        </w:rPr>
      </w:pPr>
      <w:r>
        <w:rPr>
          <w:rFonts w:ascii="Times New Roman" w:hAnsi="Times New Roman"/>
          <w:sz w:val="20"/>
          <w:szCs w:val="20"/>
        </w:rPr>
        <w:t xml:space="preserve">                               Тел. ____________________________</w:t>
      </w:r>
    </w:p>
    <w:p w14:paraId="1B3383FD" w14:textId="77777777" w:rsidR="000B47CE" w:rsidRDefault="000B47CE"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pPr>
    </w:p>
    <w:p w14:paraId="41719059" w14:textId="77777777" w:rsidR="00FB51C2" w:rsidRDefault="00FB51C2" w:rsidP="00AF6E41">
      <w:pPr>
        <w:widowControl w:val="0"/>
        <w:autoSpaceDE w:val="0"/>
        <w:autoSpaceDN w:val="0"/>
        <w:adjustRightInd w:val="0"/>
        <w:spacing w:after="0" w:line="360" w:lineRule="atLeast"/>
        <w:ind w:firstLine="782"/>
        <w:jc w:val="right"/>
        <w:rPr>
          <w:rFonts w:ascii="Times New Roman CYR" w:hAnsi="Times New Roman CYR" w:cs="Times New Roman CYR"/>
          <w:kern w:val="28"/>
          <w:sz w:val="28"/>
          <w:szCs w:val="28"/>
        </w:rPr>
        <w:sectPr w:rsidR="00FB51C2" w:rsidSect="003C4E72">
          <w:pgSz w:w="11906" w:h="16838"/>
          <w:pgMar w:top="651" w:right="567" w:bottom="1134" w:left="1985" w:header="709" w:footer="0" w:gutter="0"/>
          <w:cols w:space="708"/>
          <w:titlePg/>
          <w:docGrid w:linePitch="360"/>
        </w:sectPr>
      </w:pPr>
    </w:p>
    <w:p w14:paraId="7475394B" w14:textId="02617E4E" w:rsidR="00990DF2" w:rsidRPr="00FB22D0" w:rsidRDefault="00990DF2" w:rsidP="00990DF2">
      <w:pPr>
        <w:spacing w:after="0" w:line="240" w:lineRule="exact"/>
        <w:ind w:left="4254" w:firstLine="2550"/>
        <w:rPr>
          <w:rFonts w:ascii="Times New Roman" w:hAnsi="Times New Roman" w:cs="Times New Roman"/>
          <w:sz w:val="20"/>
          <w:szCs w:val="20"/>
        </w:rPr>
      </w:pPr>
      <w:r w:rsidRPr="00FB22D0">
        <w:rPr>
          <w:rFonts w:ascii="Times New Roman" w:hAnsi="Times New Roman" w:cs="Times New Roman"/>
          <w:sz w:val="20"/>
          <w:szCs w:val="20"/>
        </w:rPr>
        <w:lastRenderedPageBreak/>
        <w:t>Приложение №</w:t>
      </w:r>
      <w:r>
        <w:rPr>
          <w:rFonts w:ascii="Times New Roman" w:hAnsi="Times New Roman" w:cs="Times New Roman"/>
          <w:sz w:val="20"/>
          <w:szCs w:val="20"/>
        </w:rPr>
        <w:t xml:space="preserve"> </w:t>
      </w:r>
      <w:r w:rsidR="007370A4">
        <w:rPr>
          <w:rFonts w:ascii="Times New Roman" w:hAnsi="Times New Roman" w:cs="Times New Roman"/>
          <w:sz w:val="20"/>
          <w:szCs w:val="20"/>
        </w:rPr>
        <w:t>1</w:t>
      </w:r>
      <w:r w:rsidR="00FB51C2">
        <w:rPr>
          <w:rFonts w:ascii="Times New Roman" w:hAnsi="Times New Roman" w:cs="Times New Roman"/>
          <w:sz w:val="20"/>
          <w:szCs w:val="20"/>
        </w:rPr>
        <w:t>4</w:t>
      </w:r>
    </w:p>
    <w:p w14:paraId="5023F8D1" w14:textId="77777777" w:rsidR="00990DF2" w:rsidRPr="00FB22D0" w:rsidRDefault="00990DF2" w:rsidP="00990DF2">
      <w:pPr>
        <w:spacing w:after="0" w:line="240" w:lineRule="exact"/>
        <w:ind w:left="6804"/>
        <w:rPr>
          <w:rFonts w:ascii="Times New Roman" w:hAnsi="Times New Roman" w:cs="Times New Roman"/>
          <w:sz w:val="20"/>
          <w:szCs w:val="20"/>
        </w:rPr>
      </w:pPr>
      <w:r w:rsidRPr="00FB22D0">
        <w:rPr>
          <w:rFonts w:ascii="Times New Roman" w:hAnsi="Times New Roman" w:cs="Times New Roman"/>
          <w:sz w:val="20"/>
          <w:szCs w:val="20"/>
        </w:rPr>
        <w:t xml:space="preserve"> к Административному регламенту предоставления государственным автономным учреждением «Управление государственной экспертизы проектной документации и результатов инженерных изысканий Новгородской области» государственной услуги по организации и  проведению в электронной форме государственной экспертизы проектной документации и (или) результатов инженерных изысканий, утвержденному постановлением министерства строительства, архитектуры и территориального развития Новгородской области  от «___»_________2020 года № _____</w:t>
      </w:r>
    </w:p>
    <w:p w14:paraId="4B58E8CC" w14:textId="0A1CEFA1" w:rsidR="00A47B0C" w:rsidRPr="00A47B0C" w:rsidRDefault="00A47B0C" w:rsidP="00A47B0C">
      <w:pPr>
        <w:widowControl w:val="0"/>
        <w:autoSpaceDE w:val="0"/>
        <w:autoSpaceDN w:val="0"/>
        <w:adjustRightInd w:val="0"/>
        <w:spacing w:after="0" w:line="240" w:lineRule="exact"/>
        <w:ind w:left="9928"/>
        <w:jc w:val="both"/>
        <w:rPr>
          <w:rFonts w:ascii="Times New Roman" w:hAnsi="Times New Roman" w:cs="Times New Roman"/>
          <w:sz w:val="20"/>
          <w:szCs w:val="20"/>
        </w:rPr>
      </w:pPr>
    </w:p>
    <w:p w14:paraId="60F34664" w14:textId="77777777" w:rsidR="00A47B0C" w:rsidRDefault="00A47B0C" w:rsidP="00A47B0C">
      <w:pPr>
        <w:ind w:left="9926"/>
        <w:jc w:val="center"/>
        <w:rPr>
          <w:rFonts w:ascii="Times New Roman" w:hAnsi="Times New Roman" w:cs="Times New Roman"/>
          <w:sz w:val="28"/>
          <w:szCs w:val="28"/>
        </w:rPr>
      </w:pPr>
    </w:p>
    <w:p w14:paraId="6EBCA8CB" w14:textId="77777777" w:rsidR="00895062" w:rsidRDefault="00A47B0C" w:rsidP="00895062">
      <w:pPr>
        <w:spacing w:after="0" w:line="240" w:lineRule="exact"/>
        <w:jc w:val="center"/>
      </w:pPr>
      <w:r w:rsidRPr="003D7638">
        <w:rPr>
          <w:rFonts w:ascii="Times New Roman" w:hAnsi="Times New Roman" w:cs="Times New Roman"/>
          <w:b/>
          <w:sz w:val="28"/>
          <w:szCs w:val="28"/>
        </w:rPr>
        <w:t>Описание административн</w:t>
      </w:r>
      <w:r w:rsidR="00895062">
        <w:rPr>
          <w:rFonts w:ascii="Times New Roman" w:hAnsi="Times New Roman" w:cs="Times New Roman"/>
          <w:b/>
          <w:sz w:val="28"/>
          <w:szCs w:val="28"/>
        </w:rPr>
        <w:t>ых</w:t>
      </w:r>
      <w:r w:rsidRPr="003D7638">
        <w:rPr>
          <w:rFonts w:ascii="Times New Roman" w:hAnsi="Times New Roman" w:cs="Times New Roman"/>
          <w:b/>
          <w:sz w:val="28"/>
          <w:szCs w:val="28"/>
        </w:rPr>
        <w:t xml:space="preserve"> процедур</w:t>
      </w:r>
      <w:r w:rsidR="00895062" w:rsidRPr="00895062">
        <w:t xml:space="preserve"> </w:t>
      </w:r>
    </w:p>
    <w:p w14:paraId="0EE5774A" w14:textId="77777777" w:rsidR="00895062" w:rsidRDefault="00895062" w:rsidP="00895062">
      <w:pPr>
        <w:spacing w:after="0" w:line="240" w:lineRule="exact"/>
        <w:jc w:val="center"/>
      </w:pPr>
    </w:p>
    <w:p w14:paraId="24A906E3" w14:textId="56A45B5F" w:rsidR="00B6356D" w:rsidRPr="003D7638" w:rsidRDefault="00895062" w:rsidP="00895062">
      <w:pPr>
        <w:spacing w:after="0" w:line="240" w:lineRule="exact"/>
        <w:jc w:val="center"/>
        <w:rPr>
          <w:rFonts w:ascii="Times New Roman" w:hAnsi="Times New Roman" w:cs="Times New Roman"/>
          <w:b/>
          <w:sz w:val="28"/>
          <w:szCs w:val="28"/>
        </w:rPr>
      </w:pPr>
      <w:r w:rsidRPr="00895062">
        <w:rPr>
          <w:rFonts w:ascii="Times New Roman" w:hAnsi="Times New Roman" w:cs="Times New Roman"/>
          <w:b/>
          <w:sz w:val="28"/>
          <w:szCs w:val="28"/>
        </w:rPr>
        <w:t>по организации и  проведению в электронной форме государственной экспертизы проектной документации и (или) результатов инженерных изысканий</w:t>
      </w:r>
    </w:p>
    <w:p w14:paraId="0E04B02E" w14:textId="6D3C0F50" w:rsidR="003D7638" w:rsidRDefault="002413DB" w:rsidP="00A25A46">
      <w:pPr>
        <w:pStyle w:val="11"/>
        <w:numPr>
          <w:ilvl w:val="0"/>
          <w:numId w:val="16"/>
        </w:numPr>
        <w:spacing w:line="240" w:lineRule="auto"/>
      </w:pPr>
      <w:bookmarkStart w:id="5" w:name="_Toc437973314"/>
      <w:bookmarkStart w:id="6" w:name="_Toc438110056"/>
      <w:bookmarkStart w:id="7" w:name="_Toc438376268"/>
      <w:r>
        <w:t xml:space="preserve">Прием </w:t>
      </w:r>
      <w:r w:rsidR="003D7638">
        <w:t xml:space="preserve">и </w:t>
      </w:r>
      <w:r w:rsidR="00C25974">
        <w:t xml:space="preserve">проверка Заявления и </w:t>
      </w:r>
      <w:r w:rsidR="003D7638" w:rsidRPr="002B2844">
        <w:t xml:space="preserve">документов, </w:t>
      </w:r>
      <w:r w:rsidR="003D7638">
        <w:t>представленных</w:t>
      </w:r>
      <w:r w:rsidR="003D7638" w:rsidRPr="002B2844">
        <w:t xml:space="preserve"> для </w:t>
      </w:r>
      <w:r w:rsidR="003D7638">
        <w:t>получения</w:t>
      </w:r>
      <w:r w:rsidR="003D7638" w:rsidRPr="002B2844">
        <w:t xml:space="preserve"> Услуги</w:t>
      </w:r>
      <w:bookmarkEnd w:id="5"/>
      <w:bookmarkEnd w:id="6"/>
      <w:bookmarkEnd w:id="7"/>
    </w:p>
    <w:p w14:paraId="64CC72BD" w14:textId="77777777" w:rsidR="0002763F" w:rsidRPr="0002763F" w:rsidRDefault="0002763F" w:rsidP="0002763F">
      <w:pPr>
        <w:pStyle w:val="ab"/>
        <w:tabs>
          <w:tab w:val="left" w:pos="2968"/>
        </w:tabs>
        <w:autoSpaceDE w:val="0"/>
        <w:autoSpaceDN w:val="0"/>
        <w:adjustRightInd w:val="0"/>
        <w:spacing w:after="0" w:line="240" w:lineRule="auto"/>
        <w:ind w:left="1226"/>
        <w:jc w:val="both"/>
        <w:rPr>
          <w:rFonts w:ascii="Times New Roman" w:hAnsi="Times New Roman"/>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1384"/>
        <w:gridCol w:w="1809"/>
        <w:gridCol w:w="2302"/>
        <w:gridCol w:w="2551"/>
        <w:gridCol w:w="2302"/>
      </w:tblGrid>
      <w:tr w:rsidR="0002763F" w:rsidRPr="00A273BE" w14:paraId="7E110790" w14:textId="77777777" w:rsidTr="00FE5276">
        <w:tc>
          <w:tcPr>
            <w:tcW w:w="1809" w:type="dxa"/>
            <w:tcBorders>
              <w:top w:val="single" w:sz="4" w:space="0" w:color="auto"/>
              <w:left w:val="single" w:sz="4" w:space="0" w:color="auto"/>
              <w:bottom w:val="single" w:sz="4" w:space="0" w:color="auto"/>
              <w:right w:val="single" w:sz="4" w:space="0" w:color="auto"/>
            </w:tcBorders>
            <w:shd w:val="clear" w:color="auto" w:fill="auto"/>
          </w:tcPr>
          <w:p w14:paraId="125ABBBE"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eastAsia="Calibri" w:hAnsi="Times New Roman"/>
                <w:sz w:val="24"/>
                <w:szCs w:val="24"/>
              </w:rPr>
            </w:pPr>
            <w:r w:rsidRPr="00A273BE">
              <w:rPr>
                <w:rFonts w:ascii="Times New Roman" w:hAnsi="Times New Roman"/>
                <w:sz w:val="24"/>
                <w:szCs w:val="24"/>
              </w:rPr>
              <w:t>Основания для начала административной процедуры</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3DE11DE6"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hAnsi="Times New Roman"/>
                <w:sz w:val="24"/>
                <w:szCs w:val="24"/>
              </w:rPr>
            </w:pPr>
            <w:r w:rsidRPr="00A273BE">
              <w:rPr>
                <w:rFonts w:ascii="Times New Roman" w:hAnsi="Times New Roman"/>
                <w:sz w:val="24"/>
                <w:szCs w:val="24"/>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044CB0A"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hAnsi="Times New Roman"/>
                <w:sz w:val="24"/>
                <w:szCs w:val="24"/>
              </w:rPr>
            </w:pPr>
            <w:r w:rsidRPr="00A273BE">
              <w:rPr>
                <w:rFonts w:ascii="Times New Roman" w:hAnsi="Times New Roman"/>
                <w:sz w:val="24"/>
                <w:szCs w:val="24"/>
              </w:rPr>
              <w:t>Продолжительность и  срок выполнения каждого административного действия</w:t>
            </w:r>
          </w:p>
        </w:tc>
        <w:tc>
          <w:tcPr>
            <w:tcW w:w="1809" w:type="dxa"/>
            <w:tcBorders>
              <w:top w:val="single" w:sz="4" w:space="0" w:color="auto"/>
              <w:left w:val="single" w:sz="4" w:space="0" w:color="auto"/>
              <w:bottom w:val="single" w:sz="4" w:space="0" w:color="auto"/>
              <w:right w:val="single" w:sz="4" w:space="0" w:color="auto"/>
            </w:tcBorders>
          </w:tcPr>
          <w:p w14:paraId="6A2DE0DF"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hAnsi="Times New Roman"/>
                <w:sz w:val="24"/>
                <w:szCs w:val="24"/>
              </w:rPr>
            </w:pPr>
            <w:r w:rsidRPr="00A273BE">
              <w:rPr>
                <w:rFonts w:ascii="Times New Roman" w:hAnsi="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w:t>
            </w:r>
          </w:p>
        </w:tc>
        <w:tc>
          <w:tcPr>
            <w:tcW w:w="2302" w:type="dxa"/>
            <w:tcBorders>
              <w:top w:val="single" w:sz="4" w:space="0" w:color="auto"/>
              <w:left w:val="single" w:sz="4" w:space="0" w:color="auto"/>
              <w:bottom w:val="single" w:sz="4" w:space="0" w:color="auto"/>
              <w:right w:val="single" w:sz="4" w:space="0" w:color="auto"/>
            </w:tcBorders>
          </w:tcPr>
          <w:p w14:paraId="7D18CB96"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hAnsi="Times New Roman"/>
                <w:sz w:val="24"/>
                <w:szCs w:val="24"/>
              </w:rPr>
            </w:pPr>
            <w:r w:rsidRPr="00A273BE">
              <w:rPr>
                <w:rFonts w:ascii="Times New Roman" w:hAnsi="Times New Roman"/>
                <w:sz w:val="24"/>
                <w:szCs w:val="24"/>
              </w:rPr>
              <w:t>Критерии принятия решений</w:t>
            </w:r>
          </w:p>
        </w:tc>
        <w:tc>
          <w:tcPr>
            <w:tcW w:w="2551" w:type="dxa"/>
            <w:tcBorders>
              <w:top w:val="single" w:sz="4" w:space="0" w:color="auto"/>
              <w:left w:val="single" w:sz="4" w:space="0" w:color="auto"/>
              <w:bottom w:val="single" w:sz="4" w:space="0" w:color="auto"/>
              <w:right w:val="single" w:sz="4" w:space="0" w:color="auto"/>
            </w:tcBorders>
          </w:tcPr>
          <w:p w14:paraId="3B473C64"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hAnsi="Times New Roman"/>
                <w:sz w:val="24"/>
                <w:szCs w:val="24"/>
              </w:rPr>
            </w:pPr>
            <w:r w:rsidRPr="00A273BE">
              <w:rPr>
                <w:rFonts w:ascii="Times New Roman" w:hAnsi="Times New Roman"/>
                <w:sz w:val="24"/>
                <w:szCs w:val="24"/>
              </w:rPr>
              <w:t xml:space="preserve">Результат административной процедуры  и порядок передачи результата, </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36E4AEC2" w14:textId="77777777" w:rsidR="0002763F" w:rsidRPr="00A273BE" w:rsidRDefault="0002763F" w:rsidP="00FE5276">
            <w:pPr>
              <w:tabs>
                <w:tab w:val="left" w:pos="2968"/>
              </w:tabs>
              <w:suppressAutoHyphens/>
              <w:autoSpaceDE w:val="0"/>
              <w:autoSpaceDN w:val="0"/>
              <w:adjustRightInd w:val="0"/>
              <w:spacing w:after="0" w:line="240" w:lineRule="exact"/>
              <w:jc w:val="center"/>
              <w:rPr>
                <w:rFonts w:ascii="Times New Roman" w:hAnsi="Times New Roman"/>
                <w:sz w:val="24"/>
                <w:szCs w:val="24"/>
              </w:rPr>
            </w:pPr>
            <w:r w:rsidRPr="00A273BE">
              <w:rPr>
                <w:rFonts w:ascii="Times New Roman" w:hAnsi="Times New Roman"/>
                <w:sz w:val="24"/>
                <w:szCs w:val="24"/>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tc>
      </w:tr>
      <w:tr w:rsidR="0002763F" w:rsidRPr="00A273BE" w14:paraId="5526B496" w14:textId="77777777" w:rsidTr="00FE5276">
        <w:tc>
          <w:tcPr>
            <w:tcW w:w="1809" w:type="dxa"/>
            <w:vMerge w:val="restart"/>
            <w:tcBorders>
              <w:top w:val="single" w:sz="4" w:space="0" w:color="auto"/>
              <w:left w:val="single" w:sz="4" w:space="0" w:color="auto"/>
              <w:right w:val="single" w:sz="4" w:space="0" w:color="auto"/>
            </w:tcBorders>
            <w:shd w:val="clear" w:color="auto" w:fill="auto"/>
          </w:tcPr>
          <w:p w14:paraId="6E5C1D44"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cs="Times New Roman"/>
                <w:sz w:val="24"/>
                <w:szCs w:val="24"/>
              </w:rPr>
            </w:pPr>
            <w:r w:rsidRPr="00F921EB">
              <w:rPr>
                <w:rFonts w:ascii="Times New Roman" w:hAnsi="Times New Roman" w:cs="Times New Roman"/>
                <w:sz w:val="24"/>
                <w:szCs w:val="24"/>
              </w:rPr>
              <w:t xml:space="preserve">Поступление  Заявления  о проведении государственной экспертизы с прилагаемым  к </w:t>
            </w:r>
            <w:r w:rsidRPr="00F921EB">
              <w:rPr>
                <w:rFonts w:ascii="Times New Roman" w:hAnsi="Times New Roman" w:cs="Times New Roman"/>
                <w:sz w:val="24"/>
                <w:szCs w:val="24"/>
              </w:rPr>
              <w:lastRenderedPageBreak/>
              <w:t>нему пакетом документов в форме электронных документов  в АИСС «КУПР-Экспертиза»</w:t>
            </w:r>
          </w:p>
          <w:p w14:paraId="5EDBA094"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eastAsia="Calibri" w:hAnsi="Times New Roman" w:cs="Times New Roman"/>
                <w:sz w:val="24"/>
                <w:szCs w:val="24"/>
              </w:rPr>
            </w:pPr>
            <w:r w:rsidRPr="00F921EB">
              <w:rPr>
                <w:rFonts w:ascii="Times New Roman" w:eastAsia="Calibri" w:hAnsi="Times New Roman" w:cs="Times New Roman"/>
                <w:sz w:val="24"/>
                <w:szCs w:val="24"/>
              </w:rPr>
              <w:t>ГАУ</w:t>
            </w:r>
          </w:p>
          <w:p w14:paraId="2AAC36BE"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cs="Times New Roman"/>
                <w:sz w:val="24"/>
                <w:szCs w:val="24"/>
              </w:rPr>
            </w:pPr>
            <w:r w:rsidRPr="00F921EB">
              <w:rPr>
                <w:rFonts w:ascii="Times New Roman" w:eastAsia="Calibri" w:hAnsi="Times New Roman" w:cs="Times New Roman"/>
                <w:sz w:val="24"/>
                <w:szCs w:val="24"/>
              </w:rPr>
              <w:t>(личный кабинет Заявителя)</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подписанных</w:t>
            </w:r>
            <w:proofErr w:type="gramEnd"/>
            <w:r>
              <w:rPr>
                <w:rFonts w:ascii="Times New Roman" w:eastAsia="Calibri" w:hAnsi="Times New Roman" w:cs="Times New Roman"/>
                <w:sz w:val="24"/>
                <w:szCs w:val="24"/>
              </w:rPr>
              <w:t xml:space="preserve"> усиленной квалифицированной электронной подписью</w:t>
            </w: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2BBCDCDC" w14:textId="77777777" w:rsidR="0002763F" w:rsidRPr="00F921EB" w:rsidRDefault="0002763F" w:rsidP="00FE5276">
            <w:pPr>
              <w:pStyle w:val="ab"/>
              <w:tabs>
                <w:tab w:val="left" w:pos="2968"/>
              </w:tabs>
              <w:suppressAutoHyphens/>
              <w:autoSpaceDE w:val="0"/>
              <w:autoSpaceDN w:val="0"/>
              <w:adjustRightInd w:val="0"/>
              <w:spacing w:after="0" w:line="23" w:lineRule="atLeast"/>
              <w:ind w:left="0"/>
              <w:rPr>
                <w:rFonts w:ascii="Times New Roman" w:eastAsia="Calibri" w:hAnsi="Times New Roman" w:cs="Times New Roman"/>
                <w:sz w:val="24"/>
                <w:szCs w:val="24"/>
              </w:rPr>
            </w:pPr>
            <w:r w:rsidRPr="00817334">
              <w:rPr>
                <w:rFonts w:ascii="Times New Roman" w:hAnsi="Times New Roman" w:cs="Times New Roman"/>
                <w:b/>
                <w:sz w:val="24"/>
                <w:szCs w:val="24"/>
              </w:rPr>
              <w:lastRenderedPageBreak/>
              <w:t>1.</w:t>
            </w:r>
            <w:r>
              <w:rPr>
                <w:rFonts w:ascii="Times New Roman" w:hAnsi="Times New Roman" w:cs="Times New Roman"/>
                <w:sz w:val="24"/>
                <w:szCs w:val="24"/>
              </w:rPr>
              <w:t xml:space="preserve"> А</w:t>
            </w:r>
            <w:r w:rsidRPr="00F921EB">
              <w:rPr>
                <w:rFonts w:ascii="Times New Roman" w:hAnsi="Times New Roman" w:cs="Times New Roman"/>
                <w:sz w:val="24"/>
                <w:szCs w:val="24"/>
              </w:rPr>
              <w:t xml:space="preserve">вторизация </w:t>
            </w:r>
            <w:r>
              <w:rPr>
                <w:rFonts w:ascii="Times New Roman" w:hAnsi="Times New Roman" w:cs="Times New Roman"/>
                <w:sz w:val="24"/>
                <w:szCs w:val="24"/>
              </w:rPr>
              <w:t xml:space="preserve">интерактивного </w:t>
            </w:r>
            <w:r w:rsidRPr="00F921EB">
              <w:rPr>
                <w:rFonts w:ascii="Times New Roman" w:hAnsi="Times New Roman" w:cs="Times New Roman"/>
                <w:sz w:val="24"/>
                <w:szCs w:val="24"/>
              </w:rPr>
              <w:t>Заявителя, заполнение и направление  Заявления</w:t>
            </w:r>
            <w:r>
              <w:rPr>
                <w:rFonts w:ascii="Times New Roman" w:hAnsi="Times New Roman" w:cs="Times New Roman"/>
                <w:sz w:val="24"/>
                <w:szCs w:val="24"/>
              </w:rPr>
              <w:t xml:space="preserve"> </w:t>
            </w:r>
            <w:r w:rsidRPr="00F921EB">
              <w:rPr>
                <w:rFonts w:ascii="Times New Roman" w:hAnsi="Times New Roman" w:cs="Times New Roman"/>
                <w:sz w:val="24"/>
                <w:szCs w:val="24"/>
              </w:rPr>
              <w:t xml:space="preserve">и прилагаемых к нему документов </w:t>
            </w:r>
            <w:r>
              <w:rPr>
                <w:rFonts w:ascii="Times New Roman" w:hAnsi="Times New Roman" w:cs="Times New Roman"/>
                <w:sz w:val="24"/>
                <w:szCs w:val="24"/>
              </w:rPr>
              <w:t xml:space="preserve">(Приложения №№ 1, 8 к </w:t>
            </w:r>
            <w:r>
              <w:rPr>
                <w:rFonts w:ascii="Times New Roman" w:hAnsi="Times New Roman" w:cs="Times New Roman"/>
                <w:sz w:val="24"/>
                <w:szCs w:val="24"/>
              </w:rPr>
              <w:lastRenderedPageBreak/>
              <w:t xml:space="preserve">Административному регламенту) </w:t>
            </w:r>
            <w:r w:rsidRPr="00F921EB">
              <w:rPr>
                <w:rFonts w:ascii="Times New Roman" w:hAnsi="Times New Roman" w:cs="Times New Roman"/>
                <w:sz w:val="24"/>
                <w:szCs w:val="24"/>
              </w:rPr>
              <w:t>в АИСС «КУПР-Экспертиза» с предварительной автоматической регистрацией  (пункты 2.18.2 -2.18.11, 3.2.1 – 3.2.10 Административного регламента);</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0771A27E" w14:textId="77777777" w:rsidR="0002763F" w:rsidRPr="00F921EB"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r w:rsidRPr="00F921EB">
              <w:rPr>
                <w:rFonts w:ascii="Times New Roman" w:hAnsi="Times New Roman" w:cs="Times New Roman"/>
                <w:sz w:val="24"/>
                <w:szCs w:val="24"/>
              </w:rPr>
              <w:lastRenderedPageBreak/>
              <w:t>1 рабочий день (не входит в срок оказания Услуги)</w:t>
            </w:r>
          </w:p>
        </w:tc>
        <w:tc>
          <w:tcPr>
            <w:tcW w:w="1809" w:type="dxa"/>
            <w:tcBorders>
              <w:top w:val="single" w:sz="4" w:space="0" w:color="auto"/>
              <w:left w:val="single" w:sz="4" w:space="0" w:color="auto"/>
              <w:bottom w:val="single" w:sz="4" w:space="0" w:color="auto"/>
              <w:right w:val="single" w:sz="4" w:space="0" w:color="auto"/>
            </w:tcBorders>
          </w:tcPr>
          <w:p w14:paraId="2D736296" w14:textId="77777777" w:rsidR="0002763F" w:rsidRPr="00F921EB" w:rsidRDefault="0002763F" w:rsidP="00FE5276">
            <w:pPr>
              <w:tabs>
                <w:tab w:val="left" w:pos="2968"/>
              </w:tabs>
              <w:spacing w:after="0" w:line="240" w:lineRule="auto"/>
              <w:rPr>
                <w:rFonts w:ascii="Times New Roman" w:hAnsi="Times New Roman" w:cs="Times New Roman"/>
                <w:sz w:val="24"/>
                <w:szCs w:val="24"/>
                <w:lang w:eastAsia="en-US"/>
              </w:rPr>
            </w:pPr>
            <w:r w:rsidRPr="00F921EB">
              <w:rPr>
                <w:rFonts w:ascii="Times New Roman" w:hAnsi="Times New Roman" w:cs="Times New Roman"/>
                <w:sz w:val="24"/>
                <w:szCs w:val="24"/>
                <w:lang w:eastAsia="en-US"/>
              </w:rPr>
              <w:t xml:space="preserve">автоматически </w:t>
            </w:r>
          </w:p>
        </w:tc>
        <w:tc>
          <w:tcPr>
            <w:tcW w:w="2302" w:type="dxa"/>
            <w:tcBorders>
              <w:top w:val="single" w:sz="4" w:space="0" w:color="auto"/>
              <w:left w:val="single" w:sz="4" w:space="0" w:color="auto"/>
              <w:bottom w:val="single" w:sz="4" w:space="0" w:color="auto"/>
              <w:right w:val="single" w:sz="4" w:space="0" w:color="auto"/>
            </w:tcBorders>
          </w:tcPr>
          <w:p w14:paraId="3E99F1C7" w14:textId="77777777" w:rsidR="0002763F" w:rsidRPr="00F921EB" w:rsidDel="006F40A6" w:rsidRDefault="0002763F" w:rsidP="00FE5276">
            <w:pPr>
              <w:tabs>
                <w:tab w:val="left" w:pos="2968"/>
              </w:tabs>
              <w:spacing w:after="0" w:line="240" w:lineRule="auto"/>
              <w:rPr>
                <w:rFonts w:ascii="Times New Roman" w:hAnsi="Times New Roman" w:cs="Times New Roman"/>
                <w:sz w:val="24"/>
                <w:szCs w:val="24"/>
                <w:lang w:eastAsia="en-US"/>
              </w:rPr>
            </w:pPr>
            <w:r w:rsidRPr="00F921EB">
              <w:rPr>
                <w:rFonts w:ascii="Times New Roman" w:hAnsi="Times New Roman" w:cs="Times New Roman"/>
                <w:sz w:val="24"/>
                <w:szCs w:val="24"/>
                <w:lang w:eastAsia="en-US"/>
              </w:rPr>
              <w:t xml:space="preserve">соответствие представленных Заявителем сведений, допускающих  направления </w:t>
            </w:r>
            <w:r w:rsidRPr="00F921EB">
              <w:rPr>
                <w:rFonts w:ascii="Times New Roman" w:hAnsi="Times New Roman" w:cs="Times New Roman"/>
                <w:sz w:val="24"/>
                <w:szCs w:val="24"/>
                <w:lang w:eastAsia="en-US"/>
              </w:rPr>
              <w:lastRenderedPageBreak/>
              <w:t xml:space="preserve">заявления и прилагаемых документов в АИСС «КУПР-Экспертиза»  </w:t>
            </w:r>
          </w:p>
        </w:tc>
        <w:tc>
          <w:tcPr>
            <w:tcW w:w="2551" w:type="dxa"/>
            <w:tcBorders>
              <w:top w:val="single" w:sz="4" w:space="0" w:color="auto"/>
              <w:left w:val="single" w:sz="4" w:space="0" w:color="auto"/>
              <w:bottom w:val="single" w:sz="4" w:space="0" w:color="auto"/>
              <w:right w:val="single" w:sz="4" w:space="0" w:color="auto"/>
            </w:tcBorders>
          </w:tcPr>
          <w:p w14:paraId="32DD3E9A" w14:textId="77777777" w:rsidR="0002763F" w:rsidRPr="00F921EB" w:rsidRDefault="0002763F" w:rsidP="00FE5276">
            <w:pPr>
              <w:tabs>
                <w:tab w:val="left" w:pos="2968"/>
              </w:tabs>
              <w:spacing w:after="0" w:line="240" w:lineRule="auto"/>
              <w:jc w:val="both"/>
              <w:rPr>
                <w:rFonts w:ascii="Times New Roman" w:hAnsi="Times New Roman" w:cs="Times New Roman"/>
                <w:sz w:val="24"/>
                <w:szCs w:val="24"/>
                <w:lang w:eastAsia="en-US"/>
              </w:rPr>
            </w:pPr>
            <w:r w:rsidRPr="00F921EB">
              <w:rPr>
                <w:rFonts w:ascii="Times New Roman" w:hAnsi="Times New Roman" w:cs="Times New Roman"/>
                <w:sz w:val="24"/>
                <w:szCs w:val="24"/>
                <w:lang w:eastAsia="en-US"/>
              </w:rPr>
              <w:lastRenderedPageBreak/>
              <w:t>загрузка заявления и прилагаемых к нему документов в АИСС «КУПР-Экспертиза»</w:t>
            </w:r>
          </w:p>
        </w:tc>
        <w:tc>
          <w:tcPr>
            <w:tcW w:w="2302" w:type="dxa"/>
            <w:tcBorders>
              <w:top w:val="single" w:sz="4" w:space="0" w:color="auto"/>
              <w:left w:val="single" w:sz="4" w:space="0" w:color="auto"/>
              <w:bottom w:val="single" w:sz="4" w:space="0" w:color="auto"/>
              <w:right w:val="single" w:sz="4" w:space="0" w:color="auto"/>
            </w:tcBorders>
            <w:shd w:val="clear" w:color="auto" w:fill="auto"/>
          </w:tcPr>
          <w:p w14:paraId="6CB77595" w14:textId="77777777" w:rsidR="0002763F" w:rsidRPr="00F921EB" w:rsidRDefault="0002763F" w:rsidP="00FE5276">
            <w:pPr>
              <w:tabs>
                <w:tab w:val="left" w:pos="2968"/>
              </w:tabs>
              <w:spacing w:after="0" w:line="240" w:lineRule="auto"/>
              <w:jc w:val="both"/>
              <w:rPr>
                <w:rFonts w:ascii="Times New Roman" w:hAnsi="Times New Roman" w:cs="Times New Roman"/>
                <w:sz w:val="24"/>
                <w:szCs w:val="24"/>
                <w:lang w:eastAsia="en-US"/>
              </w:rPr>
            </w:pPr>
            <w:r w:rsidRPr="00F921EB">
              <w:rPr>
                <w:rFonts w:ascii="Times New Roman" w:hAnsi="Times New Roman" w:cs="Times New Roman"/>
                <w:sz w:val="24"/>
                <w:szCs w:val="24"/>
                <w:lang w:eastAsia="en-US"/>
              </w:rPr>
              <w:t xml:space="preserve">Результат административного действия фиксируется в личном кабинете Заявителя  с </w:t>
            </w:r>
            <w:r w:rsidRPr="00F921EB">
              <w:rPr>
                <w:rFonts w:ascii="Times New Roman" w:hAnsi="Times New Roman" w:cs="Times New Roman"/>
                <w:sz w:val="24"/>
                <w:szCs w:val="24"/>
                <w:lang w:eastAsia="en-US"/>
              </w:rPr>
              <w:lastRenderedPageBreak/>
              <w:t xml:space="preserve">присвоением статуса «Заявление направлено на рассмотрение». </w:t>
            </w:r>
          </w:p>
        </w:tc>
      </w:tr>
      <w:tr w:rsidR="0002763F" w:rsidRPr="00A273BE" w14:paraId="3289E9E6" w14:textId="77777777" w:rsidTr="00FE5276">
        <w:trPr>
          <w:trHeight w:val="265"/>
        </w:trPr>
        <w:tc>
          <w:tcPr>
            <w:tcW w:w="1809" w:type="dxa"/>
            <w:vMerge/>
            <w:tcBorders>
              <w:left w:val="single" w:sz="4" w:space="0" w:color="auto"/>
              <w:right w:val="single" w:sz="4" w:space="0" w:color="auto"/>
            </w:tcBorders>
            <w:shd w:val="clear" w:color="auto" w:fill="auto"/>
          </w:tcPr>
          <w:p w14:paraId="48EAC811"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tcBorders>
              <w:top w:val="single" w:sz="4" w:space="0" w:color="auto"/>
              <w:left w:val="single" w:sz="4" w:space="0" w:color="auto"/>
              <w:bottom w:val="single" w:sz="4" w:space="0" w:color="auto"/>
              <w:right w:val="single" w:sz="4" w:space="0" w:color="auto"/>
            </w:tcBorders>
            <w:shd w:val="clear" w:color="auto" w:fill="auto"/>
          </w:tcPr>
          <w:p w14:paraId="720A0B64"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r w:rsidRPr="00817334">
              <w:rPr>
                <w:rFonts w:ascii="Times New Roman" w:hAnsi="Times New Roman" w:cs="Times New Roman"/>
                <w:b/>
                <w:sz w:val="24"/>
                <w:szCs w:val="24"/>
              </w:rPr>
              <w:t>2.</w:t>
            </w:r>
            <w:r>
              <w:rPr>
                <w:rFonts w:ascii="Times New Roman" w:hAnsi="Times New Roman" w:cs="Times New Roman"/>
                <w:sz w:val="24"/>
                <w:szCs w:val="24"/>
              </w:rPr>
              <w:t xml:space="preserve"> П</w:t>
            </w:r>
            <w:r w:rsidRPr="00F921EB">
              <w:rPr>
                <w:rFonts w:ascii="Times New Roman" w:hAnsi="Times New Roman" w:cs="Times New Roman"/>
                <w:sz w:val="24"/>
                <w:szCs w:val="24"/>
              </w:rPr>
              <w:t>рием поступившего  Заявления</w:t>
            </w:r>
            <w:r>
              <w:rPr>
                <w:rFonts w:ascii="Times New Roman" w:hAnsi="Times New Roman" w:cs="Times New Roman"/>
                <w:sz w:val="24"/>
                <w:szCs w:val="24"/>
              </w:rPr>
              <w:t xml:space="preserve">  </w:t>
            </w:r>
            <w:r w:rsidRPr="00F921EB">
              <w:rPr>
                <w:rFonts w:ascii="Times New Roman" w:hAnsi="Times New Roman" w:cs="Times New Roman"/>
                <w:sz w:val="24"/>
                <w:szCs w:val="24"/>
              </w:rPr>
              <w:t xml:space="preserve">и прилагаемых к нему документов </w:t>
            </w:r>
            <w:r>
              <w:rPr>
                <w:rFonts w:ascii="Times New Roman" w:hAnsi="Times New Roman" w:cs="Times New Roman"/>
                <w:sz w:val="24"/>
                <w:szCs w:val="24"/>
              </w:rPr>
              <w:t>в</w:t>
            </w:r>
            <w:r w:rsidRPr="00F921EB">
              <w:rPr>
                <w:rFonts w:ascii="Times New Roman" w:hAnsi="Times New Roman" w:cs="Times New Roman"/>
                <w:sz w:val="24"/>
                <w:szCs w:val="24"/>
              </w:rPr>
              <w:t xml:space="preserve"> АИСС «КУПР-Экспертиза» на основании уведомления, поступившего на электронную почту отдела приемки документации и выдачи заключений, и выгрузка их в электронный журнал поступивших документов в соответствии с автоматически присвоенным   номером </w:t>
            </w:r>
            <w:r>
              <w:rPr>
                <w:rFonts w:ascii="Times New Roman" w:hAnsi="Times New Roman" w:cs="Times New Roman"/>
                <w:sz w:val="24"/>
                <w:szCs w:val="24"/>
              </w:rPr>
              <w:t>и</w:t>
            </w:r>
            <w:r w:rsidRPr="00F921EB">
              <w:rPr>
                <w:rFonts w:ascii="Times New Roman" w:hAnsi="Times New Roman" w:cs="Times New Roman"/>
                <w:sz w:val="24"/>
                <w:szCs w:val="24"/>
              </w:rPr>
              <w:t xml:space="preserve"> указанием наименования объекта (пункты  2.15.</w:t>
            </w:r>
            <w:r>
              <w:rPr>
                <w:rFonts w:ascii="Times New Roman" w:hAnsi="Times New Roman" w:cs="Times New Roman"/>
                <w:sz w:val="24"/>
                <w:szCs w:val="24"/>
              </w:rPr>
              <w:t>2</w:t>
            </w:r>
            <w:r w:rsidRPr="00F921EB">
              <w:rPr>
                <w:rFonts w:ascii="Times New Roman" w:hAnsi="Times New Roman" w:cs="Times New Roman"/>
                <w:sz w:val="24"/>
                <w:szCs w:val="24"/>
              </w:rPr>
              <w:t xml:space="preserve"> – 2.15.</w:t>
            </w:r>
            <w:r>
              <w:rPr>
                <w:rFonts w:ascii="Times New Roman" w:hAnsi="Times New Roman" w:cs="Times New Roman"/>
                <w:sz w:val="24"/>
                <w:szCs w:val="24"/>
              </w:rPr>
              <w:t>6</w:t>
            </w:r>
            <w:r w:rsidRPr="00F921EB">
              <w:rPr>
                <w:rFonts w:ascii="Times New Roman" w:hAnsi="Times New Roman" w:cs="Times New Roman"/>
                <w:sz w:val="24"/>
                <w:szCs w:val="24"/>
              </w:rPr>
              <w:t xml:space="preserve"> Административного регламента)</w:t>
            </w:r>
            <w:r>
              <w:rPr>
                <w:rFonts w:ascii="Times New Roman" w:hAnsi="Times New Roman" w:cs="Times New Roman"/>
                <w:sz w:val="24"/>
                <w:szCs w:val="24"/>
              </w:rPr>
              <w:t xml:space="preserve"> с присвоением </w:t>
            </w:r>
          </w:p>
          <w:p w14:paraId="416E07EB" w14:textId="0F8CD86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Pr>
                <w:rFonts w:ascii="Times New Roman" w:hAnsi="Times New Roman" w:cs="Times New Roman"/>
                <w:sz w:val="24"/>
                <w:szCs w:val="24"/>
              </w:rPr>
              <w:t>статуса Заявлению в личном кабинете «Отправлено на рассмотрение Исполнителю»</w:t>
            </w:r>
            <w:r>
              <w:rPr>
                <w:rFonts w:ascii="Times New Roman" w:hAnsi="Times New Roman"/>
                <w:sz w:val="24"/>
                <w:szCs w:val="24"/>
              </w:rPr>
              <w:t>.</w:t>
            </w:r>
          </w:p>
          <w:p w14:paraId="35328A74" w14:textId="77777777" w:rsidR="0002763F" w:rsidRPr="00F921EB"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6EF653F0"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r w:rsidRPr="00F921EB">
              <w:rPr>
                <w:rFonts w:ascii="Times New Roman" w:hAnsi="Times New Roman" w:cs="Times New Roman"/>
                <w:sz w:val="24"/>
                <w:szCs w:val="24"/>
              </w:rPr>
              <w:t xml:space="preserve">1 рабочий день </w:t>
            </w:r>
            <w:r w:rsidRPr="00A8115F">
              <w:rPr>
                <w:rFonts w:ascii="Times New Roman" w:hAnsi="Times New Roman" w:cs="Times New Roman"/>
                <w:sz w:val="24"/>
                <w:szCs w:val="24"/>
              </w:rPr>
              <w:t>(не входит в срок оказания Услуги)</w:t>
            </w:r>
          </w:p>
          <w:p w14:paraId="7AFF092F"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2510389A"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7A582E67"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23F92A0B"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28CEAECE"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1C14E144"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6812ABAB"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2F50A147"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4347F8AF" w14:textId="77777777" w:rsidR="0002763F"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p w14:paraId="3B1C2DE3" w14:textId="77777777" w:rsidR="0002763F" w:rsidRPr="00F921EB" w:rsidRDefault="0002763F" w:rsidP="00FE5276">
            <w:pPr>
              <w:tabs>
                <w:tab w:val="left" w:pos="2968"/>
              </w:tabs>
              <w:suppressAutoHyphens/>
              <w:autoSpaceDE w:val="0"/>
              <w:autoSpaceDN w:val="0"/>
              <w:adjustRightInd w:val="0"/>
              <w:spacing w:after="0" w:line="23" w:lineRule="atLeast"/>
              <w:jc w:val="both"/>
              <w:rPr>
                <w:rFonts w:ascii="Times New Roman" w:hAnsi="Times New Roman" w:cs="Times New Roman"/>
                <w:sz w:val="24"/>
                <w:szCs w:val="24"/>
              </w:rPr>
            </w:pPr>
          </w:p>
        </w:tc>
        <w:tc>
          <w:tcPr>
            <w:tcW w:w="1809" w:type="dxa"/>
            <w:vMerge w:val="restart"/>
            <w:tcBorders>
              <w:top w:val="single" w:sz="4" w:space="0" w:color="auto"/>
              <w:left w:val="single" w:sz="4" w:space="0" w:color="auto"/>
              <w:right w:val="single" w:sz="4" w:space="0" w:color="auto"/>
            </w:tcBorders>
          </w:tcPr>
          <w:p w14:paraId="43192EE9" w14:textId="77777777" w:rsidR="0002763F" w:rsidRPr="00F921EB" w:rsidRDefault="0002763F" w:rsidP="00FE5276">
            <w:pPr>
              <w:tabs>
                <w:tab w:val="left" w:pos="2968"/>
              </w:tabs>
              <w:spacing w:after="0" w:line="240" w:lineRule="auto"/>
              <w:rPr>
                <w:rFonts w:ascii="Times New Roman" w:hAnsi="Times New Roman" w:cs="Times New Roman"/>
                <w:sz w:val="24"/>
                <w:szCs w:val="24"/>
                <w:lang w:eastAsia="en-US"/>
              </w:rPr>
            </w:pPr>
            <w:r w:rsidRPr="00F921EB">
              <w:rPr>
                <w:rFonts w:ascii="Times New Roman" w:hAnsi="Times New Roman" w:cs="Times New Roman"/>
                <w:sz w:val="24"/>
                <w:szCs w:val="24"/>
                <w:lang w:eastAsia="en-US"/>
              </w:rPr>
              <w:t xml:space="preserve">специалист </w:t>
            </w:r>
          </w:p>
          <w:p w14:paraId="38298B7E" w14:textId="77777777" w:rsidR="0002763F" w:rsidRPr="00F921EB" w:rsidRDefault="0002763F" w:rsidP="00FE5276">
            <w:pPr>
              <w:tabs>
                <w:tab w:val="left" w:pos="2968"/>
              </w:tabs>
              <w:spacing w:after="0" w:line="240" w:lineRule="auto"/>
              <w:rPr>
                <w:rFonts w:ascii="Times New Roman" w:hAnsi="Times New Roman" w:cs="Times New Roman"/>
                <w:sz w:val="24"/>
                <w:szCs w:val="24"/>
                <w:lang w:eastAsia="en-US"/>
              </w:rPr>
            </w:pPr>
            <w:r w:rsidRPr="00F921EB">
              <w:rPr>
                <w:rFonts w:ascii="Times New Roman" w:hAnsi="Times New Roman" w:cs="Times New Roman"/>
                <w:sz w:val="24"/>
                <w:szCs w:val="24"/>
                <w:lang w:eastAsia="en-US"/>
              </w:rPr>
              <w:t>отдела приемки документов и выдачи заключений</w:t>
            </w:r>
            <w:r>
              <w:rPr>
                <w:rFonts w:ascii="Times New Roman" w:hAnsi="Times New Roman" w:cs="Times New Roman"/>
                <w:sz w:val="24"/>
                <w:szCs w:val="24"/>
                <w:lang w:eastAsia="en-US"/>
              </w:rPr>
              <w:t xml:space="preserve"> (в соответствии с распределением полномочий в отделе)</w:t>
            </w:r>
          </w:p>
          <w:p w14:paraId="2CD93B5D" w14:textId="77777777" w:rsidR="0002763F" w:rsidRDefault="0002763F" w:rsidP="00FE5276">
            <w:pPr>
              <w:tabs>
                <w:tab w:val="left" w:pos="2968"/>
              </w:tabs>
              <w:suppressAutoHyphens/>
              <w:autoSpaceDE w:val="0"/>
              <w:autoSpaceDN w:val="0"/>
              <w:adjustRightInd w:val="0"/>
              <w:spacing w:after="0" w:line="23" w:lineRule="atLeast"/>
              <w:rPr>
                <w:rFonts w:ascii="Times New Roman" w:eastAsia="Calibri" w:hAnsi="Times New Roman" w:cs="Times New Roman"/>
                <w:sz w:val="24"/>
                <w:szCs w:val="24"/>
              </w:rPr>
            </w:pPr>
          </w:p>
          <w:p w14:paraId="24C7296A" w14:textId="77777777" w:rsidR="0002763F" w:rsidRPr="00F921EB" w:rsidRDefault="0002763F" w:rsidP="00FE5276">
            <w:pPr>
              <w:tabs>
                <w:tab w:val="left" w:pos="2968"/>
              </w:tabs>
              <w:spacing w:after="0" w:line="240" w:lineRule="auto"/>
              <w:rPr>
                <w:rFonts w:ascii="Times New Roman" w:hAnsi="Times New Roman" w:cs="Times New Roman"/>
                <w:sz w:val="24"/>
                <w:szCs w:val="24"/>
                <w:lang w:eastAsia="en-US"/>
              </w:rPr>
            </w:pPr>
          </w:p>
        </w:tc>
        <w:tc>
          <w:tcPr>
            <w:tcW w:w="2302" w:type="dxa"/>
            <w:tcBorders>
              <w:top w:val="single" w:sz="4" w:space="0" w:color="auto"/>
              <w:left w:val="single" w:sz="4" w:space="0" w:color="auto"/>
              <w:bottom w:val="single" w:sz="4" w:space="0" w:color="auto"/>
              <w:right w:val="single" w:sz="4" w:space="0" w:color="auto"/>
            </w:tcBorders>
          </w:tcPr>
          <w:p w14:paraId="078C9E0E" w14:textId="77777777" w:rsidR="0002763F" w:rsidRPr="00F921EB" w:rsidRDefault="0002763F" w:rsidP="00FE5276">
            <w:pPr>
              <w:tabs>
                <w:tab w:val="left" w:pos="2968"/>
              </w:tabs>
              <w:spacing w:after="0" w:line="240" w:lineRule="auto"/>
              <w:rPr>
                <w:rFonts w:ascii="Times New Roman" w:hAnsi="Times New Roman" w:cs="Times New Roman"/>
                <w:sz w:val="24"/>
                <w:szCs w:val="24"/>
                <w:lang w:eastAsia="en-US"/>
              </w:rPr>
            </w:pPr>
            <w:r w:rsidRPr="00F921EB">
              <w:rPr>
                <w:rFonts w:ascii="Times New Roman" w:hAnsi="Times New Roman" w:cs="Times New Roman"/>
                <w:sz w:val="24"/>
                <w:szCs w:val="24"/>
                <w:lang w:eastAsia="en-US"/>
              </w:rPr>
              <w:t>целостность данных, позволяющих принять заявление к рассмотрению и дальнейшему движению по маршруту рассмотрения</w:t>
            </w:r>
          </w:p>
        </w:tc>
        <w:tc>
          <w:tcPr>
            <w:tcW w:w="2551" w:type="dxa"/>
            <w:vMerge w:val="restart"/>
            <w:tcBorders>
              <w:top w:val="single" w:sz="4" w:space="0" w:color="auto"/>
              <w:left w:val="single" w:sz="4" w:space="0" w:color="auto"/>
              <w:right w:val="single" w:sz="4" w:space="0" w:color="auto"/>
            </w:tcBorders>
          </w:tcPr>
          <w:p w14:paraId="38982AB2" w14:textId="77777777" w:rsidR="0002763F" w:rsidRPr="00D46D81" w:rsidRDefault="0002763F" w:rsidP="00FE5276">
            <w:pPr>
              <w:tabs>
                <w:tab w:val="left" w:pos="2968"/>
              </w:tabs>
              <w:spacing w:after="0" w:line="240" w:lineRule="auto"/>
              <w:rPr>
                <w:rFonts w:ascii="Times New Roman" w:hAnsi="Times New Roman"/>
                <w:sz w:val="24"/>
                <w:szCs w:val="24"/>
              </w:rPr>
            </w:pPr>
            <w:r w:rsidRPr="00D46D81">
              <w:rPr>
                <w:rFonts w:ascii="Times New Roman" w:hAnsi="Times New Roman"/>
                <w:sz w:val="24"/>
                <w:szCs w:val="24"/>
              </w:rPr>
              <w:t xml:space="preserve">Результатом административной процедуры является установление оснований для принятия одного из следующих решений: </w:t>
            </w:r>
          </w:p>
          <w:p w14:paraId="40AABD90" w14:textId="77777777" w:rsidR="0002763F" w:rsidRPr="00D46D81" w:rsidRDefault="0002763F" w:rsidP="00FE5276">
            <w:pPr>
              <w:tabs>
                <w:tab w:val="left" w:pos="2968"/>
              </w:tabs>
              <w:spacing w:after="0" w:line="240" w:lineRule="auto"/>
              <w:rPr>
                <w:rFonts w:ascii="Times New Roman" w:hAnsi="Times New Roman"/>
                <w:sz w:val="24"/>
                <w:szCs w:val="24"/>
              </w:rPr>
            </w:pPr>
            <w:r w:rsidRPr="00D46D81">
              <w:rPr>
                <w:rFonts w:ascii="Times New Roman" w:hAnsi="Times New Roman"/>
                <w:sz w:val="24"/>
                <w:szCs w:val="24"/>
              </w:rPr>
              <w:t>- оставление без рассмотрения документов, представленных для предоставления государственной услуги;</w:t>
            </w:r>
          </w:p>
          <w:p w14:paraId="7137216A" w14:textId="77777777" w:rsidR="0002763F" w:rsidRPr="00D46D81" w:rsidRDefault="0002763F" w:rsidP="00FE5276">
            <w:pPr>
              <w:tabs>
                <w:tab w:val="left" w:pos="2968"/>
              </w:tabs>
              <w:spacing w:after="0" w:line="240" w:lineRule="auto"/>
              <w:rPr>
                <w:rFonts w:ascii="Times New Roman" w:hAnsi="Times New Roman"/>
                <w:sz w:val="24"/>
                <w:szCs w:val="24"/>
              </w:rPr>
            </w:pPr>
            <w:r w:rsidRPr="00D46D81">
              <w:rPr>
                <w:rFonts w:ascii="Times New Roman" w:hAnsi="Times New Roman"/>
                <w:sz w:val="24"/>
                <w:szCs w:val="24"/>
              </w:rPr>
              <w:t>- отказ в приеме документов представленных для предоставления государственной услуги;</w:t>
            </w:r>
          </w:p>
          <w:p w14:paraId="6B09D31F" w14:textId="77777777" w:rsidR="0002763F" w:rsidRPr="00D46D81" w:rsidRDefault="0002763F" w:rsidP="00FE5276">
            <w:pPr>
              <w:tabs>
                <w:tab w:val="left" w:pos="2968"/>
              </w:tabs>
              <w:spacing w:after="0" w:line="240" w:lineRule="auto"/>
              <w:rPr>
                <w:rFonts w:ascii="Times New Roman" w:hAnsi="Times New Roman"/>
                <w:sz w:val="24"/>
                <w:szCs w:val="24"/>
              </w:rPr>
            </w:pPr>
            <w:r w:rsidRPr="00D46D81">
              <w:rPr>
                <w:rFonts w:ascii="Times New Roman" w:hAnsi="Times New Roman"/>
                <w:sz w:val="24"/>
                <w:szCs w:val="24"/>
              </w:rPr>
              <w:t>- регистрация заявления и подготовка договора на оказание услуги.</w:t>
            </w:r>
          </w:p>
          <w:p w14:paraId="72F53097" w14:textId="77777777" w:rsidR="0002763F" w:rsidRPr="00D46D81"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proofErr w:type="gramStart"/>
            <w:r w:rsidRPr="00D46D81">
              <w:rPr>
                <w:rFonts w:ascii="Times New Roman" w:hAnsi="Times New Roman"/>
                <w:sz w:val="24"/>
                <w:szCs w:val="24"/>
              </w:rPr>
              <w:lastRenderedPageBreak/>
              <w:t xml:space="preserve">В зависимости от принятого решения Заявителю через личный кабинет направляется уведомление об оставление без рассмотрения (Приложение  № 2 к настоящему административному регламенту) или об  отказ в приеме (Приложение № 3 к настоящему Административному регламенту) документов, необходимых для предоставления государственной Услуги, подписанное усиленной квалифицированной электронной подписью, с указанием мотивов отказа (с соответствующим  изменением статуса </w:t>
            </w:r>
            <w:r w:rsidRPr="00D46D81">
              <w:rPr>
                <w:rFonts w:ascii="Times New Roman" w:hAnsi="Times New Roman"/>
                <w:sz w:val="24"/>
                <w:szCs w:val="24"/>
              </w:rPr>
              <w:lastRenderedPageBreak/>
              <w:t>Заявления), либо о подготовке договора на оказание Услуги.</w:t>
            </w:r>
            <w:proofErr w:type="gramEnd"/>
          </w:p>
          <w:p w14:paraId="4355F316" w14:textId="77777777" w:rsidR="0002763F" w:rsidRPr="00F921EB" w:rsidRDefault="0002763F" w:rsidP="00FE5276">
            <w:pPr>
              <w:tabs>
                <w:tab w:val="left" w:pos="2968"/>
              </w:tabs>
              <w:spacing w:after="0" w:line="240" w:lineRule="auto"/>
              <w:jc w:val="both"/>
              <w:rPr>
                <w:rFonts w:ascii="Times New Roman" w:hAnsi="Times New Roman"/>
                <w:sz w:val="24"/>
                <w:szCs w:val="24"/>
              </w:rPr>
            </w:pPr>
            <w:r w:rsidRPr="00D46D81">
              <w:rPr>
                <w:rFonts w:ascii="Times New Roman" w:hAnsi="Times New Roman"/>
                <w:sz w:val="24"/>
                <w:szCs w:val="24"/>
              </w:rPr>
              <w:t>В случае принятия решения об оказании Услуги Заявителю направляется договор (государственный (муниципальный) контракт) на оказание Услуги (Приложения №№ 9 – 11 к настоящему Административному регламенту) и счет на о</w:t>
            </w:r>
            <w:r>
              <w:rPr>
                <w:rFonts w:ascii="Times New Roman" w:hAnsi="Times New Roman"/>
                <w:sz w:val="24"/>
                <w:szCs w:val="24"/>
              </w:rPr>
              <w:t>плату</w:t>
            </w:r>
            <w:r w:rsidRPr="00D46D81">
              <w:rPr>
                <w:rFonts w:ascii="Times New Roman" w:hAnsi="Times New Roman"/>
                <w:sz w:val="24"/>
                <w:szCs w:val="24"/>
              </w:rPr>
              <w:t xml:space="preserve"> услуги</w:t>
            </w:r>
            <w:r>
              <w:rPr>
                <w:rFonts w:ascii="Times New Roman" w:hAnsi="Times New Roman"/>
                <w:sz w:val="24"/>
                <w:szCs w:val="24"/>
              </w:rPr>
              <w:t xml:space="preserve"> (</w:t>
            </w:r>
            <w:proofErr w:type="gramStart"/>
            <w:r>
              <w:rPr>
                <w:rFonts w:ascii="Times New Roman" w:hAnsi="Times New Roman"/>
                <w:sz w:val="24"/>
                <w:szCs w:val="24"/>
              </w:rPr>
              <w:t>при</w:t>
            </w:r>
            <w:proofErr w:type="gramEnd"/>
            <w:r>
              <w:rPr>
                <w:rFonts w:ascii="Times New Roman" w:hAnsi="Times New Roman"/>
                <w:sz w:val="24"/>
                <w:szCs w:val="24"/>
              </w:rPr>
              <w:t xml:space="preserve"> внебюджетном финансирования или оценки соответствия)</w:t>
            </w:r>
            <w:r w:rsidRPr="00D46D81">
              <w:rPr>
                <w:rFonts w:ascii="Times New Roman" w:hAnsi="Times New Roman"/>
                <w:sz w:val="24"/>
                <w:szCs w:val="24"/>
              </w:rPr>
              <w:t xml:space="preserve">.  Результатом оказания Услуги в этом случае является подписание договора сторонами в личном кабинете Заявителя усиленными квалифицированными электронными подписями, а также оплата договора </w:t>
            </w:r>
            <w:r w:rsidRPr="00D46D81">
              <w:rPr>
                <w:rFonts w:ascii="Times New Roman" w:hAnsi="Times New Roman"/>
                <w:sz w:val="24"/>
                <w:szCs w:val="24"/>
              </w:rPr>
              <w:lastRenderedPageBreak/>
              <w:t>(контракта) в случае внебюджетного финансирования или оценки соответствия.</w:t>
            </w:r>
          </w:p>
        </w:tc>
        <w:tc>
          <w:tcPr>
            <w:tcW w:w="2302" w:type="dxa"/>
            <w:vMerge w:val="restart"/>
            <w:tcBorders>
              <w:top w:val="single" w:sz="4" w:space="0" w:color="auto"/>
              <w:left w:val="single" w:sz="4" w:space="0" w:color="auto"/>
              <w:right w:val="single" w:sz="4" w:space="0" w:color="auto"/>
            </w:tcBorders>
            <w:shd w:val="clear" w:color="auto" w:fill="auto"/>
          </w:tcPr>
          <w:p w14:paraId="535B71ED"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lastRenderedPageBreak/>
              <w:t xml:space="preserve">Результат административной процедуры фиксируется в личном кабинете Заявителя путем изменения статуса Заявления в зависимости от принятого решения </w:t>
            </w:r>
            <w:proofErr w:type="gramStart"/>
            <w:r w:rsidRPr="00536F48">
              <w:rPr>
                <w:rFonts w:ascii="Times New Roman" w:hAnsi="Times New Roman"/>
                <w:sz w:val="24"/>
                <w:szCs w:val="24"/>
              </w:rPr>
              <w:t>на</w:t>
            </w:r>
            <w:proofErr w:type="gramEnd"/>
            <w:r w:rsidRPr="00536F48">
              <w:rPr>
                <w:rFonts w:ascii="Times New Roman" w:hAnsi="Times New Roman"/>
                <w:sz w:val="24"/>
                <w:szCs w:val="24"/>
              </w:rPr>
              <w:t>:</w:t>
            </w:r>
          </w:p>
          <w:p w14:paraId="762E7041"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t xml:space="preserve"> - </w:t>
            </w:r>
            <w:r w:rsidRPr="00536F48">
              <w:rPr>
                <w:rFonts w:ascii="Times New Roman" w:hAnsi="Times New Roman"/>
                <w:sz w:val="24"/>
                <w:szCs w:val="24"/>
              </w:rPr>
              <w:t>«Оставление без рассмотрения»;</w:t>
            </w:r>
          </w:p>
          <w:p w14:paraId="6E9561AD"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  «Отказ в приеме документов»;</w:t>
            </w:r>
          </w:p>
          <w:p w14:paraId="73D1119F"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 xml:space="preserve">- «Договор подписан Сторонами». </w:t>
            </w:r>
          </w:p>
          <w:p w14:paraId="369DF0A1"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 xml:space="preserve">Наличие в личном кабинете Заявителя </w:t>
            </w:r>
          </w:p>
          <w:p w14:paraId="642531AB"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файла одного</w:t>
            </w:r>
            <w:r w:rsidRPr="00536F48">
              <w:t xml:space="preserve"> </w:t>
            </w:r>
            <w:r w:rsidRPr="00536F48">
              <w:rPr>
                <w:rFonts w:ascii="Times New Roman" w:hAnsi="Times New Roman"/>
                <w:sz w:val="24"/>
                <w:szCs w:val="24"/>
              </w:rPr>
              <w:t xml:space="preserve">из следующих документов, </w:t>
            </w:r>
            <w:r w:rsidRPr="00536F48">
              <w:rPr>
                <w:rFonts w:ascii="Times New Roman" w:hAnsi="Times New Roman"/>
                <w:sz w:val="24"/>
                <w:szCs w:val="24"/>
              </w:rPr>
              <w:lastRenderedPageBreak/>
              <w:t>подписанного усиленной квалифицированной электронной подписью:</w:t>
            </w:r>
          </w:p>
          <w:p w14:paraId="01EF5D85"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 уведомление об оставление без рассмотрения документов (Приложение № 2 к настоящему административному регламенту);</w:t>
            </w:r>
          </w:p>
          <w:p w14:paraId="56E3561C" w14:textId="77777777" w:rsidR="0002763F" w:rsidRPr="00536F48"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 xml:space="preserve">- уведомление об отказе в приеме документов (Приложение № 3 к настоящему Административному регламенту); </w:t>
            </w:r>
          </w:p>
          <w:p w14:paraId="6A6B631D" w14:textId="77777777" w:rsidR="0002763F" w:rsidRDefault="0002763F" w:rsidP="00FE5276">
            <w:pPr>
              <w:tabs>
                <w:tab w:val="left" w:pos="2009"/>
                <w:tab w:val="left" w:pos="2968"/>
              </w:tabs>
              <w:suppressAutoHyphens/>
              <w:autoSpaceDE w:val="0"/>
              <w:autoSpaceDN w:val="0"/>
              <w:adjustRightInd w:val="0"/>
              <w:spacing w:after="0" w:line="23" w:lineRule="atLeast"/>
              <w:rPr>
                <w:rFonts w:ascii="Times New Roman" w:hAnsi="Times New Roman"/>
                <w:sz w:val="24"/>
                <w:szCs w:val="24"/>
              </w:rPr>
            </w:pPr>
            <w:r w:rsidRPr="00536F48">
              <w:rPr>
                <w:rFonts w:ascii="Times New Roman" w:hAnsi="Times New Roman"/>
                <w:sz w:val="24"/>
                <w:szCs w:val="24"/>
              </w:rPr>
              <w:t xml:space="preserve">- договор (контракт) с подписями обеих сторон (Приложение 9-11 к настоящему Административному регламенту) и финансовых документов об </w:t>
            </w:r>
            <w:r w:rsidRPr="00536F48">
              <w:rPr>
                <w:rFonts w:ascii="Times New Roman" w:hAnsi="Times New Roman"/>
                <w:sz w:val="24"/>
                <w:szCs w:val="24"/>
              </w:rPr>
              <w:lastRenderedPageBreak/>
              <w:t>оплате  договора (контракта) в случае внебюджетного финансирования или оценки соответствия.</w:t>
            </w:r>
          </w:p>
          <w:p w14:paraId="34C63271"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r w:rsidR="0002763F" w:rsidRPr="00A273BE" w14:paraId="4801E35F" w14:textId="77777777" w:rsidTr="00FE5276">
        <w:trPr>
          <w:trHeight w:val="274"/>
        </w:trPr>
        <w:tc>
          <w:tcPr>
            <w:tcW w:w="1809" w:type="dxa"/>
            <w:vMerge/>
            <w:tcBorders>
              <w:left w:val="single" w:sz="4" w:space="0" w:color="auto"/>
              <w:right w:val="single" w:sz="4" w:space="0" w:color="auto"/>
            </w:tcBorders>
            <w:shd w:val="clear" w:color="auto" w:fill="auto"/>
          </w:tcPr>
          <w:p w14:paraId="6FDEF604"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vMerge w:val="restart"/>
            <w:tcBorders>
              <w:top w:val="single" w:sz="4" w:space="0" w:color="auto"/>
              <w:left w:val="single" w:sz="4" w:space="0" w:color="auto"/>
              <w:right w:val="single" w:sz="4" w:space="0" w:color="auto"/>
            </w:tcBorders>
            <w:shd w:val="clear" w:color="auto" w:fill="auto"/>
          </w:tcPr>
          <w:p w14:paraId="5790F302"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A273BE">
              <w:rPr>
                <w:rFonts w:ascii="Times New Roman" w:eastAsia="Calibri" w:hAnsi="Times New Roman"/>
                <w:b/>
                <w:sz w:val="24"/>
                <w:szCs w:val="24"/>
              </w:rPr>
              <w:t>3.</w:t>
            </w:r>
            <w:r w:rsidRPr="00A273BE">
              <w:rPr>
                <w:rFonts w:ascii="Times New Roman" w:eastAsia="Calibri" w:hAnsi="Times New Roman"/>
                <w:sz w:val="24"/>
                <w:szCs w:val="24"/>
              </w:rPr>
              <w:t xml:space="preserve"> Проверка правильности заполнения заявления  и </w:t>
            </w:r>
            <w:r w:rsidRPr="00A273BE">
              <w:rPr>
                <w:rFonts w:ascii="Times New Roman" w:hAnsi="Times New Roman"/>
                <w:sz w:val="24"/>
                <w:szCs w:val="24"/>
              </w:rPr>
              <w:t xml:space="preserve"> файлов представленной документации на соответствие требованиям по составу, форме и содержанию</w:t>
            </w:r>
          </w:p>
          <w:p w14:paraId="6EC781CB" w14:textId="77777777" w:rsidR="0002763F" w:rsidRPr="00A273BE" w:rsidRDefault="0002763F" w:rsidP="00FE5276">
            <w:pPr>
              <w:tabs>
                <w:tab w:val="left" w:pos="2968"/>
              </w:tabs>
              <w:spacing w:after="0" w:line="240" w:lineRule="auto"/>
              <w:rPr>
                <w:rFonts w:ascii="Times New Roman" w:hAnsi="Times New Roman"/>
                <w:sz w:val="24"/>
                <w:szCs w:val="24"/>
              </w:rPr>
            </w:pPr>
            <w:r w:rsidRPr="00A273BE">
              <w:rPr>
                <w:rFonts w:ascii="Times New Roman" w:hAnsi="Times New Roman"/>
                <w:sz w:val="24"/>
                <w:szCs w:val="24"/>
              </w:rPr>
              <w:t>(пункты  2.15.4, 2.18.2 – 2.19, 3.2.3 – 3.2.10 Административного регламента) и</w:t>
            </w:r>
          </w:p>
          <w:p w14:paraId="76CB426D" w14:textId="77777777" w:rsidR="0002763F" w:rsidRPr="00A273BE" w:rsidRDefault="0002763F" w:rsidP="00FE5276">
            <w:pPr>
              <w:tabs>
                <w:tab w:val="left" w:pos="2968"/>
              </w:tabs>
              <w:spacing w:after="0" w:line="240" w:lineRule="auto"/>
              <w:rPr>
                <w:rFonts w:ascii="Times New Roman" w:hAnsi="Times New Roman"/>
                <w:sz w:val="24"/>
                <w:szCs w:val="24"/>
              </w:rPr>
            </w:pPr>
            <w:r w:rsidRPr="00A273BE">
              <w:rPr>
                <w:rFonts w:ascii="Times New Roman" w:hAnsi="Times New Roman"/>
                <w:sz w:val="24"/>
                <w:szCs w:val="24"/>
              </w:rPr>
              <w:t>принятие по результатам рассмотрения  одного из следующих решений:</w:t>
            </w:r>
          </w:p>
          <w:p w14:paraId="6EC04F33" w14:textId="77777777" w:rsidR="0002763F" w:rsidRPr="00A273BE" w:rsidRDefault="0002763F" w:rsidP="00FE5276">
            <w:pPr>
              <w:tabs>
                <w:tab w:val="left" w:pos="2968"/>
              </w:tabs>
              <w:spacing w:after="0" w:line="240" w:lineRule="auto"/>
              <w:rPr>
                <w:rFonts w:ascii="Times New Roman" w:hAnsi="Times New Roman"/>
                <w:sz w:val="24"/>
                <w:szCs w:val="24"/>
              </w:rPr>
            </w:pPr>
            <w:r w:rsidRPr="00A273BE">
              <w:rPr>
                <w:rFonts w:ascii="Times New Roman" w:hAnsi="Times New Roman"/>
                <w:sz w:val="24"/>
                <w:szCs w:val="24"/>
              </w:rPr>
              <w:t>а) оставление без рассмотрения документов, представленных для предоставления государственной Услуги (подраздел 2.9, пункты 2.3.8, 2.3.11 Административного регламента);</w:t>
            </w:r>
          </w:p>
          <w:p w14:paraId="62AB3E41" w14:textId="77777777" w:rsidR="0002763F" w:rsidRPr="00A273BE" w:rsidRDefault="0002763F" w:rsidP="00FE5276">
            <w:pPr>
              <w:tabs>
                <w:tab w:val="left" w:pos="2968"/>
              </w:tabs>
              <w:spacing w:after="0" w:line="240" w:lineRule="auto"/>
              <w:rPr>
                <w:rFonts w:ascii="Times New Roman" w:hAnsi="Times New Roman"/>
                <w:sz w:val="24"/>
                <w:szCs w:val="24"/>
              </w:rPr>
            </w:pPr>
            <w:r w:rsidRPr="00A273BE">
              <w:rPr>
                <w:rFonts w:ascii="Times New Roman" w:hAnsi="Times New Roman"/>
                <w:sz w:val="24"/>
                <w:szCs w:val="24"/>
              </w:rPr>
              <w:t xml:space="preserve">б) отказ в приеме документов, необходимых для предоставления государственной Услуги (подраздел 2.10, пункты 2.3.9, 2.3.11 Административного </w:t>
            </w:r>
            <w:r w:rsidRPr="00A273BE">
              <w:rPr>
                <w:rFonts w:ascii="Times New Roman" w:hAnsi="Times New Roman"/>
                <w:sz w:val="24"/>
                <w:szCs w:val="24"/>
              </w:rPr>
              <w:lastRenderedPageBreak/>
              <w:t>регламента);</w:t>
            </w:r>
          </w:p>
          <w:p w14:paraId="5E801EA6" w14:textId="77777777" w:rsidR="0002763F" w:rsidRPr="00817334" w:rsidRDefault="0002763F" w:rsidP="00FE5276">
            <w:pPr>
              <w:tabs>
                <w:tab w:val="left" w:pos="2968"/>
              </w:tabs>
              <w:spacing w:after="0" w:line="240" w:lineRule="auto"/>
              <w:ind w:left="34"/>
              <w:contextualSpacing/>
              <w:rPr>
                <w:rFonts w:ascii="Times New Roman" w:hAnsi="Times New Roman"/>
                <w:b/>
                <w:sz w:val="24"/>
                <w:szCs w:val="24"/>
              </w:rPr>
            </w:pPr>
            <w:r w:rsidRPr="00A273BE">
              <w:rPr>
                <w:rFonts w:ascii="Times New Roman" w:hAnsi="Times New Roman"/>
                <w:sz w:val="24"/>
                <w:szCs w:val="24"/>
              </w:rPr>
              <w:t>в) подготовка договора (государственного (муниципального) контракта) на оказание Услуги, за исключением договора об экспертном сопровождении, который заключается на  один год при первичном обращении Заявителя (пункты 3.2.12, 3.2.13, 2.3.11 Административного регламента).</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424BABE"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lastRenderedPageBreak/>
              <w:t>2</w:t>
            </w:r>
            <w:r w:rsidRPr="00F921EB">
              <w:rPr>
                <w:rFonts w:ascii="Times New Roman" w:hAnsi="Times New Roman" w:cs="Times New Roman"/>
                <w:sz w:val="24"/>
                <w:szCs w:val="24"/>
              </w:rPr>
              <w:t xml:space="preserve"> рабочих дня со дня поступления документов от Заявителя</w:t>
            </w:r>
            <w:r>
              <w:rPr>
                <w:rFonts w:ascii="Times New Roman" w:hAnsi="Times New Roman" w:cs="Times New Roman"/>
                <w:sz w:val="24"/>
                <w:szCs w:val="24"/>
              </w:rPr>
              <w:t xml:space="preserve">  </w:t>
            </w:r>
          </w:p>
          <w:p w14:paraId="401CEF34" w14:textId="77777777" w:rsidR="0002763F" w:rsidRPr="00F921EB"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31117230"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05565C2E"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p w14:paraId="5D1B01CA"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p w14:paraId="70207B3F"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29250A10"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p w14:paraId="0CFFCA21" w14:textId="77777777" w:rsidR="0002763F" w:rsidRPr="00F921EB"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tc>
        <w:tc>
          <w:tcPr>
            <w:tcW w:w="1809" w:type="dxa"/>
            <w:vMerge/>
            <w:tcBorders>
              <w:left w:val="single" w:sz="4" w:space="0" w:color="auto"/>
              <w:right w:val="single" w:sz="4" w:space="0" w:color="auto"/>
            </w:tcBorders>
          </w:tcPr>
          <w:p w14:paraId="4BF9FDF3"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302" w:type="dxa"/>
            <w:vMerge w:val="restart"/>
            <w:tcBorders>
              <w:top w:val="single" w:sz="4" w:space="0" w:color="auto"/>
              <w:left w:val="single" w:sz="4" w:space="0" w:color="auto"/>
              <w:right w:val="single" w:sz="4" w:space="0" w:color="auto"/>
            </w:tcBorders>
          </w:tcPr>
          <w:p w14:paraId="50902253"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r w:rsidRPr="00A273BE">
              <w:rPr>
                <w:rFonts w:ascii="Times New Roman" w:eastAsia="Calibri" w:hAnsi="Times New Roman"/>
                <w:sz w:val="24"/>
                <w:szCs w:val="24"/>
              </w:rPr>
              <w:t>соответствие/</w:t>
            </w:r>
            <w:r w:rsidRPr="00A273BE">
              <w:rPr>
                <w:rFonts w:ascii="Times New Roman" w:eastAsia="Calibri" w:hAnsi="Times New Roman"/>
                <w:sz w:val="24"/>
                <w:szCs w:val="24"/>
              </w:rPr>
              <w:br/>
              <w:t xml:space="preserve">несоответствие представленных Заявителем документов по составу и содержанию требованиям, установленным законодательством Российской Федерации  и Административным регламентом: </w:t>
            </w:r>
          </w:p>
          <w:p w14:paraId="4481BC31"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r w:rsidRPr="00A273BE">
              <w:rPr>
                <w:rFonts w:ascii="Times New Roman" w:eastAsia="Calibri" w:hAnsi="Times New Roman"/>
                <w:sz w:val="24"/>
                <w:szCs w:val="24"/>
              </w:rPr>
              <w:t>а) подразделу 2.9, пунктам 2.3.8, 2.3.11, 2.157, 2.15.9 Административного регламента;</w:t>
            </w:r>
          </w:p>
          <w:p w14:paraId="401D8F2C"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490A6FFD"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3077110E"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p w14:paraId="62D61F40"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4B79B9EF"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r w:rsidRPr="00A273BE">
              <w:rPr>
                <w:rFonts w:ascii="Times New Roman" w:eastAsia="Calibri" w:hAnsi="Times New Roman"/>
                <w:sz w:val="24"/>
                <w:szCs w:val="24"/>
              </w:rPr>
              <w:t xml:space="preserve">б) подразделу 2.10, пунктам 2.3.9, 2.3.11, 2.15.8, 2.15.9 Административного регламента </w:t>
            </w:r>
          </w:p>
          <w:p w14:paraId="17DEDDF1"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5BF53167"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687527DD"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71873541"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r w:rsidRPr="00A273BE">
              <w:rPr>
                <w:rFonts w:ascii="Times New Roman" w:eastAsia="Calibri" w:hAnsi="Times New Roman"/>
                <w:sz w:val="24"/>
                <w:szCs w:val="24"/>
              </w:rPr>
              <w:t>в) пунктам 3.2.12, 3.2.13, 2.3.11 административного регламента</w:t>
            </w:r>
          </w:p>
          <w:p w14:paraId="6B12F4FF"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514DDA8A"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32C5BC5F"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66D852FD"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13F4A2E2"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2B196BF4"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p>
          <w:p w14:paraId="094F3DCB"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551" w:type="dxa"/>
            <w:vMerge/>
            <w:tcBorders>
              <w:left w:val="single" w:sz="4" w:space="0" w:color="auto"/>
              <w:right w:val="single" w:sz="4" w:space="0" w:color="auto"/>
            </w:tcBorders>
          </w:tcPr>
          <w:p w14:paraId="40025988"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c>
          <w:tcPr>
            <w:tcW w:w="2302" w:type="dxa"/>
            <w:vMerge/>
            <w:tcBorders>
              <w:left w:val="single" w:sz="4" w:space="0" w:color="auto"/>
              <w:right w:val="single" w:sz="4" w:space="0" w:color="auto"/>
            </w:tcBorders>
            <w:shd w:val="clear" w:color="auto" w:fill="auto"/>
          </w:tcPr>
          <w:p w14:paraId="35318681"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r w:rsidR="0002763F" w:rsidRPr="00A273BE" w14:paraId="0DF1BE1F" w14:textId="77777777" w:rsidTr="00FE5276">
        <w:trPr>
          <w:trHeight w:val="1918"/>
        </w:trPr>
        <w:tc>
          <w:tcPr>
            <w:tcW w:w="1809" w:type="dxa"/>
            <w:vMerge/>
            <w:tcBorders>
              <w:left w:val="single" w:sz="4" w:space="0" w:color="auto"/>
              <w:right w:val="single" w:sz="4" w:space="0" w:color="auto"/>
            </w:tcBorders>
            <w:shd w:val="clear" w:color="auto" w:fill="auto"/>
          </w:tcPr>
          <w:p w14:paraId="0B7C8B8E"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vMerge/>
            <w:tcBorders>
              <w:left w:val="single" w:sz="4" w:space="0" w:color="auto"/>
              <w:right w:val="single" w:sz="4" w:space="0" w:color="auto"/>
            </w:tcBorders>
            <w:shd w:val="clear" w:color="auto" w:fill="auto"/>
          </w:tcPr>
          <w:p w14:paraId="44028A79"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0870D2A"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sz w:val="24"/>
                <w:szCs w:val="24"/>
              </w:rPr>
              <w:t>1</w:t>
            </w:r>
            <w:r>
              <w:rPr>
                <w:rFonts w:ascii="Times New Roman" w:hAnsi="Times New Roman" w:cs="Times New Roman"/>
                <w:sz w:val="24"/>
                <w:szCs w:val="24"/>
              </w:rPr>
              <w:t xml:space="preserve"> рабочий день со дня принятия решения</w:t>
            </w:r>
          </w:p>
          <w:p w14:paraId="4810C97E"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470EBA52"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F921EB">
              <w:rPr>
                <w:rFonts w:ascii="Times New Roman" w:hAnsi="Times New Roman" w:cs="Times New Roman"/>
                <w:sz w:val="24"/>
                <w:szCs w:val="24"/>
              </w:rPr>
              <w:t xml:space="preserve"> </w:t>
            </w:r>
          </w:p>
          <w:p w14:paraId="1B0EA393"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p w14:paraId="1BA5F255" w14:textId="77777777" w:rsidR="0002763F" w:rsidRPr="00F921EB"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tc>
        <w:tc>
          <w:tcPr>
            <w:tcW w:w="1809" w:type="dxa"/>
            <w:vMerge/>
            <w:tcBorders>
              <w:left w:val="single" w:sz="4" w:space="0" w:color="auto"/>
              <w:right w:val="single" w:sz="4" w:space="0" w:color="auto"/>
            </w:tcBorders>
          </w:tcPr>
          <w:p w14:paraId="484E55A2"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302" w:type="dxa"/>
            <w:vMerge/>
            <w:tcBorders>
              <w:left w:val="single" w:sz="4" w:space="0" w:color="auto"/>
              <w:right w:val="single" w:sz="4" w:space="0" w:color="auto"/>
            </w:tcBorders>
          </w:tcPr>
          <w:p w14:paraId="00380EE2"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551" w:type="dxa"/>
            <w:vMerge/>
            <w:tcBorders>
              <w:left w:val="single" w:sz="4" w:space="0" w:color="auto"/>
              <w:right w:val="single" w:sz="4" w:space="0" w:color="auto"/>
            </w:tcBorders>
          </w:tcPr>
          <w:p w14:paraId="019F9E37"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c>
          <w:tcPr>
            <w:tcW w:w="2302" w:type="dxa"/>
            <w:vMerge/>
            <w:tcBorders>
              <w:left w:val="single" w:sz="4" w:space="0" w:color="auto"/>
              <w:right w:val="single" w:sz="4" w:space="0" w:color="auto"/>
            </w:tcBorders>
            <w:shd w:val="clear" w:color="auto" w:fill="auto"/>
          </w:tcPr>
          <w:p w14:paraId="63855A9A"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r w:rsidR="0002763F" w:rsidRPr="00A273BE" w14:paraId="114E2FC3" w14:textId="77777777" w:rsidTr="00FE5276">
        <w:trPr>
          <w:trHeight w:val="1918"/>
        </w:trPr>
        <w:tc>
          <w:tcPr>
            <w:tcW w:w="1809" w:type="dxa"/>
            <w:vMerge/>
            <w:tcBorders>
              <w:left w:val="single" w:sz="4" w:space="0" w:color="auto"/>
              <w:right w:val="single" w:sz="4" w:space="0" w:color="auto"/>
            </w:tcBorders>
            <w:shd w:val="clear" w:color="auto" w:fill="auto"/>
          </w:tcPr>
          <w:p w14:paraId="0E1760D7"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vMerge/>
            <w:tcBorders>
              <w:left w:val="single" w:sz="4" w:space="0" w:color="auto"/>
              <w:right w:val="single" w:sz="4" w:space="0" w:color="auto"/>
            </w:tcBorders>
            <w:shd w:val="clear" w:color="auto" w:fill="auto"/>
          </w:tcPr>
          <w:p w14:paraId="31EAC6B6"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b/>
                <w:sz w:val="24"/>
                <w:szCs w:val="24"/>
              </w:rPr>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16D60D36"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r w:rsidRPr="002B26A7">
              <w:rPr>
                <w:rFonts w:ascii="Times New Roman" w:hAnsi="Times New Roman" w:cs="Times New Roman"/>
                <w:sz w:val="24"/>
                <w:szCs w:val="24"/>
              </w:rPr>
              <w:t>2 рабочих дня со дня поступления документов</w:t>
            </w:r>
          </w:p>
        </w:tc>
        <w:tc>
          <w:tcPr>
            <w:tcW w:w="1809" w:type="dxa"/>
            <w:vMerge/>
            <w:tcBorders>
              <w:left w:val="single" w:sz="4" w:space="0" w:color="auto"/>
              <w:right w:val="single" w:sz="4" w:space="0" w:color="auto"/>
            </w:tcBorders>
          </w:tcPr>
          <w:p w14:paraId="2CC582F8"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302" w:type="dxa"/>
            <w:vMerge/>
            <w:tcBorders>
              <w:left w:val="single" w:sz="4" w:space="0" w:color="auto"/>
              <w:right w:val="single" w:sz="4" w:space="0" w:color="auto"/>
            </w:tcBorders>
          </w:tcPr>
          <w:p w14:paraId="303E4055"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551" w:type="dxa"/>
            <w:vMerge/>
            <w:tcBorders>
              <w:left w:val="single" w:sz="4" w:space="0" w:color="auto"/>
              <w:right w:val="single" w:sz="4" w:space="0" w:color="auto"/>
            </w:tcBorders>
          </w:tcPr>
          <w:p w14:paraId="5F36C75B"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c>
          <w:tcPr>
            <w:tcW w:w="2302" w:type="dxa"/>
            <w:vMerge/>
            <w:tcBorders>
              <w:left w:val="single" w:sz="4" w:space="0" w:color="auto"/>
              <w:right w:val="single" w:sz="4" w:space="0" w:color="auto"/>
            </w:tcBorders>
            <w:shd w:val="clear" w:color="auto" w:fill="auto"/>
          </w:tcPr>
          <w:p w14:paraId="538ADD07"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r w:rsidR="0002763F" w:rsidRPr="00A273BE" w14:paraId="46CB59E8" w14:textId="77777777" w:rsidTr="00FE5276">
        <w:trPr>
          <w:trHeight w:val="3874"/>
        </w:trPr>
        <w:tc>
          <w:tcPr>
            <w:tcW w:w="1809" w:type="dxa"/>
            <w:vMerge/>
            <w:tcBorders>
              <w:left w:val="single" w:sz="4" w:space="0" w:color="auto"/>
              <w:right w:val="single" w:sz="4" w:space="0" w:color="auto"/>
            </w:tcBorders>
            <w:shd w:val="clear" w:color="auto" w:fill="auto"/>
          </w:tcPr>
          <w:p w14:paraId="7F8AF3A0"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vMerge/>
            <w:tcBorders>
              <w:left w:val="single" w:sz="4" w:space="0" w:color="auto"/>
              <w:right w:val="single" w:sz="4" w:space="0" w:color="auto"/>
            </w:tcBorders>
            <w:shd w:val="clear" w:color="auto" w:fill="auto"/>
          </w:tcPr>
          <w:p w14:paraId="10B12C47"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b/>
                <w:sz w:val="24"/>
                <w:szCs w:val="24"/>
              </w:rPr>
            </w:pPr>
          </w:p>
        </w:tc>
        <w:tc>
          <w:tcPr>
            <w:tcW w:w="1384" w:type="dxa"/>
            <w:tcBorders>
              <w:top w:val="single" w:sz="4" w:space="0" w:color="auto"/>
              <w:left w:val="single" w:sz="4" w:space="0" w:color="auto"/>
              <w:right w:val="single" w:sz="4" w:space="0" w:color="auto"/>
            </w:tcBorders>
            <w:shd w:val="clear" w:color="auto" w:fill="auto"/>
          </w:tcPr>
          <w:p w14:paraId="77FC4986"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p w14:paraId="249DA08D" w14:textId="77777777" w:rsidR="0002763F" w:rsidRPr="002B26A7"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2B26A7">
              <w:rPr>
                <w:rFonts w:ascii="Times New Roman" w:hAnsi="Times New Roman" w:cs="Times New Roman"/>
                <w:sz w:val="24"/>
                <w:szCs w:val="24"/>
              </w:rPr>
              <w:t xml:space="preserve">3 рабочих дня со дня поступления документов от Заявителя  </w:t>
            </w:r>
          </w:p>
          <w:p w14:paraId="4E251943" w14:textId="77777777" w:rsidR="0002763F" w:rsidRPr="002B26A7"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00470998"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4047AF10"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1913BE0D"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256EB44B"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cs="Times New Roman"/>
                <w:sz w:val="24"/>
                <w:szCs w:val="24"/>
              </w:rPr>
            </w:pPr>
          </w:p>
          <w:p w14:paraId="2307643C" w14:textId="77777777" w:rsidR="0002763F" w:rsidRPr="002B26A7"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tc>
        <w:tc>
          <w:tcPr>
            <w:tcW w:w="1809" w:type="dxa"/>
            <w:vMerge/>
            <w:tcBorders>
              <w:left w:val="single" w:sz="4" w:space="0" w:color="auto"/>
              <w:right w:val="single" w:sz="4" w:space="0" w:color="auto"/>
            </w:tcBorders>
          </w:tcPr>
          <w:p w14:paraId="6D9D141B"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302" w:type="dxa"/>
            <w:vMerge/>
            <w:tcBorders>
              <w:left w:val="single" w:sz="4" w:space="0" w:color="auto"/>
              <w:right w:val="single" w:sz="4" w:space="0" w:color="auto"/>
            </w:tcBorders>
          </w:tcPr>
          <w:p w14:paraId="3E19467F"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551" w:type="dxa"/>
            <w:vMerge/>
            <w:tcBorders>
              <w:left w:val="single" w:sz="4" w:space="0" w:color="auto"/>
              <w:right w:val="single" w:sz="4" w:space="0" w:color="auto"/>
            </w:tcBorders>
          </w:tcPr>
          <w:p w14:paraId="6AB2452F"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c>
          <w:tcPr>
            <w:tcW w:w="2302" w:type="dxa"/>
            <w:vMerge/>
            <w:tcBorders>
              <w:left w:val="single" w:sz="4" w:space="0" w:color="auto"/>
              <w:right w:val="single" w:sz="4" w:space="0" w:color="auto"/>
            </w:tcBorders>
            <w:shd w:val="clear" w:color="auto" w:fill="auto"/>
          </w:tcPr>
          <w:p w14:paraId="54150E1D"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r w:rsidR="0002763F" w:rsidRPr="00A273BE" w14:paraId="48012585" w14:textId="77777777" w:rsidTr="00FE5276">
        <w:trPr>
          <w:trHeight w:val="1918"/>
        </w:trPr>
        <w:tc>
          <w:tcPr>
            <w:tcW w:w="1809" w:type="dxa"/>
            <w:tcBorders>
              <w:left w:val="single" w:sz="4" w:space="0" w:color="auto"/>
              <w:right w:val="single" w:sz="4" w:space="0" w:color="auto"/>
            </w:tcBorders>
            <w:shd w:val="clear" w:color="auto" w:fill="auto"/>
          </w:tcPr>
          <w:p w14:paraId="0244FE4A"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tcBorders>
              <w:left w:val="single" w:sz="4" w:space="0" w:color="auto"/>
              <w:right w:val="single" w:sz="4" w:space="0" w:color="auto"/>
            </w:tcBorders>
            <w:shd w:val="clear" w:color="auto" w:fill="auto"/>
          </w:tcPr>
          <w:p w14:paraId="2BDC0AAA"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A273BE">
              <w:rPr>
                <w:rFonts w:ascii="Times New Roman" w:hAnsi="Times New Roman"/>
                <w:b/>
                <w:sz w:val="24"/>
                <w:szCs w:val="24"/>
              </w:rPr>
              <w:t>4.</w:t>
            </w:r>
            <w:r w:rsidRPr="00A273BE">
              <w:rPr>
                <w:rFonts w:ascii="Times New Roman" w:hAnsi="Times New Roman"/>
                <w:sz w:val="24"/>
                <w:szCs w:val="24"/>
              </w:rPr>
              <w:t xml:space="preserve"> Информирование Заявителя об одном из отказных решений через  личный кабинет Заявителя (пункты 2.15.7 – 2.15.9 Административного регламента) с установкой статуса Заявления в личном кабинете Заявителя:</w:t>
            </w:r>
          </w:p>
          <w:p w14:paraId="3391F4ED" w14:textId="77777777" w:rsidR="0002763F"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A273BE">
              <w:rPr>
                <w:rFonts w:ascii="Times New Roman" w:hAnsi="Times New Roman"/>
                <w:sz w:val="24"/>
                <w:szCs w:val="24"/>
              </w:rPr>
              <w:t>«Оставление без рассмотрения» или «Отказано в приеме</w:t>
            </w:r>
          </w:p>
          <w:p w14:paraId="016DF86D"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b/>
                <w:sz w:val="24"/>
                <w:szCs w:val="24"/>
              </w:rPr>
            </w:pPr>
            <w:r w:rsidRPr="00A273BE">
              <w:rPr>
                <w:rFonts w:ascii="Times New Roman" w:hAnsi="Times New Roman"/>
                <w:sz w:val="24"/>
                <w:szCs w:val="24"/>
              </w:rPr>
              <w:t>документов» (в зависимости от принятого решения).</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2E01648" w14:textId="77777777" w:rsidR="0002763F" w:rsidRPr="00A273BE" w:rsidRDefault="0002763F" w:rsidP="00FE5276">
            <w:pPr>
              <w:tabs>
                <w:tab w:val="left" w:pos="2968"/>
              </w:tabs>
              <w:spacing w:after="0" w:line="240" w:lineRule="auto"/>
              <w:rPr>
                <w:rFonts w:ascii="Times New Roman" w:hAnsi="Times New Roman"/>
                <w:sz w:val="24"/>
                <w:szCs w:val="24"/>
              </w:rPr>
            </w:pPr>
            <w:r w:rsidRPr="00A273BE">
              <w:rPr>
                <w:rFonts w:ascii="Times New Roman" w:hAnsi="Times New Roman"/>
                <w:sz w:val="24"/>
                <w:szCs w:val="24"/>
              </w:rPr>
              <w:t xml:space="preserve">3 рабочих дня со дня поступления документов от Заявителя  </w:t>
            </w:r>
          </w:p>
          <w:p w14:paraId="19C3BA33" w14:textId="77777777" w:rsidR="0002763F" w:rsidRPr="002B26A7"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
        </w:tc>
        <w:tc>
          <w:tcPr>
            <w:tcW w:w="1809" w:type="dxa"/>
            <w:vMerge/>
            <w:tcBorders>
              <w:left w:val="single" w:sz="4" w:space="0" w:color="auto"/>
              <w:right w:val="single" w:sz="4" w:space="0" w:color="auto"/>
            </w:tcBorders>
          </w:tcPr>
          <w:p w14:paraId="04CB0714"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302" w:type="dxa"/>
            <w:tcBorders>
              <w:left w:val="single" w:sz="4" w:space="0" w:color="auto"/>
              <w:right w:val="single" w:sz="4" w:space="0" w:color="auto"/>
            </w:tcBorders>
          </w:tcPr>
          <w:p w14:paraId="7BDB47DA" w14:textId="77777777" w:rsidR="0002763F" w:rsidRPr="00A273BE"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A273BE">
              <w:rPr>
                <w:rFonts w:ascii="Times New Roman" w:hAnsi="Times New Roman"/>
                <w:sz w:val="24"/>
                <w:szCs w:val="24"/>
              </w:rPr>
              <w:t>соответствие/</w:t>
            </w:r>
          </w:p>
          <w:p w14:paraId="2660823D" w14:textId="77777777" w:rsidR="0002763F" w:rsidRPr="00F921EB" w:rsidRDefault="0002763F" w:rsidP="00FE5276">
            <w:pPr>
              <w:tabs>
                <w:tab w:val="left" w:pos="2968"/>
              </w:tabs>
              <w:spacing w:after="0" w:line="240" w:lineRule="auto"/>
              <w:rPr>
                <w:rFonts w:ascii="Times New Roman" w:hAnsi="Times New Roman"/>
                <w:sz w:val="24"/>
                <w:szCs w:val="24"/>
              </w:rPr>
            </w:pPr>
            <w:r w:rsidRPr="00A273BE">
              <w:rPr>
                <w:rFonts w:ascii="Times New Roman" w:hAnsi="Times New Roman"/>
                <w:sz w:val="24"/>
                <w:szCs w:val="24"/>
              </w:rPr>
              <w:t>несоответствие представленных Заявителем документов требованиям, установленным законодательством Российской Федерации  и настоящим Административным регламентом, позволяющее принять одно из отказных решений</w:t>
            </w:r>
          </w:p>
        </w:tc>
        <w:tc>
          <w:tcPr>
            <w:tcW w:w="2551" w:type="dxa"/>
            <w:vMerge/>
            <w:tcBorders>
              <w:left w:val="single" w:sz="4" w:space="0" w:color="auto"/>
              <w:right w:val="single" w:sz="4" w:space="0" w:color="auto"/>
            </w:tcBorders>
          </w:tcPr>
          <w:p w14:paraId="5F71245E"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c>
          <w:tcPr>
            <w:tcW w:w="2302" w:type="dxa"/>
            <w:vMerge/>
            <w:tcBorders>
              <w:left w:val="single" w:sz="4" w:space="0" w:color="auto"/>
              <w:right w:val="single" w:sz="4" w:space="0" w:color="auto"/>
            </w:tcBorders>
            <w:shd w:val="clear" w:color="auto" w:fill="auto"/>
          </w:tcPr>
          <w:p w14:paraId="128D0B8F"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r w:rsidR="0002763F" w:rsidRPr="00A273BE" w14:paraId="2807497A" w14:textId="77777777" w:rsidTr="00FE5276">
        <w:trPr>
          <w:trHeight w:val="1918"/>
        </w:trPr>
        <w:tc>
          <w:tcPr>
            <w:tcW w:w="1809" w:type="dxa"/>
            <w:tcBorders>
              <w:left w:val="single" w:sz="4" w:space="0" w:color="auto"/>
              <w:right w:val="single" w:sz="4" w:space="0" w:color="auto"/>
            </w:tcBorders>
            <w:shd w:val="clear" w:color="auto" w:fill="auto"/>
          </w:tcPr>
          <w:p w14:paraId="6F093E79" w14:textId="77777777" w:rsidR="0002763F" w:rsidRPr="00F921EB" w:rsidRDefault="0002763F" w:rsidP="00FE5276">
            <w:pPr>
              <w:tabs>
                <w:tab w:val="left" w:pos="2968"/>
              </w:tabs>
              <w:suppressAutoHyphens/>
              <w:autoSpaceDE w:val="0"/>
              <w:autoSpaceDN w:val="0"/>
              <w:adjustRightInd w:val="0"/>
              <w:spacing w:after="0" w:line="240" w:lineRule="auto"/>
              <w:ind w:left="-51"/>
              <w:rPr>
                <w:rFonts w:ascii="Times New Roman" w:hAnsi="Times New Roman"/>
                <w:sz w:val="24"/>
                <w:szCs w:val="24"/>
              </w:rPr>
            </w:pPr>
          </w:p>
        </w:tc>
        <w:tc>
          <w:tcPr>
            <w:tcW w:w="3119" w:type="dxa"/>
            <w:tcBorders>
              <w:left w:val="single" w:sz="4" w:space="0" w:color="auto"/>
              <w:right w:val="single" w:sz="4" w:space="0" w:color="auto"/>
            </w:tcBorders>
            <w:shd w:val="clear" w:color="auto" w:fill="auto"/>
          </w:tcPr>
          <w:p w14:paraId="50AE9C05" w14:textId="77777777" w:rsidR="0002763F" w:rsidRPr="00D46D81" w:rsidRDefault="0002763F" w:rsidP="00FE5276">
            <w:pPr>
              <w:tabs>
                <w:tab w:val="left" w:pos="2968"/>
              </w:tabs>
              <w:spacing w:after="0" w:line="240" w:lineRule="auto"/>
              <w:ind w:left="34"/>
              <w:rPr>
                <w:rFonts w:ascii="Times New Roman" w:hAnsi="Times New Roman"/>
                <w:sz w:val="24"/>
                <w:szCs w:val="24"/>
              </w:rPr>
            </w:pPr>
            <w:r w:rsidRPr="00D46D81">
              <w:rPr>
                <w:rFonts w:ascii="Times New Roman" w:hAnsi="Times New Roman"/>
                <w:b/>
                <w:sz w:val="24"/>
                <w:szCs w:val="24"/>
              </w:rPr>
              <w:t>5</w:t>
            </w:r>
            <w:r w:rsidRPr="00D46D81">
              <w:rPr>
                <w:rFonts w:ascii="Times New Roman" w:hAnsi="Times New Roman"/>
                <w:sz w:val="24"/>
                <w:szCs w:val="24"/>
              </w:rPr>
              <w:t xml:space="preserve">. </w:t>
            </w:r>
            <w:proofErr w:type="gramStart"/>
            <w:r w:rsidRPr="00D46D81">
              <w:rPr>
                <w:rFonts w:ascii="Times New Roman" w:hAnsi="Times New Roman"/>
                <w:sz w:val="24"/>
                <w:szCs w:val="24"/>
              </w:rPr>
              <w:t xml:space="preserve">Передача Заявителю договора  государственного (муниципального) контракта) с расчетом размера платы за проведение экспертизы (экспертного сопровождения), подписанного усиленной квалифицированной электронной подписью, с установлением текущего статус в личном кабинете  Заявителя «Договор направлен Заявителю» и финансовых документов на оплату </w:t>
            </w:r>
            <w:proofErr w:type="gramEnd"/>
          </w:p>
          <w:p w14:paraId="55A45397" w14:textId="77777777" w:rsidR="0002763F" w:rsidRPr="00D46D81"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proofErr w:type="gramStart"/>
            <w:r w:rsidRPr="00D46D81">
              <w:rPr>
                <w:rFonts w:ascii="Times New Roman" w:hAnsi="Times New Roman"/>
                <w:sz w:val="24"/>
                <w:szCs w:val="24"/>
              </w:rPr>
              <w:t xml:space="preserve">(при внебюджетном </w:t>
            </w:r>
            <w:proofErr w:type="gramEnd"/>
          </w:p>
          <w:p w14:paraId="1C27B7A7" w14:textId="77777777" w:rsidR="0002763F" w:rsidRPr="00A273BE" w:rsidRDefault="0002763F" w:rsidP="00FE5276">
            <w:pPr>
              <w:tabs>
                <w:tab w:val="left" w:pos="2968"/>
              </w:tabs>
              <w:spacing w:after="0" w:line="240" w:lineRule="auto"/>
              <w:rPr>
                <w:rFonts w:ascii="Times New Roman" w:hAnsi="Times New Roman"/>
                <w:b/>
                <w:sz w:val="24"/>
                <w:szCs w:val="24"/>
              </w:rPr>
            </w:pPr>
            <w:proofErr w:type="gramStart"/>
            <w:r w:rsidRPr="00D46D81">
              <w:rPr>
                <w:rFonts w:ascii="Times New Roman" w:hAnsi="Times New Roman"/>
                <w:sz w:val="24"/>
                <w:szCs w:val="24"/>
              </w:rPr>
              <w:t>финансировании</w:t>
            </w:r>
            <w:proofErr w:type="gramEnd"/>
            <w:r w:rsidRPr="00D46D81">
              <w:rPr>
                <w:rFonts w:ascii="Times New Roman" w:hAnsi="Times New Roman"/>
                <w:sz w:val="24"/>
                <w:szCs w:val="24"/>
              </w:rPr>
              <w:t xml:space="preserve"> или экспертном сопровождении) (пункты 3.2.12 -3.2.13 Административного регламента).</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3ABD3572" w14:textId="77777777" w:rsidR="0002763F" w:rsidRPr="002B26A7" w:rsidRDefault="0002763F" w:rsidP="00FE5276">
            <w:pPr>
              <w:tabs>
                <w:tab w:val="left" w:pos="2968"/>
              </w:tabs>
              <w:suppressAutoHyphens/>
              <w:autoSpaceDE w:val="0"/>
              <w:autoSpaceDN w:val="0"/>
              <w:adjustRightInd w:val="0"/>
              <w:spacing w:after="0" w:line="23" w:lineRule="atLeast"/>
              <w:rPr>
                <w:rFonts w:ascii="Times New Roman" w:hAnsi="Times New Roman"/>
                <w:sz w:val="24"/>
                <w:szCs w:val="24"/>
              </w:rPr>
            </w:pPr>
            <w:r w:rsidRPr="00D46D81">
              <w:rPr>
                <w:rFonts w:ascii="Times New Roman" w:hAnsi="Times New Roman"/>
                <w:sz w:val="24"/>
                <w:szCs w:val="24"/>
              </w:rPr>
              <w:t xml:space="preserve">3 рабочих дня со дня поступления документов от Заявителя  </w:t>
            </w:r>
          </w:p>
        </w:tc>
        <w:tc>
          <w:tcPr>
            <w:tcW w:w="1809" w:type="dxa"/>
            <w:vMerge/>
            <w:tcBorders>
              <w:left w:val="single" w:sz="4" w:space="0" w:color="auto"/>
              <w:right w:val="single" w:sz="4" w:space="0" w:color="auto"/>
            </w:tcBorders>
          </w:tcPr>
          <w:p w14:paraId="07B81D9A" w14:textId="77777777" w:rsidR="0002763F" w:rsidRPr="00F921EB" w:rsidRDefault="0002763F" w:rsidP="00FE5276">
            <w:pPr>
              <w:tabs>
                <w:tab w:val="left" w:pos="2968"/>
              </w:tabs>
              <w:spacing w:after="0" w:line="240" w:lineRule="auto"/>
              <w:rPr>
                <w:rFonts w:ascii="Times New Roman" w:hAnsi="Times New Roman"/>
                <w:sz w:val="24"/>
                <w:szCs w:val="24"/>
              </w:rPr>
            </w:pPr>
          </w:p>
        </w:tc>
        <w:tc>
          <w:tcPr>
            <w:tcW w:w="2302" w:type="dxa"/>
            <w:tcBorders>
              <w:left w:val="single" w:sz="4" w:space="0" w:color="auto"/>
              <w:right w:val="single" w:sz="4" w:space="0" w:color="auto"/>
            </w:tcBorders>
          </w:tcPr>
          <w:p w14:paraId="3D543F7D" w14:textId="77777777" w:rsidR="0002763F" w:rsidRPr="00D46D81" w:rsidRDefault="0002763F" w:rsidP="00FE5276">
            <w:pPr>
              <w:tabs>
                <w:tab w:val="left" w:pos="2968"/>
              </w:tabs>
              <w:suppressAutoHyphens/>
              <w:autoSpaceDE w:val="0"/>
              <w:autoSpaceDN w:val="0"/>
              <w:adjustRightInd w:val="0"/>
              <w:spacing w:after="0" w:line="23" w:lineRule="atLeast"/>
              <w:rPr>
                <w:rFonts w:ascii="Times New Roman" w:eastAsia="Calibri" w:hAnsi="Times New Roman"/>
                <w:sz w:val="24"/>
                <w:szCs w:val="24"/>
              </w:rPr>
            </w:pPr>
            <w:r w:rsidRPr="00D46D81">
              <w:rPr>
                <w:rFonts w:ascii="Times New Roman" w:eastAsia="Calibri" w:hAnsi="Times New Roman"/>
                <w:sz w:val="24"/>
                <w:szCs w:val="24"/>
              </w:rPr>
              <w:t>соответствие</w:t>
            </w:r>
          </w:p>
          <w:p w14:paraId="64146E22" w14:textId="77777777" w:rsidR="0002763F" w:rsidRPr="00F921EB" w:rsidRDefault="0002763F" w:rsidP="00FE5276">
            <w:pPr>
              <w:tabs>
                <w:tab w:val="left" w:pos="2968"/>
              </w:tabs>
              <w:spacing w:after="0" w:line="240" w:lineRule="auto"/>
              <w:rPr>
                <w:rFonts w:ascii="Times New Roman" w:hAnsi="Times New Roman"/>
                <w:sz w:val="24"/>
                <w:szCs w:val="24"/>
              </w:rPr>
            </w:pPr>
            <w:r w:rsidRPr="00D46D81">
              <w:rPr>
                <w:rFonts w:ascii="Times New Roman" w:eastAsia="Calibri" w:hAnsi="Times New Roman"/>
                <w:sz w:val="24"/>
                <w:szCs w:val="24"/>
              </w:rPr>
              <w:t>представленных Заявителем документов требованиям, установленным законодательством Российской Федерации  и настоящим Административным регламентом (пунктам 3.2.12 -3.2.13 Административного регламента), позволяющим принять решение о направлении договора Заявителю</w:t>
            </w:r>
          </w:p>
        </w:tc>
        <w:tc>
          <w:tcPr>
            <w:tcW w:w="2551" w:type="dxa"/>
            <w:vMerge/>
            <w:tcBorders>
              <w:left w:val="single" w:sz="4" w:space="0" w:color="auto"/>
              <w:right w:val="single" w:sz="4" w:space="0" w:color="auto"/>
            </w:tcBorders>
          </w:tcPr>
          <w:p w14:paraId="7ED1F261"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c>
          <w:tcPr>
            <w:tcW w:w="2302" w:type="dxa"/>
            <w:vMerge/>
            <w:tcBorders>
              <w:left w:val="single" w:sz="4" w:space="0" w:color="auto"/>
              <w:right w:val="single" w:sz="4" w:space="0" w:color="auto"/>
            </w:tcBorders>
            <w:shd w:val="clear" w:color="auto" w:fill="auto"/>
          </w:tcPr>
          <w:p w14:paraId="574C5FE2" w14:textId="77777777" w:rsidR="0002763F" w:rsidRPr="00F921EB" w:rsidRDefault="0002763F" w:rsidP="00FE5276">
            <w:pPr>
              <w:tabs>
                <w:tab w:val="left" w:pos="2968"/>
              </w:tabs>
              <w:spacing w:after="0" w:line="240" w:lineRule="auto"/>
              <w:jc w:val="both"/>
              <w:rPr>
                <w:rFonts w:ascii="Times New Roman" w:hAnsi="Times New Roman"/>
                <w:sz w:val="24"/>
                <w:szCs w:val="24"/>
              </w:rPr>
            </w:pPr>
          </w:p>
        </w:tc>
      </w:tr>
    </w:tbl>
    <w:p w14:paraId="3A9AA822" w14:textId="77777777" w:rsidR="0002763F" w:rsidRDefault="0002763F" w:rsidP="0002763F">
      <w:pPr>
        <w:pStyle w:val="ab"/>
        <w:tabs>
          <w:tab w:val="left" w:pos="2968"/>
        </w:tabs>
        <w:ind w:left="1226"/>
      </w:pPr>
    </w:p>
    <w:p w14:paraId="1FC1D49C" w14:textId="77777777" w:rsidR="00CE2E96" w:rsidRDefault="00CE2E96" w:rsidP="003D7638">
      <w:pPr>
        <w:spacing w:after="0" w:line="23" w:lineRule="atLeast"/>
        <w:ind w:firstLine="709"/>
        <w:jc w:val="center"/>
        <w:rPr>
          <w:rFonts w:ascii="Times New Roman" w:hAnsi="Times New Roman" w:cs="Times New Roman"/>
          <w:sz w:val="24"/>
          <w:szCs w:val="24"/>
        </w:rPr>
      </w:pPr>
    </w:p>
    <w:p w14:paraId="6A0615BF" w14:textId="77777777" w:rsidR="00CE2E96" w:rsidRPr="00F921EB" w:rsidRDefault="00CE2E96" w:rsidP="003D7638">
      <w:pPr>
        <w:spacing w:after="0" w:line="23" w:lineRule="atLeast"/>
        <w:ind w:firstLine="709"/>
        <w:jc w:val="center"/>
        <w:rPr>
          <w:rFonts w:ascii="Times New Roman" w:hAnsi="Times New Roman" w:cs="Times New Roman"/>
          <w:sz w:val="24"/>
          <w:szCs w:val="24"/>
        </w:rPr>
      </w:pPr>
    </w:p>
    <w:p w14:paraId="77AAE933" w14:textId="72C13891" w:rsidR="00D836AF" w:rsidRPr="00F921EB" w:rsidRDefault="00D836AF" w:rsidP="003D7638">
      <w:pPr>
        <w:spacing w:after="0" w:line="23" w:lineRule="atLeast"/>
        <w:ind w:firstLine="709"/>
        <w:jc w:val="center"/>
        <w:rPr>
          <w:rFonts w:ascii="Times New Roman" w:hAnsi="Times New Roman" w:cs="Times New Roman"/>
          <w:sz w:val="24"/>
          <w:szCs w:val="24"/>
        </w:rPr>
      </w:pPr>
    </w:p>
    <w:p w14:paraId="3DD79DE4" w14:textId="77777777" w:rsidR="00CC7046" w:rsidRDefault="00CC7046" w:rsidP="003D7638">
      <w:pPr>
        <w:spacing w:after="0" w:line="23" w:lineRule="atLeast"/>
        <w:ind w:firstLine="709"/>
        <w:jc w:val="center"/>
        <w:rPr>
          <w:rFonts w:ascii="Times New Roman" w:hAnsi="Times New Roman" w:cs="Times New Roman"/>
          <w:sz w:val="24"/>
          <w:szCs w:val="24"/>
        </w:rPr>
        <w:sectPr w:rsidR="00CC7046" w:rsidSect="00D13287">
          <w:pgSz w:w="16838" w:h="11906" w:orient="landscape"/>
          <w:pgMar w:top="1985" w:right="651" w:bottom="567" w:left="1134" w:header="709" w:footer="0" w:gutter="0"/>
          <w:cols w:space="708"/>
          <w:titlePg/>
          <w:docGrid w:linePitch="360"/>
        </w:sectPr>
      </w:pPr>
    </w:p>
    <w:p w14:paraId="5E42A5A3" w14:textId="7E77D12D" w:rsidR="006D33DC" w:rsidRPr="0002763F" w:rsidRDefault="00E13739" w:rsidP="0002763F">
      <w:pPr>
        <w:pStyle w:val="ab"/>
        <w:numPr>
          <w:ilvl w:val="0"/>
          <w:numId w:val="16"/>
        </w:numPr>
        <w:spacing w:after="0" w:line="23" w:lineRule="atLeast"/>
        <w:jc w:val="center"/>
        <w:rPr>
          <w:rFonts w:ascii="Times New Roman" w:hAnsi="Times New Roman" w:cs="Times New Roman"/>
          <w:b/>
          <w:sz w:val="28"/>
          <w:szCs w:val="28"/>
        </w:rPr>
      </w:pPr>
      <w:r w:rsidRPr="0002763F">
        <w:rPr>
          <w:rFonts w:ascii="Times New Roman" w:hAnsi="Times New Roman" w:cs="Times New Roman"/>
          <w:b/>
          <w:sz w:val="28"/>
          <w:szCs w:val="28"/>
        </w:rPr>
        <w:lastRenderedPageBreak/>
        <w:t xml:space="preserve">Предоставление государственной услуги  по проведению государственной </w:t>
      </w:r>
      <w:r w:rsidR="00CC7046" w:rsidRPr="0002763F">
        <w:rPr>
          <w:rFonts w:ascii="Times New Roman" w:hAnsi="Times New Roman" w:cs="Times New Roman"/>
          <w:b/>
          <w:sz w:val="28"/>
          <w:szCs w:val="28"/>
        </w:rPr>
        <w:t>э</w:t>
      </w:r>
      <w:r w:rsidRPr="0002763F">
        <w:rPr>
          <w:rFonts w:ascii="Times New Roman" w:hAnsi="Times New Roman" w:cs="Times New Roman"/>
          <w:b/>
          <w:sz w:val="28"/>
          <w:szCs w:val="28"/>
        </w:rPr>
        <w:t>кспертизы</w:t>
      </w:r>
    </w:p>
    <w:p w14:paraId="704966F4" w14:textId="77777777" w:rsidR="00E13739" w:rsidRPr="003D7638" w:rsidRDefault="00E13739" w:rsidP="006D33DC">
      <w:pPr>
        <w:spacing w:after="0" w:line="23" w:lineRule="atLeast"/>
        <w:ind w:firstLine="709"/>
        <w:jc w:val="center"/>
        <w:rPr>
          <w:rFonts w:ascii="Times New Roman" w:hAnsi="Times New Roman" w:cs="Times New Roman"/>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1559"/>
        <w:gridCol w:w="1843"/>
        <w:gridCol w:w="2410"/>
        <w:gridCol w:w="2722"/>
        <w:gridCol w:w="1955"/>
      </w:tblGrid>
      <w:tr w:rsidR="006D33DC" w:rsidRPr="003D7638" w14:paraId="63E4757A" w14:textId="77777777" w:rsidTr="002D1287">
        <w:trPr>
          <w:tblHeader/>
        </w:trPr>
        <w:tc>
          <w:tcPr>
            <w:tcW w:w="1951" w:type="dxa"/>
            <w:shd w:val="clear" w:color="auto" w:fill="auto"/>
          </w:tcPr>
          <w:p w14:paraId="3DD93DF9" w14:textId="77777777" w:rsidR="006D33DC" w:rsidRPr="00A2468A" w:rsidRDefault="006D33DC" w:rsidP="000F3255">
            <w:pPr>
              <w:suppressAutoHyphens/>
              <w:autoSpaceDE w:val="0"/>
              <w:autoSpaceDN w:val="0"/>
              <w:adjustRightInd w:val="0"/>
              <w:spacing w:after="0" w:line="23" w:lineRule="atLeast"/>
              <w:ind w:left="-48"/>
              <w:jc w:val="center"/>
              <w:rPr>
                <w:rFonts w:ascii="Times New Roman" w:hAnsi="Times New Roman" w:cs="Times New Roman"/>
                <w:sz w:val="24"/>
                <w:szCs w:val="24"/>
              </w:rPr>
            </w:pPr>
            <w:r w:rsidRPr="00A2468A">
              <w:rPr>
                <w:rFonts w:ascii="Times New Roman" w:hAnsi="Times New Roman" w:cs="Times New Roman"/>
                <w:sz w:val="24"/>
                <w:szCs w:val="24"/>
              </w:rPr>
              <w:t>Основания для начала административной процедуры</w:t>
            </w:r>
          </w:p>
        </w:tc>
        <w:tc>
          <w:tcPr>
            <w:tcW w:w="2977" w:type="dxa"/>
            <w:shd w:val="clear" w:color="auto" w:fill="auto"/>
          </w:tcPr>
          <w:p w14:paraId="522B588A" w14:textId="77777777" w:rsidR="006D33DC" w:rsidRPr="00A2468A" w:rsidRDefault="006D33DC" w:rsidP="000F3255">
            <w:pPr>
              <w:suppressAutoHyphens/>
              <w:autoSpaceDE w:val="0"/>
              <w:autoSpaceDN w:val="0"/>
              <w:adjustRightInd w:val="0"/>
              <w:spacing w:after="0" w:line="23" w:lineRule="atLeast"/>
              <w:jc w:val="center"/>
              <w:rPr>
                <w:rFonts w:ascii="Times New Roman" w:hAnsi="Times New Roman" w:cs="Times New Roman"/>
                <w:sz w:val="24"/>
                <w:szCs w:val="24"/>
              </w:rPr>
            </w:pPr>
            <w:r w:rsidRPr="00A2468A">
              <w:rPr>
                <w:rFonts w:ascii="Times New Roman" w:hAnsi="Times New Roman" w:cs="Times New Roman"/>
                <w:sz w:val="24"/>
                <w:szCs w:val="24"/>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tc>
        <w:tc>
          <w:tcPr>
            <w:tcW w:w="1559" w:type="dxa"/>
            <w:shd w:val="clear" w:color="auto" w:fill="auto"/>
          </w:tcPr>
          <w:p w14:paraId="63F0933A" w14:textId="77777777" w:rsidR="006D33DC" w:rsidRPr="00A2468A" w:rsidRDefault="006D33DC" w:rsidP="000F3255">
            <w:pPr>
              <w:suppressAutoHyphens/>
              <w:autoSpaceDE w:val="0"/>
              <w:autoSpaceDN w:val="0"/>
              <w:adjustRightInd w:val="0"/>
              <w:spacing w:after="0" w:line="23" w:lineRule="atLeast"/>
              <w:jc w:val="center"/>
              <w:rPr>
                <w:rFonts w:ascii="Times New Roman" w:hAnsi="Times New Roman" w:cs="Times New Roman"/>
                <w:sz w:val="24"/>
                <w:szCs w:val="24"/>
              </w:rPr>
            </w:pPr>
            <w:r w:rsidRPr="00A2468A">
              <w:rPr>
                <w:rFonts w:ascii="Times New Roman" w:hAnsi="Times New Roman" w:cs="Times New Roman"/>
                <w:sz w:val="24"/>
                <w:szCs w:val="24"/>
              </w:rPr>
              <w:t>Продолжительность и  срок выполнения каждого административного действия</w:t>
            </w:r>
          </w:p>
        </w:tc>
        <w:tc>
          <w:tcPr>
            <w:tcW w:w="1843" w:type="dxa"/>
          </w:tcPr>
          <w:p w14:paraId="1F4D03E5" w14:textId="77777777" w:rsidR="006D33DC" w:rsidRPr="00A2468A" w:rsidRDefault="006D33DC" w:rsidP="000F3255">
            <w:pPr>
              <w:suppressAutoHyphens/>
              <w:autoSpaceDE w:val="0"/>
              <w:autoSpaceDN w:val="0"/>
              <w:adjustRightInd w:val="0"/>
              <w:spacing w:after="0" w:line="23" w:lineRule="atLeast"/>
              <w:jc w:val="center"/>
              <w:rPr>
                <w:rFonts w:ascii="Times New Roman" w:hAnsi="Times New Roman" w:cs="Times New Roman"/>
                <w:sz w:val="24"/>
                <w:szCs w:val="24"/>
              </w:rPr>
            </w:pPr>
            <w:r w:rsidRPr="00A2468A">
              <w:rPr>
                <w:rFonts w:ascii="Times New Roman" w:hAnsi="Times New Roman"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w:t>
            </w:r>
          </w:p>
        </w:tc>
        <w:tc>
          <w:tcPr>
            <w:tcW w:w="2410" w:type="dxa"/>
          </w:tcPr>
          <w:p w14:paraId="689B2A47" w14:textId="77777777" w:rsidR="006D33DC" w:rsidRPr="00A2468A" w:rsidRDefault="006D33DC" w:rsidP="000F3255">
            <w:pPr>
              <w:suppressAutoHyphens/>
              <w:autoSpaceDE w:val="0"/>
              <w:autoSpaceDN w:val="0"/>
              <w:adjustRightInd w:val="0"/>
              <w:spacing w:after="0" w:line="23" w:lineRule="atLeast"/>
              <w:jc w:val="center"/>
              <w:rPr>
                <w:rFonts w:ascii="Times New Roman" w:hAnsi="Times New Roman" w:cs="Times New Roman"/>
                <w:sz w:val="24"/>
                <w:szCs w:val="24"/>
              </w:rPr>
            </w:pPr>
            <w:r w:rsidRPr="00A2468A">
              <w:rPr>
                <w:rFonts w:ascii="Times New Roman" w:hAnsi="Times New Roman" w:cs="Times New Roman"/>
                <w:sz w:val="24"/>
                <w:szCs w:val="24"/>
              </w:rPr>
              <w:t>Критерии принятия решений</w:t>
            </w:r>
          </w:p>
        </w:tc>
        <w:tc>
          <w:tcPr>
            <w:tcW w:w="2722" w:type="dxa"/>
            <w:shd w:val="clear" w:color="auto" w:fill="auto"/>
          </w:tcPr>
          <w:p w14:paraId="23B1C794" w14:textId="77777777" w:rsidR="006D33DC" w:rsidRPr="00A2468A" w:rsidRDefault="006D33DC" w:rsidP="000F3255">
            <w:pPr>
              <w:suppressAutoHyphens/>
              <w:autoSpaceDE w:val="0"/>
              <w:autoSpaceDN w:val="0"/>
              <w:adjustRightInd w:val="0"/>
              <w:spacing w:after="0" w:line="23" w:lineRule="atLeast"/>
              <w:jc w:val="center"/>
              <w:rPr>
                <w:rFonts w:ascii="Times New Roman" w:hAnsi="Times New Roman" w:cs="Times New Roman"/>
                <w:sz w:val="24"/>
                <w:szCs w:val="24"/>
              </w:rPr>
            </w:pPr>
            <w:r w:rsidRPr="00A2468A">
              <w:rPr>
                <w:rFonts w:ascii="Times New Roman" w:hAnsi="Times New Roman" w:cs="Times New Roman"/>
                <w:sz w:val="24"/>
                <w:szCs w:val="24"/>
              </w:rPr>
              <w:t xml:space="preserve">Результат административной процедуры  и порядок передачи результата, </w:t>
            </w:r>
          </w:p>
        </w:tc>
        <w:tc>
          <w:tcPr>
            <w:tcW w:w="1955" w:type="dxa"/>
          </w:tcPr>
          <w:p w14:paraId="76422DD0" w14:textId="77777777" w:rsidR="006D33DC" w:rsidRPr="00A2468A" w:rsidRDefault="006D33DC" w:rsidP="000F3255">
            <w:pPr>
              <w:suppressAutoHyphens/>
              <w:autoSpaceDE w:val="0"/>
              <w:autoSpaceDN w:val="0"/>
              <w:adjustRightInd w:val="0"/>
              <w:spacing w:after="0" w:line="23" w:lineRule="atLeast"/>
              <w:jc w:val="center"/>
              <w:rPr>
                <w:rFonts w:ascii="Times New Roman" w:hAnsi="Times New Roman" w:cs="Times New Roman"/>
                <w:sz w:val="24"/>
                <w:szCs w:val="24"/>
              </w:rPr>
            </w:pPr>
            <w:r w:rsidRPr="00A2468A">
              <w:rPr>
                <w:rFonts w:ascii="Times New Roman" w:hAnsi="Times New Roman" w:cs="Times New Roman"/>
                <w:sz w:val="24"/>
                <w:szCs w:val="24"/>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tc>
      </w:tr>
      <w:tr w:rsidR="007714E5" w:rsidRPr="003D7638" w14:paraId="726AD816" w14:textId="77777777" w:rsidTr="002D1287">
        <w:trPr>
          <w:tblHeader/>
        </w:trPr>
        <w:tc>
          <w:tcPr>
            <w:tcW w:w="1951" w:type="dxa"/>
            <w:shd w:val="clear" w:color="auto" w:fill="auto"/>
          </w:tcPr>
          <w:p w14:paraId="744EB7C2" w14:textId="72C69606" w:rsidR="007714E5" w:rsidRPr="00A2468A" w:rsidRDefault="007714E5" w:rsidP="007714E5">
            <w:pPr>
              <w:suppressAutoHyphens/>
              <w:autoSpaceDE w:val="0"/>
              <w:autoSpaceDN w:val="0"/>
              <w:adjustRightInd w:val="0"/>
              <w:spacing w:after="0" w:line="23" w:lineRule="atLeast"/>
              <w:ind w:left="-48"/>
              <w:rPr>
                <w:rFonts w:ascii="Times New Roman" w:hAnsi="Times New Roman" w:cs="Times New Roman"/>
                <w:sz w:val="24"/>
                <w:szCs w:val="24"/>
              </w:rPr>
            </w:pPr>
            <w:r w:rsidRPr="007714E5">
              <w:rPr>
                <w:rFonts w:ascii="Times New Roman" w:hAnsi="Times New Roman" w:cs="Times New Roman"/>
                <w:sz w:val="24"/>
                <w:szCs w:val="24"/>
              </w:rPr>
              <w:t>Подписанный усиленными квалифицированными электронными подписями сторон договор</w:t>
            </w:r>
            <w:r>
              <w:rPr>
                <w:rFonts w:ascii="Times New Roman" w:hAnsi="Times New Roman" w:cs="Times New Roman"/>
                <w:sz w:val="24"/>
                <w:szCs w:val="24"/>
              </w:rPr>
              <w:t>а</w:t>
            </w:r>
            <w:r w:rsidRPr="007714E5">
              <w:rPr>
                <w:rFonts w:ascii="Times New Roman" w:hAnsi="Times New Roman" w:cs="Times New Roman"/>
                <w:sz w:val="24"/>
                <w:szCs w:val="24"/>
              </w:rPr>
              <w:t xml:space="preserve"> (государственный</w:t>
            </w:r>
            <w:r>
              <w:rPr>
                <w:rFonts w:ascii="Times New Roman" w:hAnsi="Times New Roman" w:cs="Times New Roman"/>
                <w:sz w:val="24"/>
                <w:szCs w:val="24"/>
              </w:rPr>
              <w:t xml:space="preserve"> </w:t>
            </w:r>
            <w:r w:rsidRPr="007714E5">
              <w:rPr>
                <w:rFonts w:ascii="Times New Roman" w:hAnsi="Times New Roman" w:cs="Times New Roman"/>
                <w:sz w:val="24"/>
                <w:szCs w:val="24"/>
              </w:rPr>
              <w:t>(муниципальный) контракт) и</w:t>
            </w:r>
            <w:r w:rsidRPr="006D33DC">
              <w:rPr>
                <w:rFonts w:ascii="Times New Roman" w:hAnsi="Times New Roman" w:cs="Times New Roman"/>
                <w:sz w:val="24"/>
                <w:szCs w:val="24"/>
              </w:rPr>
              <w:t xml:space="preserve"> оплата оказания услуги  в случае внебюджетного финансирования</w:t>
            </w:r>
          </w:p>
        </w:tc>
        <w:tc>
          <w:tcPr>
            <w:tcW w:w="2977" w:type="dxa"/>
            <w:shd w:val="clear" w:color="auto" w:fill="auto"/>
          </w:tcPr>
          <w:p w14:paraId="24CF2B03" w14:textId="3B6A6990" w:rsidR="007714E5" w:rsidRPr="00092409" w:rsidRDefault="007714E5" w:rsidP="00A25A46">
            <w:pPr>
              <w:pStyle w:val="ab"/>
              <w:numPr>
                <w:ilvl w:val="0"/>
                <w:numId w:val="28"/>
              </w:numPr>
              <w:suppressAutoHyphens/>
              <w:autoSpaceDE w:val="0"/>
              <w:autoSpaceDN w:val="0"/>
              <w:adjustRightInd w:val="0"/>
              <w:spacing w:after="0" w:line="23" w:lineRule="atLeast"/>
              <w:ind w:left="0" w:firstLine="0"/>
              <w:rPr>
                <w:rFonts w:ascii="Times New Roman" w:hAnsi="Times New Roman" w:cs="Times New Roman"/>
                <w:sz w:val="24"/>
                <w:szCs w:val="24"/>
              </w:rPr>
            </w:pPr>
            <w:r w:rsidRPr="00092409">
              <w:rPr>
                <w:rFonts w:ascii="Times New Roman" w:hAnsi="Times New Roman" w:cs="Times New Roman"/>
                <w:sz w:val="24"/>
                <w:szCs w:val="24"/>
              </w:rPr>
              <w:t>Открытие и ведение дела государственной экспертизы в электронной форме и на бумажном носителе.</w:t>
            </w:r>
          </w:p>
          <w:p w14:paraId="3AB1DF57" w14:textId="65207A1B" w:rsidR="007714E5" w:rsidRPr="00092409" w:rsidRDefault="007714E5" w:rsidP="00092409">
            <w:pPr>
              <w:pStyle w:val="ab"/>
              <w:suppressAutoHyphens/>
              <w:autoSpaceDE w:val="0"/>
              <w:autoSpaceDN w:val="0"/>
              <w:adjustRightInd w:val="0"/>
              <w:spacing w:after="0" w:line="23" w:lineRule="atLeast"/>
              <w:ind w:left="0"/>
              <w:rPr>
                <w:rFonts w:ascii="Times New Roman" w:hAnsi="Times New Roman" w:cs="Times New Roman"/>
                <w:sz w:val="24"/>
                <w:szCs w:val="24"/>
              </w:rPr>
            </w:pPr>
            <w:proofErr w:type="gramStart"/>
            <w:r w:rsidRPr="00092409">
              <w:rPr>
                <w:rFonts w:ascii="Times New Roman" w:hAnsi="Times New Roman" w:cs="Times New Roman"/>
                <w:sz w:val="24"/>
                <w:szCs w:val="24"/>
              </w:rPr>
              <w:t>(пункт 3.</w:t>
            </w:r>
            <w:r w:rsidR="00937BBF">
              <w:rPr>
                <w:rFonts w:ascii="Times New Roman" w:hAnsi="Times New Roman" w:cs="Times New Roman"/>
                <w:sz w:val="24"/>
                <w:szCs w:val="24"/>
              </w:rPr>
              <w:t>4</w:t>
            </w:r>
            <w:r w:rsidRPr="00092409">
              <w:rPr>
                <w:rFonts w:ascii="Times New Roman" w:hAnsi="Times New Roman" w:cs="Times New Roman"/>
                <w:sz w:val="24"/>
                <w:szCs w:val="24"/>
              </w:rPr>
              <w:t>.9.</w:t>
            </w:r>
            <w:proofErr w:type="gramEnd"/>
            <w:r w:rsidRPr="00092409">
              <w:rPr>
                <w:rFonts w:ascii="Times New Roman" w:hAnsi="Times New Roman" w:cs="Times New Roman"/>
                <w:sz w:val="24"/>
                <w:szCs w:val="24"/>
              </w:rPr>
              <w:t xml:space="preserve"> </w:t>
            </w:r>
            <w:proofErr w:type="gramStart"/>
            <w:r w:rsidRPr="00092409">
              <w:rPr>
                <w:rFonts w:ascii="Times New Roman" w:hAnsi="Times New Roman" w:cs="Times New Roman"/>
                <w:sz w:val="24"/>
                <w:szCs w:val="24"/>
              </w:rPr>
              <w:t>Административного регламента)</w:t>
            </w:r>
            <w:proofErr w:type="gramEnd"/>
          </w:p>
          <w:p w14:paraId="0AEC7B2D" w14:textId="77777777" w:rsidR="007714E5" w:rsidRPr="00A2468A" w:rsidRDefault="007714E5" w:rsidP="007714E5">
            <w:pPr>
              <w:suppressAutoHyphens/>
              <w:autoSpaceDE w:val="0"/>
              <w:autoSpaceDN w:val="0"/>
              <w:adjustRightInd w:val="0"/>
              <w:spacing w:after="0" w:line="23" w:lineRule="atLeast"/>
              <w:rPr>
                <w:rFonts w:ascii="Times New Roman" w:hAnsi="Times New Roman" w:cs="Times New Roman"/>
                <w:sz w:val="24"/>
                <w:szCs w:val="24"/>
              </w:rPr>
            </w:pPr>
          </w:p>
        </w:tc>
        <w:tc>
          <w:tcPr>
            <w:tcW w:w="1559" w:type="dxa"/>
            <w:shd w:val="clear" w:color="auto" w:fill="auto"/>
          </w:tcPr>
          <w:p w14:paraId="2D3E1DD4" w14:textId="0D335F43" w:rsidR="007714E5" w:rsidRPr="00A2468A" w:rsidRDefault="007714E5" w:rsidP="007714E5">
            <w:pPr>
              <w:suppressAutoHyphens/>
              <w:autoSpaceDE w:val="0"/>
              <w:autoSpaceDN w:val="0"/>
              <w:adjustRightInd w:val="0"/>
              <w:spacing w:after="0" w:line="23" w:lineRule="atLeast"/>
              <w:rPr>
                <w:rFonts w:ascii="Times New Roman" w:hAnsi="Times New Roman" w:cs="Times New Roman"/>
                <w:sz w:val="24"/>
                <w:szCs w:val="24"/>
              </w:rPr>
            </w:pPr>
            <w:r w:rsidRPr="007714E5">
              <w:rPr>
                <w:rFonts w:ascii="Times New Roman" w:hAnsi="Times New Roman" w:cs="Times New Roman"/>
                <w:sz w:val="24"/>
                <w:szCs w:val="24"/>
              </w:rPr>
              <w:t>со дня, следующего за днем заключения договора,  и в течение всего периода оказания услуги.</w:t>
            </w:r>
          </w:p>
        </w:tc>
        <w:tc>
          <w:tcPr>
            <w:tcW w:w="1843" w:type="dxa"/>
          </w:tcPr>
          <w:p w14:paraId="430B157F" w14:textId="72A20C79" w:rsidR="007714E5" w:rsidRPr="00A2468A" w:rsidRDefault="007714E5" w:rsidP="007714E5">
            <w:pPr>
              <w:suppressAutoHyphens/>
              <w:autoSpaceDE w:val="0"/>
              <w:autoSpaceDN w:val="0"/>
              <w:adjustRightInd w:val="0"/>
              <w:spacing w:after="0" w:line="23" w:lineRule="atLeast"/>
              <w:rPr>
                <w:rFonts w:ascii="Times New Roman" w:hAnsi="Times New Roman" w:cs="Times New Roman"/>
                <w:sz w:val="24"/>
                <w:szCs w:val="24"/>
              </w:rPr>
            </w:pPr>
            <w:r w:rsidRPr="007714E5">
              <w:rPr>
                <w:rFonts w:ascii="Times New Roman" w:hAnsi="Times New Roman" w:cs="Times New Roman"/>
                <w:sz w:val="24"/>
                <w:szCs w:val="24"/>
              </w:rPr>
              <w:t>специалист отдела приемки документов и выдачи заключений</w:t>
            </w:r>
          </w:p>
        </w:tc>
        <w:tc>
          <w:tcPr>
            <w:tcW w:w="2410" w:type="dxa"/>
          </w:tcPr>
          <w:p w14:paraId="1B448DEB" w14:textId="75064071" w:rsidR="007714E5" w:rsidRPr="00A2468A" w:rsidRDefault="007714E5" w:rsidP="007714E5">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принятие решения об оказании услуги</w:t>
            </w:r>
          </w:p>
        </w:tc>
        <w:tc>
          <w:tcPr>
            <w:tcW w:w="2722" w:type="dxa"/>
            <w:shd w:val="clear" w:color="auto" w:fill="auto"/>
          </w:tcPr>
          <w:p w14:paraId="33872A82" w14:textId="77777777" w:rsidR="008237B8" w:rsidRDefault="008237B8" w:rsidP="007714E5">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Результатом административной процедуры является принятие решения:</w:t>
            </w:r>
          </w:p>
          <w:p w14:paraId="680B0C07" w14:textId="39669734" w:rsidR="0020041F" w:rsidRPr="00A2468A" w:rsidRDefault="008237B8" w:rsidP="0020041F">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w:t>
            </w:r>
            <w:r w:rsidR="007714E5">
              <w:rPr>
                <w:rFonts w:ascii="Times New Roman" w:hAnsi="Times New Roman" w:cs="Times New Roman"/>
                <w:sz w:val="24"/>
                <w:szCs w:val="24"/>
              </w:rPr>
              <w:t xml:space="preserve"> об отказе в предоставление </w:t>
            </w:r>
            <w:r>
              <w:rPr>
                <w:rFonts w:ascii="Times New Roman" w:hAnsi="Times New Roman" w:cs="Times New Roman"/>
                <w:sz w:val="24"/>
                <w:szCs w:val="24"/>
              </w:rPr>
              <w:t>У</w:t>
            </w:r>
            <w:r w:rsidR="007714E5">
              <w:rPr>
                <w:rFonts w:ascii="Times New Roman" w:hAnsi="Times New Roman" w:cs="Times New Roman"/>
                <w:sz w:val="24"/>
                <w:szCs w:val="24"/>
              </w:rPr>
              <w:t>слуги в случа</w:t>
            </w:r>
            <w:r>
              <w:rPr>
                <w:rFonts w:ascii="Times New Roman" w:hAnsi="Times New Roman" w:cs="Times New Roman"/>
                <w:sz w:val="24"/>
                <w:szCs w:val="24"/>
              </w:rPr>
              <w:t xml:space="preserve">ях, предусмотренных градостроительным законодательством и настоящим административным регламентов (подраздел 2.11 </w:t>
            </w:r>
          </w:p>
          <w:p w14:paraId="30052F9D" w14:textId="3CC37CC6" w:rsidR="008237B8" w:rsidRPr="00A2468A" w:rsidRDefault="0020041F" w:rsidP="00DB5F16">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Административного</w:t>
            </w:r>
          </w:p>
        </w:tc>
        <w:tc>
          <w:tcPr>
            <w:tcW w:w="1955" w:type="dxa"/>
          </w:tcPr>
          <w:p w14:paraId="52005933" w14:textId="74B941F6" w:rsidR="007714E5" w:rsidRPr="00A2468A" w:rsidRDefault="00D31A52" w:rsidP="00570C71">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 xml:space="preserve">Результатом административной процедуры является:             </w:t>
            </w:r>
            <w:r w:rsidR="00570C71">
              <w:rPr>
                <w:rFonts w:ascii="Times New Roman" w:hAnsi="Times New Roman" w:cs="Times New Roman"/>
                <w:sz w:val="24"/>
                <w:szCs w:val="24"/>
              </w:rPr>
              <w:t>а)</w:t>
            </w:r>
            <w:r>
              <w:rPr>
                <w:rFonts w:ascii="Times New Roman" w:hAnsi="Times New Roman" w:cs="Times New Roman"/>
                <w:sz w:val="24"/>
                <w:szCs w:val="24"/>
              </w:rPr>
              <w:t xml:space="preserve"> направление Заявителю в личный кабинет подписанного усиленной квалифицированной электронной подписью   уведомления об</w:t>
            </w:r>
            <w:r w:rsidRPr="00D31A52">
              <w:rPr>
                <w:rFonts w:ascii="Times New Roman" w:hAnsi="Times New Roman" w:cs="Times New Roman"/>
                <w:sz w:val="24"/>
                <w:szCs w:val="24"/>
              </w:rPr>
              <w:t xml:space="preserve"> отказе в предоставление</w:t>
            </w:r>
          </w:p>
        </w:tc>
      </w:tr>
      <w:tr w:rsidR="002272BB" w:rsidRPr="003D7638" w14:paraId="41A7FEFD" w14:textId="77777777" w:rsidTr="002272BB">
        <w:trPr>
          <w:trHeight w:val="3780"/>
          <w:tblHeader/>
        </w:trPr>
        <w:tc>
          <w:tcPr>
            <w:tcW w:w="1951" w:type="dxa"/>
            <w:vMerge w:val="restart"/>
            <w:shd w:val="clear" w:color="auto" w:fill="auto"/>
          </w:tcPr>
          <w:p w14:paraId="5C97E918" w14:textId="47765B9E" w:rsidR="002272BB" w:rsidRPr="00A2468A" w:rsidRDefault="002272BB" w:rsidP="007714E5">
            <w:pPr>
              <w:suppressAutoHyphens/>
              <w:autoSpaceDE w:val="0"/>
              <w:autoSpaceDN w:val="0"/>
              <w:adjustRightInd w:val="0"/>
              <w:spacing w:after="0" w:line="23" w:lineRule="atLeast"/>
              <w:ind w:left="-48"/>
              <w:rPr>
                <w:rFonts w:ascii="Times New Roman" w:hAnsi="Times New Roman" w:cs="Times New Roman"/>
                <w:sz w:val="24"/>
                <w:szCs w:val="24"/>
              </w:rPr>
            </w:pPr>
            <w:r>
              <w:rPr>
                <w:rFonts w:ascii="Times New Roman" w:hAnsi="Times New Roman" w:cs="Times New Roman"/>
                <w:sz w:val="24"/>
                <w:szCs w:val="24"/>
              </w:rPr>
              <w:lastRenderedPageBreak/>
              <w:t>или оценки соответствия</w:t>
            </w:r>
          </w:p>
        </w:tc>
        <w:tc>
          <w:tcPr>
            <w:tcW w:w="2977" w:type="dxa"/>
            <w:shd w:val="clear" w:color="auto" w:fill="auto"/>
          </w:tcPr>
          <w:p w14:paraId="40C06047" w14:textId="6CD12772" w:rsidR="002272BB" w:rsidRPr="00C60107" w:rsidRDefault="002272BB" w:rsidP="00A25A46">
            <w:pPr>
              <w:pStyle w:val="ab"/>
              <w:numPr>
                <w:ilvl w:val="0"/>
                <w:numId w:val="28"/>
              </w:numPr>
              <w:suppressAutoHyphens/>
              <w:autoSpaceDE w:val="0"/>
              <w:autoSpaceDN w:val="0"/>
              <w:adjustRightInd w:val="0"/>
              <w:spacing w:after="0" w:line="23" w:lineRule="atLeast"/>
              <w:ind w:left="34" w:firstLine="0"/>
              <w:rPr>
                <w:rFonts w:ascii="Times New Roman" w:hAnsi="Times New Roman" w:cs="Times New Roman"/>
                <w:sz w:val="24"/>
                <w:szCs w:val="24"/>
              </w:rPr>
            </w:pPr>
            <w:r w:rsidRPr="00C60107">
              <w:rPr>
                <w:rFonts w:ascii="Times New Roman" w:hAnsi="Times New Roman" w:cs="Times New Roman"/>
                <w:sz w:val="24"/>
                <w:szCs w:val="24"/>
              </w:rPr>
              <w:t xml:space="preserve">Проверка документов в ходе </w:t>
            </w:r>
            <w:r>
              <w:rPr>
                <w:rFonts w:ascii="Times New Roman" w:hAnsi="Times New Roman" w:cs="Times New Roman"/>
                <w:sz w:val="24"/>
                <w:szCs w:val="24"/>
              </w:rPr>
              <w:t>оказания услуги с установлением текущего статуса в личном кабинете Заявителя «Подготовка сводного замечания».</w:t>
            </w:r>
          </w:p>
          <w:p w14:paraId="1F525DA8" w14:textId="77777777" w:rsidR="002272BB" w:rsidRDefault="002272BB" w:rsidP="00495A5B">
            <w:pPr>
              <w:pStyle w:val="ab"/>
              <w:suppressAutoHyphens/>
              <w:autoSpaceDE w:val="0"/>
              <w:autoSpaceDN w:val="0"/>
              <w:adjustRightInd w:val="0"/>
              <w:spacing w:after="0" w:line="23" w:lineRule="atLeast"/>
              <w:ind w:left="34"/>
              <w:rPr>
                <w:rFonts w:ascii="Times New Roman" w:hAnsi="Times New Roman" w:cs="Times New Roman"/>
                <w:b/>
                <w:sz w:val="24"/>
                <w:szCs w:val="24"/>
              </w:rPr>
            </w:pPr>
          </w:p>
          <w:p w14:paraId="35DFB7D2" w14:textId="77777777" w:rsidR="002272BB" w:rsidRDefault="002272BB" w:rsidP="00495A5B">
            <w:pPr>
              <w:pStyle w:val="ab"/>
              <w:suppressAutoHyphens/>
              <w:autoSpaceDE w:val="0"/>
              <w:autoSpaceDN w:val="0"/>
              <w:adjustRightInd w:val="0"/>
              <w:spacing w:after="0" w:line="23" w:lineRule="atLeast"/>
              <w:ind w:left="34"/>
              <w:rPr>
                <w:rFonts w:ascii="Times New Roman" w:hAnsi="Times New Roman" w:cs="Times New Roman"/>
                <w:b/>
                <w:sz w:val="24"/>
                <w:szCs w:val="24"/>
              </w:rPr>
            </w:pPr>
          </w:p>
          <w:p w14:paraId="629BB932" w14:textId="77777777" w:rsidR="002272BB" w:rsidRDefault="002272BB" w:rsidP="00495A5B">
            <w:pPr>
              <w:pStyle w:val="ab"/>
              <w:suppressAutoHyphens/>
              <w:autoSpaceDE w:val="0"/>
              <w:autoSpaceDN w:val="0"/>
              <w:adjustRightInd w:val="0"/>
              <w:spacing w:after="0" w:line="23" w:lineRule="atLeast"/>
              <w:ind w:left="34"/>
              <w:rPr>
                <w:rFonts w:ascii="Times New Roman" w:hAnsi="Times New Roman" w:cs="Times New Roman"/>
                <w:b/>
                <w:sz w:val="24"/>
                <w:szCs w:val="24"/>
              </w:rPr>
            </w:pPr>
          </w:p>
          <w:p w14:paraId="0B1C9F10" w14:textId="77777777" w:rsidR="002272BB" w:rsidRDefault="002272BB" w:rsidP="00495A5B">
            <w:pPr>
              <w:pStyle w:val="ab"/>
              <w:suppressAutoHyphens/>
              <w:autoSpaceDE w:val="0"/>
              <w:autoSpaceDN w:val="0"/>
              <w:adjustRightInd w:val="0"/>
              <w:spacing w:after="0" w:line="23" w:lineRule="atLeast"/>
              <w:ind w:left="34"/>
              <w:rPr>
                <w:rFonts w:ascii="Times New Roman" w:hAnsi="Times New Roman" w:cs="Times New Roman"/>
                <w:b/>
                <w:sz w:val="24"/>
                <w:szCs w:val="24"/>
              </w:rPr>
            </w:pPr>
          </w:p>
          <w:p w14:paraId="640EF1DE" w14:textId="77777777" w:rsidR="002272BB" w:rsidRDefault="002272BB" w:rsidP="00495A5B">
            <w:pPr>
              <w:pStyle w:val="ab"/>
              <w:suppressAutoHyphens/>
              <w:autoSpaceDE w:val="0"/>
              <w:autoSpaceDN w:val="0"/>
              <w:adjustRightInd w:val="0"/>
              <w:spacing w:after="0" w:line="23" w:lineRule="atLeast"/>
              <w:ind w:left="34"/>
              <w:rPr>
                <w:rFonts w:ascii="Times New Roman" w:hAnsi="Times New Roman" w:cs="Times New Roman"/>
                <w:b/>
                <w:sz w:val="24"/>
                <w:szCs w:val="24"/>
              </w:rPr>
            </w:pPr>
          </w:p>
          <w:p w14:paraId="4AD629FD" w14:textId="133193C3" w:rsidR="002272BB" w:rsidRPr="007E4610" w:rsidRDefault="002272BB" w:rsidP="002272BB">
            <w:pPr>
              <w:pStyle w:val="ab"/>
              <w:suppressAutoHyphens/>
              <w:autoSpaceDE w:val="0"/>
              <w:autoSpaceDN w:val="0"/>
              <w:adjustRightInd w:val="0"/>
              <w:spacing w:after="0" w:line="23" w:lineRule="atLeast"/>
              <w:ind w:left="34"/>
              <w:rPr>
                <w:rFonts w:ascii="Times New Roman" w:hAnsi="Times New Roman" w:cs="Times New Roman"/>
                <w:sz w:val="24"/>
                <w:szCs w:val="24"/>
              </w:rPr>
            </w:pPr>
          </w:p>
        </w:tc>
        <w:tc>
          <w:tcPr>
            <w:tcW w:w="1559" w:type="dxa"/>
            <w:shd w:val="clear" w:color="auto" w:fill="auto"/>
          </w:tcPr>
          <w:p w14:paraId="5CB1C51C" w14:textId="6E53362F" w:rsidR="002272BB" w:rsidRDefault="002272BB" w:rsidP="00376993">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срока проведения экспертизы в зависимости от вида экспертизы</w:t>
            </w:r>
          </w:p>
          <w:p w14:paraId="5361E9CD" w14:textId="77777777" w:rsidR="002272BB" w:rsidRDefault="002272BB" w:rsidP="00A514B2">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(раздел 2.4 Административного регламента)</w:t>
            </w:r>
          </w:p>
          <w:p w14:paraId="7C89458A" w14:textId="77777777" w:rsidR="002272BB" w:rsidRDefault="002272BB" w:rsidP="00376993">
            <w:pPr>
              <w:suppressAutoHyphens/>
              <w:autoSpaceDE w:val="0"/>
              <w:autoSpaceDN w:val="0"/>
              <w:adjustRightInd w:val="0"/>
              <w:spacing w:after="0" w:line="240" w:lineRule="auto"/>
              <w:rPr>
                <w:rFonts w:ascii="Times New Roman" w:hAnsi="Times New Roman" w:cs="Times New Roman"/>
                <w:sz w:val="24"/>
                <w:szCs w:val="24"/>
              </w:rPr>
            </w:pPr>
          </w:p>
          <w:p w14:paraId="1515BACF" w14:textId="7EDC0C3E" w:rsidR="002272BB" w:rsidRPr="00A2468A" w:rsidRDefault="002272BB" w:rsidP="00A514B2">
            <w:pPr>
              <w:suppressAutoHyphens/>
              <w:autoSpaceDE w:val="0"/>
              <w:autoSpaceDN w:val="0"/>
              <w:adjustRightInd w:val="0"/>
              <w:spacing w:after="0" w:line="240" w:lineRule="auto"/>
              <w:rPr>
                <w:rFonts w:ascii="Times New Roman" w:hAnsi="Times New Roman" w:cs="Times New Roman"/>
                <w:sz w:val="24"/>
                <w:szCs w:val="24"/>
              </w:rPr>
            </w:pPr>
          </w:p>
        </w:tc>
        <w:tc>
          <w:tcPr>
            <w:tcW w:w="1843" w:type="dxa"/>
          </w:tcPr>
          <w:p w14:paraId="7F71BCF3" w14:textId="603B8291" w:rsidR="002272BB" w:rsidRPr="00376993" w:rsidRDefault="002272BB" w:rsidP="00376993">
            <w:pPr>
              <w:spacing w:after="0" w:line="240" w:lineRule="auto"/>
              <w:rPr>
                <w:rFonts w:ascii="Times New Roman" w:hAnsi="Times New Roman" w:cs="Times New Roman"/>
                <w:sz w:val="24"/>
                <w:szCs w:val="24"/>
              </w:rPr>
            </w:pPr>
            <w:r w:rsidRPr="00376993">
              <w:rPr>
                <w:rFonts w:ascii="Times New Roman" w:hAnsi="Times New Roman" w:cs="Times New Roman"/>
                <w:sz w:val="24"/>
                <w:szCs w:val="24"/>
              </w:rPr>
              <w:t>эксперты учреждения в зависимости от направления деятельности, указанного в</w:t>
            </w:r>
            <w:r>
              <w:rPr>
                <w:rFonts w:ascii="Times New Roman" w:hAnsi="Times New Roman" w:cs="Times New Roman"/>
                <w:sz w:val="24"/>
                <w:szCs w:val="24"/>
              </w:rPr>
              <w:t xml:space="preserve"> квалификационном аттестате, и с</w:t>
            </w:r>
            <w:r w:rsidRPr="00376993">
              <w:rPr>
                <w:rFonts w:ascii="Times New Roman" w:hAnsi="Times New Roman" w:cs="Times New Roman"/>
                <w:sz w:val="24"/>
                <w:szCs w:val="24"/>
              </w:rPr>
              <w:t xml:space="preserve">пециалист отдела приемки документов и выдачи заключений </w:t>
            </w:r>
          </w:p>
          <w:p w14:paraId="7DAC6040" w14:textId="5C165578" w:rsidR="002272BB" w:rsidRPr="00A2468A" w:rsidRDefault="002272BB" w:rsidP="00376993">
            <w:pPr>
              <w:spacing w:after="0" w:line="240" w:lineRule="auto"/>
              <w:rPr>
                <w:rFonts w:ascii="Times New Roman" w:hAnsi="Times New Roman" w:cs="Times New Roman"/>
                <w:sz w:val="24"/>
                <w:szCs w:val="24"/>
              </w:rPr>
            </w:pPr>
          </w:p>
        </w:tc>
        <w:tc>
          <w:tcPr>
            <w:tcW w:w="2410" w:type="dxa"/>
          </w:tcPr>
          <w:p w14:paraId="0BE33540" w14:textId="0B86D820"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наличие/</w:t>
            </w:r>
            <w:r w:rsidRPr="007714E5">
              <w:rPr>
                <w:rFonts w:ascii="Times New Roman" w:hAnsi="Times New Roman" w:cs="Times New Roman"/>
                <w:sz w:val="24"/>
                <w:szCs w:val="24"/>
              </w:rPr>
              <w:t>отсутствие замечаний к представленн</w:t>
            </w:r>
            <w:r>
              <w:rPr>
                <w:rFonts w:ascii="Times New Roman" w:hAnsi="Times New Roman" w:cs="Times New Roman"/>
                <w:sz w:val="24"/>
                <w:szCs w:val="24"/>
              </w:rPr>
              <w:t>ой</w:t>
            </w:r>
            <w:r w:rsidRPr="007714E5">
              <w:rPr>
                <w:rFonts w:ascii="Times New Roman" w:hAnsi="Times New Roman" w:cs="Times New Roman"/>
                <w:sz w:val="24"/>
                <w:szCs w:val="24"/>
              </w:rPr>
              <w:t xml:space="preserve"> докумен</w:t>
            </w:r>
            <w:r>
              <w:rPr>
                <w:rFonts w:ascii="Times New Roman" w:hAnsi="Times New Roman" w:cs="Times New Roman"/>
                <w:sz w:val="24"/>
                <w:szCs w:val="24"/>
              </w:rPr>
              <w:t>тации</w:t>
            </w:r>
            <w:r w:rsidRPr="007714E5">
              <w:rPr>
                <w:rFonts w:ascii="Times New Roman" w:hAnsi="Times New Roman" w:cs="Times New Roman"/>
                <w:sz w:val="24"/>
                <w:szCs w:val="24"/>
              </w:rPr>
              <w:t xml:space="preserve"> </w:t>
            </w:r>
          </w:p>
          <w:p w14:paraId="619A9B08"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033A69FC"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4F1DF6A7"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4B8C32E5"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5C8946F1"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19737DE5"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7EB174B5"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78D73EA2"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748AC8DB" w14:textId="77777777" w:rsidR="002272BB" w:rsidRDefault="002272BB" w:rsidP="007714E5">
            <w:pPr>
              <w:suppressAutoHyphens/>
              <w:autoSpaceDE w:val="0"/>
              <w:autoSpaceDN w:val="0"/>
              <w:adjustRightInd w:val="0"/>
              <w:spacing w:after="0" w:line="240" w:lineRule="auto"/>
              <w:rPr>
                <w:rFonts w:ascii="Times New Roman" w:hAnsi="Times New Roman" w:cs="Times New Roman"/>
                <w:sz w:val="24"/>
                <w:szCs w:val="24"/>
              </w:rPr>
            </w:pPr>
          </w:p>
          <w:p w14:paraId="58F57B46" w14:textId="04FFF72A" w:rsidR="002272BB" w:rsidRPr="00A2468A" w:rsidRDefault="002272BB" w:rsidP="00D7155B">
            <w:pPr>
              <w:suppressAutoHyphens/>
              <w:autoSpaceDE w:val="0"/>
              <w:autoSpaceDN w:val="0"/>
              <w:adjustRightInd w:val="0"/>
              <w:spacing w:after="0" w:line="240" w:lineRule="auto"/>
              <w:rPr>
                <w:rFonts w:ascii="Times New Roman" w:hAnsi="Times New Roman" w:cs="Times New Roman"/>
                <w:sz w:val="24"/>
                <w:szCs w:val="24"/>
              </w:rPr>
            </w:pPr>
          </w:p>
        </w:tc>
        <w:tc>
          <w:tcPr>
            <w:tcW w:w="2722" w:type="dxa"/>
            <w:vMerge w:val="restart"/>
            <w:shd w:val="clear" w:color="auto" w:fill="auto"/>
          </w:tcPr>
          <w:p w14:paraId="2FC384AD" w14:textId="05010C03" w:rsidR="002272BB" w:rsidRDefault="002272BB" w:rsidP="0020041F">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регламента);</w:t>
            </w:r>
          </w:p>
          <w:p w14:paraId="45BEB325" w14:textId="77777777" w:rsidR="002272BB" w:rsidRPr="0020041F" w:rsidRDefault="002272BB" w:rsidP="0020041F">
            <w:pPr>
              <w:suppressAutoHyphens/>
              <w:autoSpaceDE w:val="0"/>
              <w:autoSpaceDN w:val="0"/>
              <w:adjustRightInd w:val="0"/>
              <w:spacing w:after="0" w:line="240" w:lineRule="auto"/>
              <w:rPr>
                <w:rFonts w:ascii="Times New Roman" w:hAnsi="Times New Roman" w:cs="Times New Roman"/>
                <w:sz w:val="24"/>
                <w:szCs w:val="24"/>
              </w:rPr>
            </w:pPr>
            <w:r w:rsidRPr="0020041F">
              <w:rPr>
                <w:rFonts w:ascii="Times New Roman" w:hAnsi="Times New Roman" w:cs="Times New Roman"/>
                <w:sz w:val="24"/>
                <w:szCs w:val="24"/>
              </w:rPr>
              <w:t>б) о выдаче в установленный срок положительного или отрицательного заключения государственной экспертизы в соответствии с формой, установленной приказом Минстроя России.</w:t>
            </w:r>
          </w:p>
          <w:p w14:paraId="5E796588" w14:textId="77777777" w:rsidR="002272BB" w:rsidRDefault="002272BB" w:rsidP="00077AE6">
            <w:pPr>
              <w:suppressAutoHyphens/>
              <w:autoSpaceDE w:val="0"/>
              <w:autoSpaceDN w:val="0"/>
              <w:adjustRightInd w:val="0"/>
              <w:spacing w:after="0" w:line="240" w:lineRule="auto"/>
              <w:rPr>
                <w:rFonts w:ascii="Times New Roman" w:hAnsi="Times New Roman" w:cs="Times New Roman"/>
                <w:sz w:val="24"/>
                <w:szCs w:val="24"/>
              </w:rPr>
            </w:pPr>
            <w:r w:rsidRPr="0020041F">
              <w:rPr>
                <w:rFonts w:ascii="Times New Roman" w:hAnsi="Times New Roman" w:cs="Times New Roman"/>
                <w:sz w:val="24"/>
                <w:szCs w:val="24"/>
              </w:rPr>
              <w:t>Уведомление об отказе в предоставление услуги</w:t>
            </w:r>
            <w:r>
              <w:rPr>
                <w:rFonts w:ascii="Times New Roman" w:hAnsi="Times New Roman" w:cs="Times New Roman"/>
                <w:sz w:val="24"/>
                <w:szCs w:val="24"/>
              </w:rPr>
              <w:t xml:space="preserve"> </w:t>
            </w:r>
            <w:r w:rsidRPr="0020041F">
              <w:rPr>
                <w:rFonts w:ascii="Times New Roman" w:hAnsi="Times New Roman" w:cs="Times New Roman"/>
                <w:sz w:val="24"/>
                <w:szCs w:val="24"/>
              </w:rPr>
              <w:t>(Приложени</w:t>
            </w:r>
            <w:r>
              <w:rPr>
                <w:rFonts w:ascii="Times New Roman" w:hAnsi="Times New Roman" w:cs="Times New Roman"/>
                <w:sz w:val="24"/>
                <w:szCs w:val="24"/>
              </w:rPr>
              <w:t>я №№ 4-7 к Административному регламенту)</w:t>
            </w:r>
            <w:r w:rsidRPr="0020041F">
              <w:rPr>
                <w:rFonts w:ascii="Times New Roman" w:hAnsi="Times New Roman" w:cs="Times New Roman"/>
                <w:sz w:val="24"/>
                <w:szCs w:val="24"/>
              </w:rPr>
              <w:t>, подписанное усиленной квалифицированной электронной подписью,  направляется Заявителю в личный кабинет</w:t>
            </w:r>
            <w:r>
              <w:rPr>
                <w:rFonts w:ascii="Times New Roman" w:hAnsi="Times New Roman" w:cs="Times New Roman"/>
                <w:sz w:val="24"/>
                <w:szCs w:val="24"/>
              </w:rPr>
              <w:t>.</w:t>
            </w:r>
          </w:p>
          <w:p w14:paraId="0CCF58DE" w14:textId="77777777" w:rsidR="002272BB" w:rsidRDefault="002272BB" w:rsidP="00990AE5">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Решение о выдаче положительного заключения принимается в случае: - отсутствия замечаний экспертов;</w:t>
            </w:r>
          </w:p>
          <w:p w14:paraId="5C87085E" w14:textId="23F5DFBE" w:rsidR="002272BB" w:rsidRPr="00A2468A" w:rsidRDefault="002272BB" w:rsidP="00990AE5">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в случае устранения Заявителем замечаний и размещения </w:t>
            </w:r>
            <w:proofErr w:type="gramStart"/>
            <w:r>
              <w:rPr>
                <w:rFonts w:ascii="Times New Roman" w:hAnsi="Times New Roman" w:cs="Times New Roman"/>
                <w:sz w:val="24"/>
                <w:szCs w:val="24"/>
              </w:rPr>
              <w:t>в</w:t>
            </w:r>
            <w:proofErr w:type="gramEnd"/>
            <w:r>
              <w:rPr>
                <w:rFonts w:ascii="Times New Roman" w:hAnsi="Times New Roman" w:cs="Times New Roman"/>
                <w:sz w:val="24"/>
                <w:szCs w:val="24"/>
              </w:rPr>
              <w:t xml:space="preserve"> личном </w:t>
            </w:r>
          </w:p>
        </w:tc>
        <w:tc>
          <w:tcPr>
            <w:tcW w:w="1955" w:type="dxa"/>
            <w:vMerge w:val="restart"/>
          </w:tcPr>
          <w:p w14:paraId="0999D21C" w14:textId="1FC1C00C" w:rsidR="002272BB" w:rsidRPr="00D31A52" w:rsidRDefault="002272BB" w:rsidP="00D31A52">
            <w:pPr>
              <w:suppressAutoHyphens/>
              <w:autoSpaceDE w:val="0"/>
              <w:autoSpaceDN w:val="0"/>
              <w:adjustRightInd w:val="0"/>
              <w:spacing w:after="0" w:line="240" w:lineRule="auto"/>
              <w:rPr>
                <w:rFonts w:ascii="Times New Roman" w:hAnsi="Times New Roman" w:cs="Times New Roman"/>
                <w:sz w:val="24"/>
                <w:szCs w:val="24"/>
              </w:rPr>
            </w:pPr>
            <w:r w:rsidRPr="00D31A52">
              <w:rPr>
                <w:rFonts w:ascii="Times New Roman" w:hAnsi="Times New Roman" w:cs="Times New Roman"/>
                <w:sz w:val="24"/>
                <w:szCs w:val="24"/>
              </w:rPr>
              <w:t>услуги с указанием мотивов отказа и установлением статуса «Отказ в предоставление услуги», а также подписани</w:t>
            </w:r>
            <w:r>
              <w:rPr>
                <w:rFonts w:ascii="Times New Roman" w:hAnsi="Times New Roman" w:cs="Times New Roman"/>
                <w:sz w:val="24"/>
                <w:szCs w:val="24"/>
              </w:rPr>
              <w:t>е</w:t>
            </w:r>
            <w:r w:rsidRPr="00D31A52">
              <w:rPr>
                <w:rFonts w:ascii="Times New Roman" w:hAnsi="Times New Roman" w:cs="Times New Roman"/>
                <w:sz w:val="24"/>
                <w:szCs w:val="24"/>
              </w:rPr>
              <w:t xml:space="preserve"> </w:t>
            </w:r>
            <w:r>
              <w:rPr>
                <w:rFonts w:ascii="Times New Roman" w:hAnsi="Times New Roman" w:cs="Times New Roman"/>
                <w:sz w:val="24"/>
                <w:szCs w:val="24"/>
              </w:rPr>
              <w:t>усиленными квалифицированными электронными подписями сторон</w:t>
            </w:r>
            <w:r w:rsidRPr="00D31A52">
              <w:rPr>
                <w:rFonts w:ascii="Times New Roman" w:hAnsi="Times New Roman" w:cs="Times New Roman"/>
                <w:sz w:val="24"/>
                <w:szCs w:val="24"/>
              </w:rPr>
              <w:t xml:space="preserve"> договора (контракта) соглашения о его расторжение;</w:t>
            </w:r>
          </w:p>
          <w:p w14:paraId="6D1E21A2" w14:textId="21F60848" w:rsidR="002272BB" w:rsidRPr="00D31A52" w:rsidRDefault="002272BB" w:rsidP="00D31A52">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r w:rsidRPr="00D31A52">
              <w:rPr>
                <w:rFonts w:ascii="Times New Roman" w:hAnsi="Times New Roman" w:cs="Times New Roman"/>
                <w:sz w:val="24"/>
                <w:szCs w:val="24"/>
              </w:rPr>
              <w:t>принятие решения о  подготовке заключения (положительного или отрицательного) с установлением статуса в личном кабинете</w:t>
            </w:r>
          </w:p>
          <w:p w14:paraId="4358D31E" w14:textId="7DD93A46" w:rsidR="002272BB" w:rsidRPr="00A2468A" w:rsidRDefault="002272BB" w:rsidP="00D31A52">
            <w:pPr>
              <w:suppressAutoHyphens/>
              <w:autoSpaceDE w:val="0"/>
              <w:autoSpaceDN w:val="0"/>
              <w:adjustRightInd w:val="0"/>
              <w:spacing w:after="0" w:line="240" w:lineRule="auto"/>
              <w:rPr>
                <w:rFonts w:ascii="Times New Roman" w:hAnsi="Times New Roman" w:cs="Times New Roman"/>
                <w:sz w:val="24"/>
                <w:szCs w:val="24"/>
              </w:rPr>
            </w:pPr>
            <w:r w:rsidRPr="00D31A52">
              <w:rPr>
                <w:rFonts w:ascii="Times New Roman" w:hAnsi="Times New Roman" w:cs="Times New Roman"/>
                <w:sz w:val="24"/>
                <w:szCs w:val="24"/>
              </w:rPr>
              <w:t xml:space="preserve">«Подготовка </w:t>
            </w:r>
            <w:r>
              <w:rPr>
                <w:rFonts w:ascii="Times New Roman" w:hAnsi="Times New Roman" w:cs="Times New Roman"/>
                <w:sz w:val="24"/>
                <w:szCs w:val="24"/>
              </w:rPr>
              <w:t xml:space="preserve">сводного </w:t>
            </w:r>
            <w:r w:rsidRPr="00D31A52">
              <w:rPr>
                <w:rFonts w:ascii="Times New Roman" w:hAnsi="Times New Roman" w:cs="Times New Roman"/>
                <w:sz w:val="24"/>
                <w:szCs w:val="24"/>
              </w:rPr>
              <w:t>заключения».</w:t>
            </w:r>
          </w:p>
        </w:tc>
      </w:tr>
      <w:tr w:rsidR="002272BB" w:rsidRPr="003D7638" w14:paraId="738D538E" w14:textId="77777777" w:rsidTr="00E13739">
        <w:trPr>
          <w:trHeight w:val="5324"/>
          <w:tblHeader/>
        </w:trPr>
        <w:tc>
          <w:tcPr>
            <w:tcW w:w="1951" w:type="dxa"/>
            <w:vMerge/>
            <w:shd w:val="clear" w:color="auto" w:fill="auto"/>
          </w:tcPr>
          <w:p w14:paraId="6E191B01" w14:textId="77777777" w:rsidR="002272BB" w:rsidRDefault="002272BB" w:rsidP="007714E5">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542DE7AA" w14:textId="5463C962" w:rsidR="002272BB" w:rsidRPr="00C60107" w:rsidRDefault="002272BB" w:rsidP="00FB51C2">
            <w:pPr>
              <w:pStyle w:val="ab"/>
              <w:numPr>
                <w:ilvl w:val="0"/>
                <w:numId w:val="28"/>
              </w:numPr>
              <w:suppressAutoHyphens/>
              <w:autoSpaceDE w:val="0"/>
              <w:autoSpaceDN w:val="0"/>
              <w:adjustRightInd w:val="0"/>
              <w:spacing w:after="0" w:line="23" w:lineRule="atLeast"/>
              <w:ind w:left="34" w:firstLine="0"/>
              <w:rPr>
                <w:rFonts w:ascii="Times New Roman" w:hAnsi="Times New Roman" w:cs="Times New Roman"/>
                <w:sz w:val="24"/>
                <w:szCs w:val="24"/>
              </w:rPr>
            </w:pPr>
            <w:r w:rsidRPr="003C1884">
              <w:rPr>
                <w:rFonts w:ascii="Times New Roman" w:hAnsi="Times New Roman" w:cs="Times New Roman"/>
                <w:sz w:val="24"/>
                <w:szCs w:val="24"/>
              </w:rPr>
              <w:t>Подготовка и на</w:t>
            </w:r>
            <w:r>
              <w:rPr>
                <w:rFonts w:ascii="Times New Roman" w:hAnsi="Times New Roman" w:cs="Times New Roman"/>
                <w:sz w:val="24"/>
                <w:szCs w:val="24"/>
              </w:rPr>
              <w:t xml:space="preserve">правление Заявителю в </w:t>
            </w:r>
            <w:r w:rsidRPr="003C1884">
              <w:rPr>
                <w:rFonts w:ascii="Times New Roman" w:hAnsi="Times New Roman" w:cs="Times New Roman"/>
                <w:sz w:val="24"/>
                <w:szCs w:val="24"/>
              </w:rPr>
              <w:t xml:space="preserve"> личный кабинет</w:t>
            </w:r>
            <w:r>
              <w:rPr>
                <w:rFonts w:ascii="Times New Roman" w:hAnsi="Times New Roman" w:cs="Times New Roman"/>
                <w:sz w:val="24"/>
                <w:szCs w:val="24"/>
              </w:rPr>
              <w:t xml:space="preserve"> уведомления, подписанного усиленными квалифицированными подписями экспертов, </w:t>
            </w:r>
            <w:r w:rsidRPr="003C1884">
              <w:rPr>
                <w:rFonts w:ascii="Times New Roman" w:hAnsi="Times New Roman" w:cs="Times New Roman"/>
                <w:sz w:val="24"/>
                <w:szCs w:val="24"/>
              </w:rPr>
              <w:t>о выявленных замечаниях с установлением срока для их устранения и статуса в личном кабинете «Устранение замечаний»</w:t>
            </w:r>
            <w:r>
              <w:rPr>
                <w:rFonts w:ascii="Times New Roman" w:hAnsi="Times New Roman" w:cs="Times New Roman"/>
                <w:sz w:val="24"/>
                <w:szCs w:val="24"/>
              </w:rPr>
              <w:t>.</w:t>
            </w:r>
          </w:p>
        </w:tc>
        <w:tc>
          <w:tcPr>
            <w:tcW w:w="1559" w:type="dxa"/>
            <w:shd w:val="clear" w:color="auto" w:fill="auto"/>
          </w:tcPr>
          <w:p w14:paraId="001D5561" w14:textId="1D025DFA" w:rsidR="002272BB" w:rsidRDefault="002272BB" w:rsidP="00A514B2">
            <w:pPr>
              <w:suppressAutoHyphen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в течение 1 рабочего дня, следующего за днем подготовки замечаний</w:t>
            </w:r>
          </w:p>
        </w:tc>
        <w:tc>
          <w:tcPr>
            <w:tcW w:w="1843" w:type="dxa"/>
          </w:tcPr>
          <w:p w14:paraId="00611DF1" w14:textId="2FA15A6A" w:rsidR="002272BB" w:rsidRPr="00376993" w:rsidRDefault="002272BB" w:rsidP="00376993">
            <w:pPr>
              <w:spacing w:after="0" w:line="240" w:lineRule="auto"/>
              <w:rPr>
                <w:rFonts w:ascii="Times New Roman" w:hAnsi="Times New Roman" w:cs="Times New Roman"/>
                <w:sz w:val="24"/>
                <w:szCs w:val="24"/>
              </w:rPr>
            </w:pPr>
            <w:r w:rsidRPr="00A514B2">
              <w:rPr>
                <w:rFonts w:ascii="Times New Roman" w:hAnsi="Times New Roman" w:cs="Times New Roman"/>
                <w:sz w:val="24"/>
                <w:szCs w:val="24"/>
              </w:rPr>
              <w:t>специалист отдела приемки документов и выдачи заключений</w:t>
            </w:r>
          </w:p>
        </w:tc>
        <w:tc>
          <w:tcPr>
            <w:tcW w:w="2410" w:type="dxa"/>
          </w:tcPr>
          <w:p w14:paraId="28C666C4" w14:textId="4C08B476" w:rsidR="002272BB" w:rsidRDefault="002272BB" w:rsidP="00D7155B">
            <w:pPr>
              <w:suppressAutoHyphens/>
              <w:autoSpaceDE w:val="0"/>
              <w:autoSpaceDN w:val="0"/>
              <w:adjustRightInd w:val="0"/>
              <w:spacing w:after="0" w:line="240" w:lineRule="auto"/>
              <w:rPr>
                <w:rFonts w:ascii="Times New Roman" w:hAnsi="Times New Roman" w:cs="Times New Roman"/>
                <w:sz w:val="24"/>
                <w:szCs w:val="24"/>
              </w:rPr>
            </w:pPr>
            <w:r w:rsidRPr="00D7155B">
              <w:rPr>
                <w:rFonts w:ascii="Times New Roman" w:hAnsi="Times New Roman" w:cs="Times New Roman"/>
                <w:sz w:val="24"/>
                <w:szCs w:val="24"/>
              </w:rPr>
              <w:t>наличие/отсутствие замечаний к представленной документации в соответствии с градостроительным законодательством и Административным регламентом</w:t>
            </w:r>
          </w:p>
        </w:tc>
        <w:tc>
          <w:tcPr>
            <w:tcW w:w="2722" w:type="dxa"/>
            <w:vMerge/>
            <w:shd w:val="clear" w:color="auto" w:fill="auto"/>
          </w:tcPr>
          <w:p w14:paraId="5E61489A" w14:textId="77777777" w:rsidR="002272BB" w:rsidRDefault="002272BB" w:rsidP="0020041F">
            <w:pPr>
              <w:suppressAutoHyphens/>
              <w:autoSpaceDE w:val="0"/>
              <w:autoSpaceDN w:val="0"/>
              <w:adjustRightInd w:val="0"/>
              <w:spacing w:after="0" w:line="240" w:lineRule="auto"/>
              <w:rPr>
                <w:rFonts w:ascii="Times New Roman" w:hAnsi="Times New Roman" w:cs="Times New Roman"/>
                <w:sz w:val="24"/>
                <w:szCs w:val="24"/>
              </w:rPr>
            </w:pPr>
          </w:p>
        </w:tc>
        <w:tc>
          <w:tcPr>
            <w:tcW w:w="1955" w:type="dxa"/>
            <w:vMerge/>
          </w:tcPr>
          <w:p w14:paraId="552B273E" w14:textId="77777777" w:rsidR="002272BB" w:rsidRPr="00D31A52" w:rsidRDefault="002272BB" w:rsidP="00D31A52">
            <w:pPr>
              <w:suppressAutoHyphens/>
              <w:autoSpaceDE w:val="0"/>
              <w:autoSpaceDN w:val="0"/>
              <w:adjustRightInd w:val="0"/>
              <w:spacing w:after="0" w:line="240" w:lineRule="auto"/>
              <w:rPr>
                <w:rFonts w:ascii="Times New Roman" w:hAnsi="Times New Roman" w:cs="Times New Roman"/>
                <w:sz w:val="24"/>
                <w:szCs w:val="24"/>
              </w:rPr>
            </w:pPr>
          </w:p>
        </w:tc>
      </w:tr>
      <w:tr w:rsidR="002272BB" w:rsidRPr="003D7638" w14:paraId="2C2ECFB7" w14:textId="77777777" w:rsidTr="002272BB">
        <w:trPr>
          <w:trHeight w:val="3155"/>
          <w:tblHeader/>
        </w:trPr>
        <w:tc>
          <w:tcPr>
            <w:tcW w:w="1951" w:type="dxa"/>
            <w:vMerge w:val="restart"/>
            <w:shd w:val="clear" w:color="auto" w:fill="auto"/>
          </w:tcPr>
          <w:p w14:paraId="414CF07F" w14:textId="77777777" w:rsidR="002272BB" w:rsidRPr="006D33DC" w:rsidRDefault="002272BB" w:rsidP="007E4610">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0867C3D4" w14:textId="694A932E" w:rsidR="002272BB" w:rsidRPr="00092409" w:rsidRDefault="002272BB" w:rsidP="00A25A46">
            <w:pPr>
              <w:pStyle w:val="ab"/>
              <w:numPr>
                <w:ilvl w:val="0"/>
                <w:numId w:val="28"/>
              </w:numPr>
              <w:suppressAutoHyphens/>
              <w:autoSpaceDE w:val="0"/>
              <w:autoSpaceDN w:val="0"/>
              <w:adjustRightInd w:val="0"/>
              <w:spacing w:after="0" w:line="23" w:lineRule="atLeast"/>
              <w:ind w:left="34" w:firstLine="0"/>
              <w:rPr>
                <w:rFonts w:ascii="Times New Roman" w:hAnsi="Times New Roman" w:cs="Times New Roman"/>
                <w:sz w:val="24"/>
                <w:szCs w:val="24"/>
              </w:rPr>
            </w:pPr>
            <w:r w:rsidRPr="00092409">
              <w:rPr>
                <w:rFonts w:ascii="Times New Roman" w:hAnsi="Times New Roman" w:cs="Times New Roman"/>
                <w:sz w:val="24"/>
                <w:szCs w:val="24"/>
              </w:rPr>
              <w:t>Истребование ответа на замечания в виде справки в табличной форме и приложений к не</w:t>
            </w:r>
            <w:r>
              <w:rPr>
                <w:rFonts w:ascii="Times New Roman" w:hAnsi="Times New Roman" w:cs="Times New Roman"/>
                <w:sz w:val="24"/>
                <w:szCs w:val="24"/>
              </w:rPr>
              <w:t>й</w:t>
            </w:r>
            <w:r w:rsidRPr="00092409">
              <w:rPr>
                <w:rFonts w:ascii="Times New Roman" w:hAnsi="Times New Roman" w:cs="Times New Roman"/>
                <w:sz w:val="24"/>
                <w:szCs w:val="24"/>
              </w:rPr>
              <w:t>, а также  сведений и документов,</w:t>
            </w:r>
            <w:r>
              <w:t xml:space="preserve"> </w:t>
            </w:r>
            <w:r w:rsidRPr="00092409">
              <w:rPr>
                <w:rFonts w:ascii="Times New Roman" w:hAnsi="Times New Roman" w:cs="Times New Roman"/>
                <w:sz w:val="24"/>
                <w:szCs w:val="24"/>
              </w:rPr>
              <w:t>необходимых для предоставления государственной услуги</w:t>
            </w:r>
            <w:r>
              <w:rPr>
                <w:rFonts w:ascii="Times New Roman" w:hAnsi="Times New Roman" w:cs="Times New Roman"/>
                <w:sz w:val="24"/>
                <w:szCs w:val="24"/>
              </w:rPr>
              <w:t>, подписанных усиленными квалифицированными подписями.</w:t>
            </w:r>
          </w:p>
          <w:p w14:paraId="3FB30563" w14:textId="2903BF12" w:rsidR="002272BB" w:rsidRDefault="002272BB" w:rsidP="00A25A46">
            <w:pPr>
              <w:pStyle w:val="ab"/>
              <w:numPr>
                <w:ilvl w:val="0"/>
                <w:numId w:val="28"/>
              </w:numPr>
              <w:suppressAutoHyphens/>
              <w:autoSpaceDE w:val="0"/>
              <w:autoSpaceDN w:val="0"/>
              <w:adjustRightInd w:val="0"/>
              <w:spacing w:after="0" w:line="23" w:lineRule="atLeast"/>
              <w:ind w:left="34"/>
              <w:rPr>
                <w:rFonts w:ascii="Times New Roman" w:hAnsi="Times New Roman" w:cs="Times New Roman"/>
                <w:sz w:val="24"/>
                <w:szCs w:val="24"/>
              </w:rPr>
            </w:pPr>
          </w:p>
        </w:tc>
        <w:tc>
          <w:tcPr>
            <w:tcW w:w="1559" w:type="dxa"/>
            <w:shd w:val="clear" w:color="auto" w:fill="auto"/>
          </w:tcPr>
          <w:p w14:paraId="0F434FAF" w14:textId="76370CD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по истечению срока, установленного в уведомлении о выявленных замечаниях</w:t>
            </w:r>
          </w:p>
          <w:p w14:paraId="23FF2EB3"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3763F9E3"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51E28B38" w14:textId="77777777" w:rsidR="002272BB" w:rsidRPr="00205120" w:rsidRDefault="002272BB" w:rsidP="00B7510F">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19D36D7C" w14:textId="77777777" w:rsidR="002272BB" w:rsidRDefault="002272BB" w:rsidP="00A514B2">
            <w:pPr>
              <w:spacing w:after="0" w:line="240" w:lineRule="auto"/>
              <w:rPr>
                <w:rFonts w:ascii="Times New Roman" w:hAnsi="Times New Roman" w:cs="Times New Roman"/>
                <w:sz w:val="24"/>
                <w:szCs w:val="24"/>
              </w:rPr>
            </w:pPr>
            <w:r w:rsidRPr="00D40E2D">
              <w:rPr>
                <w:rFonts w:ascii="Times New Roman" w:hAnsi="Times New Roman" w:cs="Times New Roman"/>
                <w:sz w:val="24"/>
                <w:szCs w:val="24"/>
              </w:rPr>
              <w:t>эксперты учреждения в зависимости от направления деятельности, указанного в квалификационном аттестате</w:t>
            </w:r>
          </w:p>
          <w:p w14:paraId="4BD2C169" w14:textId="77777777" w:rsidR="002272BB" w:rsidRDefault="002272BB" w:rsidP="00A514B2">
            <w:pPr>
              <w:spacing w:after="0" w:line="240" w:lineRule="auto"/>
              <w:rPr>
                <w:rFonts w:ascii="Times New Roman" w:hAnsi="Times New Roman" w:cs="Times New Roman"/>
                <w:sz w:val="24"/>
                <w:szCs w:val="24"/>
              </w:rPr>
            </w:pPr>
          </w:p>
          <w:p w14:paraId="163EF373" w14:textId="77777777" w:rsidR="002272BB" w:rsidRDefault="002272BB" w:rsidP="00A514B2">
            <w:pPr>
              <w:spacing w:after="0" w:line="240" w:lineRule="auto"/>
              <w:rPr>
                <w:rFonts w:ascii="Times New Roman" w:hAnsi="Times New Roman" w:cs="Times New Roman"/>
                <w:sz w:val="24"/>
                <w:szCs w:val="24"/>
              </w:rPr>
            </w:pPr>
          </w:p>
          <w:p w14:paraId="11764D2A" w14:textId="77777777" w:rsidR="002272BB" w:rsidRDefault="002272BB" w:rsidP="00A514B2">
            <w:pPr>
              <w:spacing w:after="0" w:line="240" w:lineRule="auto"/>
              <w:rPr>
                <w:rFonts w:ascii="Times New Roman" w:hAnsi="Times New Roman" w:cs="Times New Roman"/>
                <w:sz w:val="24"/>
                <w:szCs w:val="24"/>
              </w:rPr>
            </w:pPr>
          </w:p>
          <w:p w14:paraId="7B03BE87" w14:textId="0E546A16" w:rsidR="002272BB" w:rsidRPr="00205120" w:rsidRDefault="002272BB" w:rsidP="00376993">
            <w:pPr>
              <w:rPr>
                <w:rFonts w:ascii="Times New Roman" w:hAnsi="Times New Roman" w:cs="Times New Roman"/>
                <w:sz w:val="24"/>
                <w:szCs w:val="24"/>
              </w:rPr>
            </w:pPr>
          </w:p>
        </w:tc>
        <w:tc>
          <w:tcPr>
            <w:tcW w:w="2410" w:type="dxa"/>
          </w:tcPr>
          <w:p w14:paraId="669D9F98" w14:textId="32A45A5A" w:rsidR="002272BB" w:rsidRDefault="002272BB" w:rsidP="00205120">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 xml:space="preserve">устранение замечаний в полном объеме,  </w:t>
            </w:r>
            <w:r w:rsidRPr="00092409">
              <w:rPr>
                <w:rFonts w:ascii="Times New Roman" w:hAnsi="Times New Roman" w:cs="Times New Roman"/>
                <w:sz w:val="24"/>
                <w:szCs w:val="24"/>
              </w:rPr>
              <w:t>в сроки и в порядке, установленные договором (контрактом), но не позднее 10 дней до  окончания срока договора (контракта).</w:t>
            </w:r>
          </w:p>
          <w:p w14:paraId="59B1436B" w14:textId="16B8D2AB" w:rsidR="002272BB" w:rsidRPr="00C60107" w:rsidRDefault="002272BB" w:rsidP="00B7510F">
            <w:pPr>
              <w:suppressAutoHyphens/>
              <w:autoSpaceDE w:val="0"/>
              <w:autoSpaceDN w:val="0"/>
              <w:adjustRightInd w:val="0"/>
              <w:spacing w:after="0" w:line="23" w:lineRule="atLeast"/>
              <w:rPr>
                <w:rFonts w:ascii="Times New Roman" w:hAnsi="Times New Roman" w:cs="Times New Roman"/>
                <w:sz w:val="24"/>
                <w:szCs w:val="24"/>
              </w:rPr>
            </w:pPr>
          </w:p>
        </w:tc>
        <w:tc>
          <w:tcPr>
            <w:tcW w:w="2722" w:type="dxa"/>
            <w:vMerge w:val="restart"/>
            <w:shd w:val="clear" w:color="auto" w:fill="auto"/>
          </w:tcPr>
          <w:p w14:paraId="00743BD0" w14:textId="0D3AB0DD" w:rsidR="002272BB" w:rsidRDefault="002272BB" w:rsidP="006E17E3">
            <w:pPr>
              <w:suppressAutoHyphens/>
              <w:autoSpaceDE w:val="0"/>
              <w:autoSpaceDN w:val="0"/>
              <w:adjustRightInd w:val="0"/>
              <w:spacing w:after="0" w:line="23" w:lineRule="atLeast"/>
              <w:rPr>
                <w:rFonts w:ascii="Times New Roman" w:hAnsi="Times New Roman" w:cs="Times New Roman"/>
                <w:sz w:val="24"/>
                <w:szCs w:val="24"/>
              </w:rPr>
            </w:pPr>
            <w:proofErr w:type="gramStart"/>
            <w:r>
              <w:rPr>
                <w:rFonts w:ascii="Times New Roman" w:hAnsi="Times New Roman" w:cs="Times New Roman"/>
                <w:sz w:val="24"/>
                <w:szCs w:val="24"/>
              </w:rPr>
              <w:t>кабинете</w:t>
            </w:r>
            <w:r w:rsidRPr="00990AE5">
              <w:rPr>
                <w:rFonts w:ascii="Times New Roman" w:hAnsi="Times New Roman" w:cs="Times New Roman"/>
                <w:sz w:val="24"/>
                <w:szCs w:val="24"/>
              </w:rPr>
              <w:t xml:space="preserve"> </w:t>
            </w:r>
            <w:r>
              <w:rPr>
                <w:rFonts w:ascii="Times New Roman" w:hAnsi="Times New Roman" w:cs="Times New Roman"/>
                <w:sz w:val="24"/>
                <w:szCs w:val="24"/>
              </w:rPr>
              <w:t xml:space="preserve">в </w:t>
            </w:r>
            <w:r w:rsidRPr="00990AE5">
              <w:rPr>
                <w:rFonts w:ascii="Times New Roman" w:hAnsi="Times New Roman" w:cs="Times New Roman"/>
                <w:sz w:val="24"/>
                <w:szCs w:val="24"/>
              </w:rPr>
              <w:t>установленные сроки ответа на замечания в виде справки в табличной форме и приложений к ней, а также  сведений и документов, необходимых для предоставления государственной услуги, подписанных усиленными квалифицированными подписями</w:t>
            </w:r>
            <w:r>
              <w:rPr>
                <w:rFonts w:ascii="Times New Roman" w:hAnsi="Times New Roman" w:cs="Times New Roman"/>
                <w:sz w:val="24"/>
                <w:szCs w:val="24"/>
              </w:rPr>
              <w:t xml:space="preserve"> (либо сформированный электронный документ по результатам сканирования информационно-удостоверяющего листа, подписанный усиленной квалифицированной электронной подписью) </w:t>
            </w:r>
            <w:proofErr w:type="gramEnd"/>
          </w:p>
        </w:tc>
        <w:tc>
          <w:tcPr>
            <w:tcW w:w="1955" w:type="dxa"/>
            <w:vMerge w:val="restart"/>
          </w:tcPr>
          <w:p w14:paraId="0627492C" w14:textId="052F2505" w:rsidR="002272BB" w:rsidRDefault="002272BB" w:rsidP="00CC7046">
            <w:pPr>
              <w:suppressAutoHyphens/>
              <w:autoSpaceDE w:val="0"/>
              <w:autoSpaceDN w:val="0"/>
              <w:adjustRightInd w:val="0"/>
              <w:spacing w:after="0" w:line="23" w:lineRule="atLeast"/>
              <w:rPr>
                <w:rFonts w:ascii="Times New Roman" w:hAnsi="Times New Roman" w:cs="Times New Roman"/>
                <w:sz w:val="24"/>
                <w:szCs w:val="24"/>
              </w:rPr>
            </w:pPr>
          </w:p>
        </w:tc>
      </w:tr>
      <w:tr w:rsidR="002272BB" w:rsidRPr="003D7638" w14:paraId="62ECE10A" w14:textId="77777777" w:rsidTr="002D1287">
        <w:trPr>
          <w:trHeight w:val="4017"/>
          <w:tblHeader/>
        </w:trPr>
        <w:tc>
          <w:tcPr>
            <w:tcW w:w="1951" w:type="dxa"/>
            <w:vMerge/>
            <w:shd w:val="clear" w:color="auto" w:fill="auto"/>
          </w:tcPr>
          <w:p w14:paraId="6A9BC059" w14:textId="77777777" w:rsidR="002272BB" w:rsidRPr="006D33DC" w:rsidRDefault="002272BB" w:rsidP="007E4610">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2B0EB83D" w14:textId="1B420487" w:rsidR="002272BB" w:rsidRDefault="002272BB" w:rsidP="002272BB">
            <w:pPr>
              <w:pStyle w:val="ab"/>
              <w:suppressAutoHyphens/>
              <w:autoSpaceDE w:val="0"/>
              <w:autoSpaceDN w:val="0"/>
              <w:adjustRightInd w:val="0"/>
              <w:spacing w:after="0" w:line="23" w:lineRule="atLeast"/>
              <w:ind w:left="0"/>
              <w:rPr>
                <w:rFonts w:ascii="Times New Roman" w:hAnsi="Times New Roman" w:cs="Times New Roman"/>
                <w:sz w:val="24"/>
                <w:szCs w:val="24"/>
              </w:rPr>
            </w:pPr>
            <w:r w:rsidRPr="002272BB">
              <w:rPr>
                <w:rFonts w:ascii="Times New Roman" w:hAnsi="Times New Roman" w:cs="Times New Roman"/>
                <w:b/>
                <w:sz w:val="24"/>
                <w:szCs w:val="24"/>
              </w:rPr>
              <w:t>5.</w:t>
            </w:r>
            <w:r>
              <w:rPr>
                <w:rFonts w:ascii="Times New Roman" w:hAnsi="Times New Roman" w:cs="Times New Roman"/>
                <w:sz w:val="24"/>
                <w:szCs w:val="24"/>
              </w:rPr>
              <w:t xml:space="preserve"> </w:t>
            </w:r>
            <w:r w:rsidRPr="000B5326">
              <w:rPr>
                <w:rFonts w:ascii="Times New Roman" w:hAnsi="Times New Roman" w:cs="Times New Roman"/>
                <w:sz w:val="24"/>
                <w:szCs w:val="24"/>
              </w:rPr>
              <w:t xml:space="preserve">Отказ в предоставление услуги </w:t>
            </w:r>
            <w:r>
              <w:rPr>
                <w:rFonts w:ascii="Times New Roman" w:hAnsi="Times New Roman" w:cs="Times New Roman"/>
                <w:sz w:val="24"/>
                <w:szCs w:val="24"/>
              </w:rPr>
              <w:t>и</w:t>
            </w:r>
            <w:r w:rsidRPr="000B5326">
              <w:rPr>
                <w:rFonts w:ascii="Times New Roman" w:hAnsi="Times New Roman" w:cs="Times New Roman"/>
                <w:sz w:val="24"/>
                <w:szCs w:val="24"/>
              </w:rPr>
              <w:t xml:space="preserve"> расторжение в одностороннем порядке договора</w:t>
            </w:r>
            <w:r>
              <w:rPr>
                <w:rFonts w:ascii="Times New Roman" w:hAnsi="Times New Roman" w:cs="Times New Roman"/>
                <w:sz w:val="24"/>
                <w:szCs w:val="24"/>
              </w:rPr>
              <w:t xml:space="preserve"> (контракта) с установлением статуса в личном кабинете «Отказ в предоставление услуги»</w:t>
            </w:r>
            <w:r w:rsidRPr="000B5326">
              <w:rPr>
                <w:rFonts w:ascii="Times New Roman" w:hAnsi="Times New Roman" w:cs="Times New Roman"/>
                <w:sz w:val="24"/>
                <w:szCs w:val="24"/>
              </w:rPr>
              <w:t>;</w:t>
            </w:r>
          </w:p>
          <w:p w14:paraId="6EBECAE8" w14:textId="77777777" w:rsidR="002272BB" w:rsidRDefault="002272BB" w:rsidP="00B7510F">
            <w:pPr>
              <w:pStyle w:val="ab"/>
              <w:suppressAutoHyphens/>
              <w:autoSpaceDE w:val="0"/>
              <w:autoSpaceDN w:val="0"/>
              <w:adjustRightInd w:val="0"/>
              <w:spacing w:after="0" w:line="23" w:lineRule="atLeast"/>
              <w:ind w:left="34"/>
              <w:rPr>
                <w:rFonts w:ascii="Times New Roman" w:hAnsi="Times New Roman" w:cs="Times New Roman"/>
                <w:sz w:val="24"/>
                <w:szCs w:val="24"/>
              </w:rPr>
            </w:pPr>
            <w:r>
              <w:rPr>
                <w:rFonts w:ascii="Times New Roman" w:hAnsi="Times New Roman" w:cs="Times New Roman"/>
                <w:sz w:val="24"/>
                <w:szCs w:val="24"/>
              </w:rPr>
              <w:t>(раздел 2.11 Административного регламента).</w:t>
            </w:r>
          </w:p>
          <w:p w14:paraId="742EF689" w14:textId="77777777" w:rsidR="002272BB" w:rsidRPr="00092409" w:rsidRDefault="002272BB" w:rsidP="00A25A46">
            <w:pPr>
              <w:pStyle w:val="ab"/>
              <w:numPr>
                <w:ilvl w:val="0"/>
                <w:numId w:val="28"/>
              </w:numPr>
              <w:suppressAutoHyphens/>
              <w:autoSpaceDE w:val="0"/>
              <w:autoSpaceDN w:val="0"/>
              <w:adjustRightInd w:val="0"/>
              <w:spacing w:after="0" w:line="23" w:lineRule="atLeast"/>
              <w:ind w:left="34"/>
              <w:rPr>
                <w:rFonts w:ascii="Times New Roman" w:hAnsi="Times New Roman" w:cs="Times New Roman"/>
                <w:sz w:val="24"/>
                <w:szCs w:val="24"/>
              </w:rPr>
            </w:pPr>
          </w:p>
        </w:tc>
        <w:tc>
          <w:tcPr>
            <w:tcW w:w="1559" w:type="dxa"/>
            <w:shd w:val="clear" w:color="auto" w:fill="auto"/>
          </w:tcPr>
          <w:p w14:paraId="1056D764"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до истечения срока государственной экспертизы</w:t>
            </w:r>
          </w:p>
          <w:p w14:paraId="6E91C2C9"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r w:rsidRPr="00A514B2">
              <w:rPr>
                <w:rFonts w:ascii="Times New Roman" w:hAnsi="Times New Roman" w:cs="Times New Roman"/>
                <w:sz w:val="24"/>
                <w:szCs w:val="24"/>
              </w:rPr>
              <w:t>(раздел 2.4 Административного регламента)</w:t>
            </w:r>
          </w:p>
          <w:p w14:paraId="68EA8058"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48B4EEAA" w14:textId="77777777" w:rsidR="002272BB" w:rsidRDefault="002272BB" w:rsidP="00B7510F">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06D1BD35" w14:textId="77777777" w:rsidR="002272BB" w:rsidRDefault="002272BB" w:rsidP="00A514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директор (уполномоченное должностное лицо) учреждения, </w:t>
            </w:r>
            <w:r w:rsidRPr="00A514B2">
              <w:rPr>
                <w:rFonts w:ascii="Times New Roman" w:hAnsi="Times New Roman" w:cs="Times New Roman"/>
                <w:sz w:val="24"/>
                <w:szCs w:val="24"/>
              </w:rPr>
              <w:t>специалист отдела приемки документов и выдачи заключений</w:t>
            </w:r>
          </w:p>
          <w:p w14:paraId="37545E71" w14:textId="77777777" w:rsidR="002272BB" w:rsidRDefault="002272BB" w:rsidP="00A514B2">
            <w:pPr>
              <w:spacing w:after="0" w:line="240" w:lineRule="auto"/>
              <w:rPr>
                <w:rFonts w:ascii="Times New Roman" w:hAnsi="Times New Roman" w:cs="Times New Roman"/>
                <w:sz w:val="24"/>
                <w:szCs w:val="24"/>
              </w:rPr>
            </w:pPr>
          </w:p>
          <w:p w14:paraId="6034C433" w14:textId="77777777" w:rsidR="002272BB" w:rsidRPr="00D40E2D" w:rsidRDefault="002272BB" w:rsidP="00376993">
            <w:pPr>
              <w:rPr>
                <w:rFonts w:ascii="Times New Roman" w:hAnsi="Times New Roman" w:cs="Times New Roman"/>
                <w:sz w:val="24"/>
                <w:szCs w:val="24"/>
              </w:rPr>
            </w:pPr>
          </w:p>
        </w:tc>
        <w:tc>
          <w:tcPr>
            <w:tcW w:w="2410" w:type="dxa"/>
          </w:tcPr>
          <w:p w14:paraId="1A699CA8" w14:textId="77777777" w:rsidR="002272BB" w:rsidRDefault="002272BB" w:rsidP="00205120">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наличие оснований</w:t>
            </w:r>
            <w:r w:rsidRPr="00C60107">
              <w:rPr>
                <w:rFonts w:ascii="Times New Roman" w:hAnsi="Times New Roman" w:cs="Times New Roman"/>
                <w:sz w:val="24"/>
                <w:szCs w:val="24"/>
              </w:rPr>
              <w:t xml:space="preserve"> для отказа в предоставлении Услуги в соответствии с законодательством Российской Федерации</w:t>
            </w:r>
            <w:r>
              <w:rPr>
                <w:rFonts w:ascii="Times New Roman" w:hAnsi="Times New Roman" w:cs="Times New Roman"/>
                <w:sz w:val="24"/>
                <w:szCs w:val="24"/>
              </w:rPr>
              <w:t xml:space="preserve"> и </w:t>
            </w:r>
            <w:r w:rsidRPr="00C60107">
              <w:rPr>
                <w:rFonts w:ascii="Times New Roman" w:hAnsi="Times New Roman" w:cs="Times New Roman"/>
                <w:sz w:val="24"/>
                <w:szCs w:val="24"/>
              </w:rPr>
              <w:t xml:space="preserve"> Административным регламентом</w:t>
            </w:r>
            <w:r>
              <w:rPr>
                <w:rFonts w:ascii="Times New Roman" w:hAnsi="Times New Roman" w:cs="Times New Roman"/>
                <w:sz w:val="24"/>
                <w:szCs w:val="24"/>
              </w:rPr>
              <w:t xml:space="preserve"> (раздел 2.11, пункт 2.3.10, Административного регламента).</w:t>
            </w:r>
          </w:p>
          <w:p w14:paraId="6357CD90" w14:textId="77777777" w:rsidR="002272BB" w:rsidRDefault="002272BB" w:rsidP="00B7510F">
            <w:pPr>
              <w:suppressAutoHyphens/>
              <w:autoSpaceDE w:val="0"/>
              <w:autoSpaceDN w:val="0"/>
              <w:adjustRightInd w:val="0"/>
              <w:spacing w:after="0" w:line="23" w:lineRule="atLeast"/>
              <w:rPr>
                <w:rFonts w:ascii="Times New Roman" w:hAnsi="Times New Roman" w:cs="Times New Roman"/>
                <w:sz w:val="24"/>
                <w:szCs w:val="24"/>
              </w:rPr>
            </w:pPr>
          </w:p>
        </w:tc>
        <w:tc>
          <w:tcPr>
            <w:tcW w:w="2722" w:type="dxa"/>
            <w:vMerge/>
            <w:shd w:val="clear" w:color="auto" w:fill="auto"/>
          </w:tcPr>
          <w:p w14:paraId="3A7602E0" w14:textId="77777777" w:rsidR="002272BB" w:rsidRDefault="002272BB" w:rsidP="006E17E3">
            <w:pPr>
              <w:suppressAutoHyphens/>
              <w:autoSpaceDE w:val="0"/>
              <w:autoSpaceDN w:val="0"/>
              <w:adjustRightInd w:val="0"/>
              <w:spacing w:after="0" w:line="23" w:lineRule="atLeast"/>
              <w:rPr>
                <w:rFonts w:ascii="Times New Roman" w:hAnsi="Times New Roman" w:cs="Times New Roman"/>
                <w:sz w:val="24"/>
                <w:szCs w:val="24"/>
              </w:rPr>
            </w:pPr>
          </w:p>
        </w:tc>
        <w:tc>
          <w:tcPr>
            <w:tcW w:w="1955" w:type="dxa"/>
            <w:vMerge/>
          </w:tcPr>
          <w:p w14:paraId="5C5924FD" w14:textId="77777777" w:rsidR="002272BB" w:rsidRDefault="002272BB" w:rsidP="00CC7046">
            <w:pPr>
              <w:suppressAutoHyphens/>
              <w:autoSpaceDE w:val="0"/>
              <w:autoSpaceDN w:val="0"/>
              <w:adjustRightInd w:val="0"/>
              <w:spacing w:after="0" w:line="23" w:lineRule="atLeast"/>
              <w:rPr>
                <w:rFonts w:ascii="Times New Roman" w:hAnsi="Times New Roman" w:cs="Times New Roman"/>
                <w:sz w:val="24"/>
                <w:szCs w:val="24"/>
              </w:rPr>
            </w:pPr>
          </w:p>
        </w:tc>
      </w:tr>
      <w:tr w:rsidR="002272BB" w:rsidRPr="003D7638" w14:paraId="0D360A3F" w14:textId="77777777" w:rsidTr="002272BB">
        <w:trPr>
          <w:trHeight w:val="4841"/>
          <w:tblHeader/>
        </w:trPr>
        <w:tc>
          <w:tcPr>
            <w:tcW w:w="1951" w:type="dxa"/>
            <w:vMerge w:val="restart"/>
            <w:shd w:val="clear" w:color="auto" w:fill="auto"/>
          </w:tcPr>
          <w:p w14:paraId="02046A32" w14:textId="54B8F1E7" w:rsidR="002272BB" w:rsidRPr="006D33DC" w:rsidRDefault="002272BB" w:rsidP="000F3255">
            <w:pPr>
              <w:suppressAutoHyphens/>
              <w:autoSpaceDE w:val="0"/>
              <w:autoSpaceDN w:val="0"/>
              <w:adjustRightInd w:val="0"/>
              <w:spacing w:after="0" w:line="23" w:lineRule="atLeast"/>
              <w:ind w:left="-48"/>
              <w:jc w:val="center"/>
              <w:rPr>
                <w:rFonts w:ascii="Times New Roman" w:hAnsi="Times New Roman" w:cs="Times New Roman"/>
                <w:sz w:val="24"/>
                <w:szCs w:val="24"/>
              </w:rPr>
            </w:pPr>
          </w:p>
        </w:tc>
        <w:tc>
          <w:tcPr>
            <w:tcW w:w="2977" w:type="dxa"/>
            <w:shd w:val="clear" w:color="auto" w:fill="auto"/>
          </w:tcPr>
          <w:p w14:paraId="27734BCD" w14:textId="6357EBA4" w:rsidR="002272BB" w:rsidRDefault="002272BB" w:rsidP="00B7510F">
            <w:pPr>
              <w:pStyle w:val="ab"/>
              <w:suppressAutoHyphens/>
              <w:autoSpaceDE w:val="0"/>
              <w:autoSpaceDN w:val="0"/>
              <w:adjustRightInd w:val="0"/>
              <w:spacing w:after="0" w:line="23" w:lineRule="atLeast"/>
              <w:ind w:left="34"/>
              <w:rPr>
                <w:rFonts w:ascii="Times New Roman" w:hAnsi="Times New Roman" w:cs="Times New Roman"/>
                <w:sz w:val="24"/>
                <w:szCs w:val="24"/>
              </w:rPr>
            </w:pPr>
            <w:r w:rsidRPr="00B7510F">
              <w:rPr>
                <w:rFonts w:ascii="Times New Roman" w:hAnsi="Times New Roman" w:cs="Times New Roman"/>
                <w:b/>
                <w:sz w:val="24"/>
                <w:szCs w:val="24"/>
              </w:rPr>
              <w:t>6.</w:t>
            </w:r>
            <w:r>
              <w:rPr>
                <w:rFonts w:ascii="Times New Roman" w:hAnsi="Times New Roman" w:cs="Times New Roman"/>
                <w:sz w:val="24"/>
                <w:szCs w:val="24"/>
              </w:rPr>
              <w:t xml:space="preserve"> Формирование Заявителем  заявления в личном кабинете </w:t>
            </w:r>
            <w:r w:rsidRPr="00E13739">
              <w:rPr>
                <w:rFonts w:ascii="Times New Roman" w:hAnsi="Times New Roman" w:cs="Times New Roman"/>
                <w:sz w:val="24"/>
                <w:szCs w:val="24"/>
              </w:rPr>
              <w:t xml:space="preserve">о продление срока оказания услуги </w:t>
            </w:r>
            <w:r>
              <w:rPr>
                <w:rFonts w:ascii="Times New Roman" w:hAnsi="Times New Roman" w:cs="Times New Roman"/>
                <w:sz w:val="24"/>
                <w:szCs w:val="24"/>
              </w:rPr>
              <w:t xml:space="preserve">с  </w:t>
            </w:r>
            <w:r w:rsidRPr="00FB51C2">
              <w:rPr>
                <w:rFonts w:ascii="Times New Roman" w:hAnsi="Times New Roman" w:cs="Times New Roman"/>
                <w:sz w:val="24"/>
                <w:szCs w:val="24"/>
              </w:rPr>
              <w:t xml:space="preserve">прикреплением </w:t>
            </w:r>
            <w:r>
              <w:rPr>
                <w:rFonts w:ascii="Times New Roman" w:hAnsi="Times New Roman" w:cs="Times New Roman"/>
                <w:sz w:val="24"/>
                <w:szCs w:val="24"/>
              </w:rPr>
              <w:t xml:space="preserve">обосновывающего </w:t>
            </w:r>
            <w:r w:rsidRPr="00FB51C2">
              <w:rPr>
                <w:rFonts w:ascii="Times New Roman" w:hAnsi="Times New Roman" w:cs="Times New Roman"/>
                <w:sz w:val="24"/>
                <w:szCs w:val="24"/>
              </w:rPr>
              <w:t xml:space="preserve">письма, </w:t>
            </w:r>
            <w:r>
              <w:rPr>
                <w:rFonts w:ascii="Times New Roman" w:hAnsi="Times New Roman" w:cs="Times New Roman"/>
                <w:sz w:val="24"/>
                <w:szCs w:val="24"/>
              </w:rPr>
              <w:t>подписанных усиленной квалифицированной электронной подписью</w:t>
            </w:r>
            <w:r w:rsidRPr="00FB51C2">
              <w:rPr>
                <w:rFonts w:ascii="Times New Roman" w:hAnsi="Times New Roman" w:cs="Times New Roman"/>
                <w:sz w:val="24"/>
                <w:szCs w:val="24"/>
              </w:rPr>
              <w:t xml:space="preserve"> </w:t>
            </w:r>
            <w:r w:rsidRPr="00E13739">
              <w:rPr>
                <w:rFonts w:ascii="Times New Roman" w:hAnsi="Times New Roman" w:cs="Times New Roman"/>
                <w:sz w:val="24"/>
                <w:szCs w:val="24"/>
              </w:rPr>
              <w:t>Заявителя,</w:t>
            </w:r>
            <w:r>
              <w:rPr>
                <w:rFonts w:ascii="Times New Roman" w:hAnsi="Times New Roman" w:cs="Times New Roman"/>
                <w:sz w:val="24"/>
                <w:szCs w:val="24"/>
              </w:rPr>
              <w:t xml:space="preserve"> и п</w:t>
            </w:r>
            <w:r w:rsidRPr="00E13739">
              <w:rPr>
                <w:rFonts w:ascii="Times New Roman" w:hAnsi="Times New Roman" w:cs="Times New Roman"/>
                <w:sz w:val="24"/>
                <w:szCs w:val="24"/>
              </w:rPr>
              <w:t xml:space="preserve">ринятие </w:t>
            </w:r>
            <w:r>
              <w:rPr>
                <w:rFonts w:ascii="Times New Roman" w:hAnsi="Times New Roman" w:cs="Times New Roman"/>
                <w:sz w:val="24"/>
                <w:szCs w:val="24"/>
              </w:rPr>
              <w:t xml:space="preserve">учреждением </w:t>
            </w:r>
            <w:r w:rsidRPr="00E13739">
              <w:rPr>
                <w:rFonts w:ascii="Times New Roman" w:hAnsi="Times New Roman" w:cs="Times New Roman"/>
                <w:sz w:val="24"/>
                <w:szCs w:val="24"/>
              </w:rPr>
              <w:t xml:space="preserve">решения </w:t>
            </w:r>
            <w:r>
              <w:rPr>
                <w:rFonts w:ascii="Times New Roman" w:hAnsi="Times New Roman" w:cs="Times New Roman"/>
                <w:sz w:val="24"/>
                <w:szCs w:val="24"/>
              </w:rPr>
              <w:t>о</w:t>
            </w:r>
            <w:r w:rsidRPr="00FB51C2">
              <w:rPr>
                <w:rFonts w:ascii="Times New Roman" w:hAnsi="Times New Roman" w:cs="Times New Roman"/>
                <w:sz w:val="24"/>
                <w:szCs w:val="24"/>
              </w:rPr>
              <w:t xml:space="preserve"> продление </w:t>
            </w:r>
            <w:r>
              <w:rPr>
                <w:rFonts w:ascii="Times New Roman" w:hAnsi="Times New Roman" w:cs="Times New Roman"/>
                <w:sz w:val="24"/>
                <w:szCs w:val="24"/>
              </w:rPr>
              <w:t xml:space="preserve">срока оказания </w:t>
            </w:r>
            <w:r w:rsidRPr="00FB51C2">
              <w:rPr>
                <w:rFonts w:ascii="Times New Roman" w:hAnsi="Times New Roman" w:cs="Times New Roman"/>
                <w:sz w:val="24"/>
                <w:szCs w:val="24"/>
              </w:rPr>
              <w:t>Услуги</w:t>
            </w:r>
            <w:r>
              <w:rPr>
                <w:rFonts w:ascii="Times New Roman" w:hAnsi="Times New Roman" w:cs="Times New Roman"/>
                <w:sz w:val="24"/>
                <w:szCs w:val="24"/>
              </w:rPr>
              <w:t xml:space="preserve"> на срок до 20 рабочих дней в соответствии с условиями договора.</w:t>
            </w:r>
          </w:p>
          <w:p w14:paraId="7E6ABFED" w14:textId="29FB78FA" w:rsidR="002272BB" w:rsidRPr="00092409" w:rsidRDefault="002272BB" w:rsidP="002272BB">
            <w:pPr>
              <w:pStyle w:val="ab"/>
              <w:suppressAutoHyphens/>
              <w:autoSpaceDE w:val="0"/>
              <w:autoSpaceDN w:val="0"/>
              <w:adjustRightInd w:val="0"/>
              <w:spacing w:after="0" w:line="23" w:lineRule="atLeast"/>
              <w:ind w:left="0"/>
              <w:rPr>
                <w:rFonts w:ascii="Times New Roman" w:hAnsi="Times New Roman" w:cs="Times New Roman"/>
                <w:sz w:val="24"/>
                <w:szCs w:val="24"/>
              </w:rPr>
            </w:pPr>
          </w:p>
        </w:tc>
        <w:tc>
          <w:tcPr>
            <w:tcW w:w="1559" w:type="dxa"/>
            <w:shd w:val="clear" w:color="auto" w:fill="auto"/>
          </w:tcPr>
          <w:p w14:paraId="5FBC809B" w14:textId="5F92D755" w:rsidR="002272BB" w:rsidRDefault="002272BB" w:rsidP="007714E5">
            <w:pPr>
              <w:suppressAutoHyphens/>
              <w:autoSpaceDE w:val="0"/>
              <w:autoSpaceDN w:val="0"/>
              <w:adjustRightInd w:val="0"/>
              <w:spacing w:after="0" w:line="23" w:lineRule="atLeast"/>
              <w:rPr>
                <w:rFonts w:ascii="Times New Roman" w:hAnsi="Times New Roman" w:cs="Times New Roman"/>
                <w:sz w:val="24"/>
                <w:szCs w:val="24"/>
              </w:rPr>
            </w:pPr>
            <w:r w:rsidRPr="000B47CE">
              <w:rPr>
                <w:rFonts w:ascii="Times New Roman" w:hAnsi="Times New Roman" w:cs="Times New Roman"/>
                <w:sz w:val="24"/>
                <w:szCs w:val="24"/>
              </w:rPr>
              <w:t>не позднее 7 рабочих дней до срока окончания экспертизы</w:t>
            </w:r>
            <w:r>
              <w:rPr>
                <w:rFonts w:ascii="Times New Roman" w:hAnsi="Times New Roman" w:cs="Times New Roman"/>
                <w:sz w:val="24"/>
                <w:szCs w:val="24"/>
              </w:rPr>
              <w:t xml:space="preserve"> </w:t>
            </w:r>
          </w:p>
          <w:p w14:paraId="5D9E9E30" w14:textId="77777777" w:rsidR="002272BB" w:rsidRDefault="002272BB" w:rsidP="007714E5">
            <w:pPr>
              <w:suppressAutoHyphens/>
              <w:autoSpaceDE w:val="0"/>
              <w:autoSpaceDN w:val="0"/>
              <w:adjustRightInd w:val="0"/>
              <w:spacing w:after="0" w:line="23" w:lineRule="atLeast"/>
              <w:rPr>
                <w:rFonts w:ascii="Times New Roman" w:hAnsi="Times New Roman" w:cs="Times New Roman"/>
                <w:sz w:val="24"/>
                <w:szCs w:val="24"/>
              </w:rPr>
            </w:pPr>
          </w:p>
          <w:p w14:paraId="29277626" w14:textId="77777777" w:rsidR="002272BB" w:rsidRDefault="002272BB" w:rsidP="007714E5">
            <w:pPr>
              <w:suppressAutoHyphens/>
              <w:autoSpaceDE w:val="0"/>
              <w:autoSpaceDN w:val="0"/>
              <w:adjustRightInd w:val="0"/>
              <w:spacing w:after="0" w:line="23" w:lineRule="atLeast"/>
              <w:rPr>
                <w:rFonts w:ascii="Times New Roman" w:hAnsi="Times New Roman" w:cs="Times New Roman"/>
                <w:sz w:val="24"/>
                <w:szCs w:val="24"/>
              </w:rPr>
            </w:pPr>
          </w:p>
          <w:p w14:paraId="69EC5A0E" w14:textId="77777777" w:rsidR="002272BB" w:rsidRDefault="002272BB" w:rsidP="007714E5">
            <w:pPr>
              <w:suppressAutoHyphens/>
              <w:autoSpaceDE w:val="0"/>
              <w:autoSpaceDN w:val="0"/>
              <w:adjustRightInd w:val="0"/>
              <w:spacing w:after="0" w:line="23" w:lineRule="atLeast"/>
              <w:rPr>
                <w:rFonts w:ascii="Times New Roman" w:hAnsi="Times New Roman" w:cs="Times New Roman"/>
                <w:sz w:val="24"/>
                <w:szCs w:val="24"/>
              </w:rPr>
            </w:pPr>
          </w:p>
          <w:p w14:paraId="1451019A"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1F5BAF53"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1B61B5A8"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0E82B1D8"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46ED6DB5"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1D96821C"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320A3F58"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4E2CDE45" w14:textId="77777777" w:rsidR="002272BB" w:rsidRDefault="002272BB" w:rsidP="003C1884">
            <w:pPr>
              <w:suppressAutoHyphens/>
              <w:autoSpaceDE w:val="0"/>
              <w:autoSpaceDN w:val="0"/>
              <w:adjustRightInd w:val="0"/>
              <w:spacing w:after="0" w:line="23" w:lineRule="atLeast"/>
              <w:rPr>
                <w:rFonts w:ascii="Times New Roman" w:hAnsi="Times New Roman" w:cs="Times New Roman"/>
                <w:sz w:val="24"/>
                <w:szCs w:val="24"/>
              </w:rPr>
            </w:pPr>
          </w:p>
          <w:p w14:paraId="6051D70B" w14:textId="0925EFE3" w:rsidR="002272BB" w:rsidRPr="00172CB3" w:rsidRDefault="002272BB" w:rsidP="000B47CE">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590338B4" w14:textId="097BEE12"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r w:rsidRPr="00B7510F">
              <w:rPr>
                <w:rFonts w:ascii="Times New Roman" w:hAnsi="Times New Roman" w:cs="Times New Roman"/>
                <w:sz w:val="24"/>
                <w:szCs w:val="24"/>
              </w:rPr>
              <w:t>директор (уполномоченное должностное лицо) учреждения, специалист отдела приемки документов и выдачи заключений</w:t>
            </w:r>
          </w:p>
          <w:p w14:paraId="6BA33558"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p>
          <w:p w14:paraId="4AA62ABF"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p>
          <w:p w14:paraId="63C2BA07"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p>
          <w:p w14:paraId="40678AD1"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p>
          <w:p w14:paraId="5F453975"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p>
          <w:p w14:paraId="3EF7D4CF"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p>
          <w:p w14:paraId="3EB399C9" w14:textId="2E35685F" w:rsidR="002272BB" w:rsidRPr="00172CB3" w:rsidRDefault="002272BB" w:rsidP="008249E5">
            <w:pPr>
              <w:suppressAutoHyphens/>
              <w:autoSpaceDE w:val="0"/>
              <w:autoSpaceDN w:val="0"/>
              <w:adjustRightInd w:val="0"/>
              <w:spacing w:after="0" w:line="23" w:lineRule="atLeast"/>
              <w:rPr>
                <w:rFonts w:ascii="Times New Roman" w:hAnsi="Times New Roman" w:cs="Times New Roman"/>
                <w:sz w:val="24"/>
                <w:szCs w:val="24"/>
              </w:rPr>
            </w:pPr>
          </w:p>
        </w:tc>
        <w:tc>
          <w:tcPr>
            <w:tcW w:w="2410" w:type="dxa"/>
          </w:tcPr>
          <w:p w14:paraId="40A572C9" w14:textId="3CAD4640"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поступление заявления от Заявителя с письмом, в котором указываются  основания  и срок продления экспертизы</w:t>
            </w:r>
            <w:r w:rsidRPr="005B781C">
              <w:rPr>
                <w:rFonts w:ascii="Times New Roman" w:hAnsi="Times New Roman" w:cs="Times New Roman"/>
                <w:sz w:val="24"/>
                <w:szCs w:val="24"/>
              </w:rPr>
              <w:t>, не позднее 7 рабочих дней до срока окончания экспертизы</w:t>
            </w:r>
          </w:p>
          <w:p w14:paraId="263155E6"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4DB919F7"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51260886"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3B21D6D2"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1C3AFD79" w14:textId="77777777"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p w14:paraId="0B1F973A" w14:textId="6FB74FF1" w:rsidR="002272BB" w:rsidRPr="00172CB3" w:rsidRDefault="002272BB" w:rsidP="002D1287">
            <w:pPr>
              <w:suppressAutoHyphens/>
              <w:autoSpaceDE w:val="0"/>
              <w:autoSpaceDN w:val="0"/>
              <w:adjustRightInd w:val="0"/>
              <w:spacing w:after="0" w:line="23" w:lineRule="atLeast"/>
              <w:rPr>
                <w:rFonts w:ascii="Times New Roman" w:hAnsi="Times New Roman" w:cs="Times New Roman"/>
                <w:sz w:val="24"/>
                <w:szCs w:val="24"/>
              </w:rPr>
            </w:pPr>
          </w:p>
        </w:tc>
        <w:tc>
          <w:tcPr>
            <w:tcW w:w="2722" w:type="dxa"/>
            <w:vMerge w:val="restart"/>
            <w:shd w:val="clear" w:color="auto" w:fill="auto"/>
          </w:tcPr>
          <w:p w14:paraId="55F9526D" w14:textId="32B427A8" w:rsidR="002272BB" w:rsidRPr="00A2468A" w:rsidRDefault="002272BB" w:rsidP="006D33DC">
            <w:pPr>
              <w:suppressAutoHyphens/>
              <w:autoSpaceDE w:val="0"/>
              <w:autoSpaceDN w:val="0"/>
              <w:adjustRightInd w:val="0"/>
              <w:spacing w:after="0" w:line="23" w:lineRule="atLeast"/>
              <w:jc w:val="center"/>
              <w:rPr>
                <w:rFonts w:ascii="Times New Roman" w:hAnsi="Times New Roman" w:cs="Times New Roman"/>
                <w:sz w:val="24"/>
                <w:szCs w:val="24"/>
              </w:rPr>
            </w:pPr>
          </w:p>
        </w:tc>
        <w:tc>
          <w:tcPr>
            <w:tcW w:w="1955" w:type="dxa"/>
            <w:vMerge w:val="restart"/>
          </w:tcPr>
          <w:p w14:paraId="58DC0EF1" w14:textId="34F0F29B" w:rsidR="002272BB" w:rsidRPr="00A2468A" w:rsidRDefault="002272BB" w:rsidP="009D17E9">
            <w:pPr>
              <w:suppressAutoHyphens/>
              <w:autoSpaceDE w:val="0"/>
              <w:autoSpaceDN w:val="0"/>
              <w:adjustRightInd w:val="0"/>
              <w:spacing w:after="0" w:line="23" w:lineRule="atLeast"/>
              <w:jc w:val="center"/>
              <w:rPr>
                <w:rFonts w:ascii="Times New Roman" w:hAnsi="Times New Roman" w:cs="Times New Roman"/>
                <w:sz w:val="24"/>
                <w:szCs w:val="24"/>
              </w:rPr>
            </w:pPr>
          </w:p>
        </w:tc>
      </w:tr>
      <w:tr w:rsidR="002272BB" w:rsidRPr="003D7638" w14:paraId="7080B249" w14:textId="77777777" w:rsidTr="002D1287">
        <w:trPr>
          <w:trHeight w:val="3988"/>
          <w:tblHeader/>
        </w:trPr>
        <w:tc>
          <w:tcPr>
            <w:tcW w:w="1951" w:type="dxa"/>
            <w:vMerge/>
            <w:shd w:val="clear" w:color="auto" w:fill="auto"/>
          </w:tcPr>
          <w:p w14:paraId="0EA5FD2E" w14:textId="77777777" w:rsidR="002272BB" w:rsidRPr="006D33DC" w:rsidRDefault="002272BB" w:rsidP="000F3255">
            <w:pPr>
              <w:suppressAutoHyphens/>
              <w:autoSpaceDE w:val="0"/>
              <w:autoSpaceDN w:val="0"/>
              <w:adjustRightInd w:val="0"/>
              <w:spacing w:after="0" w:line="23" w:lineRule="atLeast"/>
              <w:ind w:left="-48"/>
              <w:jc w:val="center"/>
              <w:rPr>
                <w:rFonts w:ascii="Times New Roman" w:hAnsi="Times New Roman" w:cs="Times New Roman"/>
                <w:sz w:val="24"/>
                <w:szCs w:val="24"/>
              </w:rPr>
            </w:pPr>
          </w:p>
        </w:tc>
        <w:tc>
          <w:tcPr>
            <w:tcW w:w="2977" w:type="dxa"/>
            <w:shd w:val="clear" w:color="auto" w:fill="auto"/>
          </w:tcPr>
          <w:p w14:paraId="10EE872F" w14:textId="31820A06" w:rsidR="002272BB" w:rsidRPr="002272BB" w:rsidRDefault="002272BB" w:rsidP="002272BB">
            <w:pPr>
              <w:pStyle w:val="ab"/>
              <w:numPr>
                <w:ilvl w:val="0"/>
                <w:numId w:val="24"/>
              </w:numPr>
              <w:tabs>
                <w:tab w:val="clear" w:pos="360"/>
                <w:tab w:val="num" w:pos="0"/>
              </w:tabs>
              <w:suppressAutoHyphens/>
              <w:autoSpaceDE w:val="0"/>
              <w:autoSpaceDN w:val="0"/>
              <w:adjustRightInd w:val="0"/>
              <w:spacing w:after="0" w:line="23" w:lineRule="atLeast"/>
              <w:ind w:left="0" w:firstLine="0"/>
              <w:rPr>
                <w:rFonts w:ascii="Times New Roman" w:hAnsi="Times New Roman" w:cs="Times New Roman"/>
                <w:b/>
                <w:sz w:val="24"/>
                <w:szCs w:val="24"/>
              </w:rPr>
            </w:pPr>
            <w:r w:rsidRPr="002272BB">
              <w:rPr>
                <w:rFonts w:ascii="Times New Roman" w:hAnsi="Times New Roman" w:cs="Times New Roman"/>
                <w:sz w:val="24"/>
                <w:szCs w:val="24"/>
              </w:rPr>
              <w:t>Принятие решения о подготовке заключения (положительного или отрицательного) с</w:t>
            </w:r>
            <w:r>
              <w:t xml:space="preserve"> </w:t>
            </w:r>
            <w:r w:rsidRPr="002272BB">
              <w:rPr>
                <w:rFonts w:ascii="Times New Roman" w:hAnsi="Times New Roman" w:cs="Times New Roman"/>
                <w:sz w:val="24"/>
                <w:szCs w:val="24"/>
              </w:rPr>
              <w:t>установлением статуса в личном кабинете «Подготовка сводного заключения».</w:t>
            </w:r>
          </w:p>
        </w:tc>
        <w:tc>
          <w:tcPr>
            <w:tcW w:w="1559" w:type="dxa"/>
            <w:shd w:val="clear" w:color="auto" w:fill="auto"/>
          </w:tcPr>
          <w:p w14:paraId="29C4D5C4" w14:textId="19DE8877" w:rsidR="002272BB" w:rsidRPr="000B47CE" w:rsidRDefault="002272BB" w:rsidP="000B47CE">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в срок, установленный для проведения экспертизы (</w:t>
            </w:r>
            <w:r w:rsidRPr="00CC7046">
              <w:rPr>
                <w:rFonts w:ascii="Times New Roman" w:hAnsi="Times New Roman" w:cs="Times New Roman"/>
                <w:sz w:val="24"/>
                <w:szCs w:val="24"/>
              </w:rPr>
              <w:t>в зависимости от вида экспертизы</w:t>
            </w:r>
            <w:r>
              <w:rPr>
                <w:rFonts w:ascii="Times New Roman" w:hAnsi="Times New Roman" w:cs="Times New Roman"/>
                <w:sz w:val="24"/>
                <w:szCs w:val="24"/>
              </w:rPr>
              <w:t>)</w:t>
            </w:r>
            <w:r w:rsidRPr="00CC7046">
              <w:rPr>
                <w:rFonts w:ascii="Times New Roman" w:hAnsi="Times New Roman" w:cs="Times New Roman"/>
                <w:sz w:val="24"/>
                <w:szCs w:val="24"/>
              </w:rPr>
              <w:t xml:space="preserve"> (</w:t>
            </w:r>
            <w:r>
              <w:rPr>
                <w:rFonts w:ascii="Times New Roman" w:hAnsi="Times New Roman" w:cs="Times New Roman"/>
                <w:sz w:val="24"/>
                <w:szCs w:val="24"/>
              </w:rPr>
              <w:t xml:space="preserve">подраздел 2.4 </w:t>
            </w:r>
            <w:r w:rsidRPr="008249E5">
              <w:rPr>
                <w:rFonts w:ascii="Times New Roman" w:hAnsi="Times New Roman" w:cs="Times New Roman"/>
                <w:sz w:val="24"/>
                <w:szCs w:val="24"/>
              </w:rPr>
              <w:t xml:space="preserve"> Административного регламента)</w:t>
            </w:r>
          </w:p>
        </w:tc>
        <w:tc>
          <w:tcPr>
            <w:tcW w:w="1843" w:type="dxa"/>
          </w:tcPr>
          <w:p w14:paraId="643F584C" w14:textId="77777777" w:rsidR="002272BB" w:rsidRDefault="002272BB" w:rsidP="00172CB3">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заместитель директора в соответствии с распределением полномочий, начальник отдела</w:t>
            </w:r>
            <w:r w:rsidRPr="00172CB3">
              <w:rPr>
                <w:rFonts w:ascii="Times New Roman" w:hAnsi="Times New Roman" w:cs="Times New Roman"/>
                <w:sz w:val="24"/>
                <w:szCs w:val="24"/>
              </w:rPr>
              <w:t xml:space="preserve"> приемки документации и выдачи заключений</w:t>
            </w:r>
            <w:r>
              <w:rPr>
                <w:rFonts w:ascii="Times New Roman" w:hAnsi="Times New Roman" w:cs="Times New Roman"/>
                <w:sz w:val="24"/>
                <w:szCs w:val="24"/>
              </w:rPr>
              <w:t xml:space="preserve">, </w:t>
            </w:r>
          </w:p>
          <w:p w14:paraId="7F4982D0" w14:textId="6D2B38F8" w:rsidR="002272BB" w:rsidRPr="00B7510F" w:rsidRDefault="002272BB" w:rsidP="008249E5">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с</w:t>
            </w:r>
            <w:r w:rsidRPr="00172CB3">
              <w:rPr>
                <w:rFonts w:ascii="Times New Roman" w:hAnsi="Times New Roman" w:cs="Times New Roman"/>
                <w:sz w:val="24"/>
                <w:szCs w:val="24"/>
              </w:rPr>
              <w:t xml:space="preserve">пециалист отдела </w:t>
            </w:r>
          </w:p>
        </w:tc>
        <w:tc>
          <w:tcPr>
            <w:tcW w:w="2410" w:type="dxa"/>
          </w:tcPr>
          <w:p w14:paraId="422C51C2" w14:textId="6682C390" w:rsidR="002272BB" w:rsidRDefault="002272BB" w:rsidP="002D1287">
            <w:pPr>
              <w:suppressAutoHyphens/>
              <w:autoSpaceDE w:val="0"/>
              <w:autoSpaceDN w:val="0"/>
              <w:adjustRightInd w:val="0"/>
              <w:spacing w:after="0" w:line="23" w:lineRule="atLeast"/>
              <w:rPr>
                <w:rFonts w:ascii="Times New Roman" w:hAnsi="Times New Roman" w:cs="Times New Roman"/>
                <w:sz w:val="24"/>
                <w:szCs w:val="24"/>
              </w:rPr>
            </w:pPr>
            <w:r w:rsidRPr="00B7510F">
              <w:rPr>
                <w:rFonts w:ascii="Times New Roman" w:hAnsi="Times New Roman" w:cs="Times New Roman"/>
                <w:sz w:val="24"/>
                <w:szCs w:val="24"/>
              </w:rPr>
              <w:t>наличие оснований для выдачи заключения (положительного или отрицательного).</w:t>
            </w:r>
          </w:p>
        </w:tc>
        <w:tc>
          <w:tcPr>
            <w:tcW w:w="2722" w:type="dxa"/>
            <w:vMerge/>
            <w:shd w:val="clear" w:color="auto" w:fill="auto"/>
          </w:tcPr>
          <w:p w14:paraId="39496468" w14:textId="77777777" w:rsidR="002272BB" w:rsidRPr="00A2468A" w:rsidRDefault="002272BB" w:rsidP="006D33DC">
            <w:pPr>
              <w:suppressAutoHyphens/>
              <w:autoSpaceDE w:val="0"/>
              <w:autoSpaceDN w:val="0"/>
              <w:adjustRightInd w:val="0"/>
              <w:spacing w:after="0" w:line="23" w:lineRule="atLeast"/>
              <w:jc w:val="center"/>
              <w:rPr>
                <w:rFonts w:ascii="Times New Roman" w:hAnsi="Times New Roman" w:cs="Times New Roman"/>
                <w:sz w:val="24"/>
                <w:szCs w:val="24"/>
              </w:rPr>
            </w:pPr>
          </w:p>
        </w:tc>
        <w:tc>
          <w:tcPr>
            <w:tcW w:w="1955" w:type="dxa"/>
            <w:vMerge/>
          </w:tcPr>
          <w:p w14:paraId="4F9DB6F5" w14:textId="77777777" w:rsidR="002272BB" w:rsidRPr="00A2468A" w:rsidRDefault="002272BB" w:rsidP="009D17E9">
            <w:pPr>
              <w:suppressAutoHyphens/>
              <w:autoSpaceDE w:val="0"/>
              <w:autoSpaceDN w:val="0"/>
              <w:adjustRightInd w:val="0"/>
              <w:spacing w:after="0" w:line="23" w:lineRule="atLeast"/>
              <w:jc w:val="center"/>
              <w:rPr>
                <w:rFonts w:ascii="Times New Roman" w:hAnsi="Times New Roman" w:cs="Times New Roman"/>
                <w:sz w:val="24"/>
                <w:szCs w:val="24"/>
              </w:rPr>
            </w:pPr>
          </w:p>
        </w:tc>
      </w:tr>
    </w:tbl>
    <w:p w14:paraId="399C691F" w14:textId="2AEFE58A" w:rsidR="00D300D8" w:rsidRDefault="00D300D8" w:rsidP="003D7638">
      <w:pPr>
        <w:spacing w:after="0" w:line="23" w:lineRule="atLeas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1AADA4CE" w14:textId="47CFA4C5" w:rsidR="00CC7046" w:rsidRPr="0002763F" w:rsidRDefault="00237058" w:rsidP="0002763F">
      <w:pPr>
        <w:pStyle w:val="ab"/>
        <w:numPr>
          <w:ilvl w:val="0"/>
          <w:numId w:val="16"/>
        </w:numPr>
        <w:spacing w:after="0" w:line="23" w:lineRule="atLeast"/>
        <w:jc w:val="center"/>
        <w:rPr>
          <w:rFonts w:ascii="Times New Roman" w:hAnsi="Times New Roman" w:cs="Times New Roman"/>
          <w:b/>
          <w:sz w:val="28"/>
          <w:szCs w:val="28"/>
        </w:rPr>
      </w:pPr>
      <w:r w:rsidRPr="0002763F">
        <w:rPr>
          <w:rFonts w:ascii="Times New Roman" w:hAnsi="Times New Roman" w:cs="Times New Roman"/>
          <w:b/>
          <w:sz w:val="28"/>
          <w:szCs w:val="28"/>
        </w:rPr>
        <w:lastRenderedPageBreak/>
        <w:t>Подготовка и выдача Заявителю результата проведения государственной экспертизы</w:t>
      </w:r>
    </w:p>
    <w:p w14:paraId="5A88DA83" w14:textId="77777777" w:rsidR="00237058" w:rsidRDefault="00237058" w:rsidP="003D7638">
      <w:pPr>
        <w:spacing w:after="0" w:line="23" w:lineRule="atLeast"/>
        <w:jc w:val="center"/>
        <w:rPr>
          <w:rFonts w:ascii="Times New Roman" w:hAnsi="Times New Roman" w:cs="Times New Roman"/>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977"/>
        <w:gridCol w:w="1559"/>
        <w:gridCol w:w="1843"/>
        <w:gridCol w:w="2410"/>
        <w:gridCol w:w="2722"/>
        <w:gridCol w:w="1955"/>
      </w:tblGrid>
      <w:tr w:rsidR="00237058" w:rsidRPr="00237058" w14:paraId="2122AEA0" w14:textId="77777777" w:rsidTr="00A07FF3">
        <w:trPr>
          <w:tblHeader/>
        </w:trPr>
        <w:tc>
          <w:tcPr>
            <w:tcW w:w="1951" w:type="dxa"/>
            <w:shd w:val="clear" w:color="auto" w:fill="auto"/>
          </w:tcPr>
          <w:p w14:paraId="07014869" w14:textId="77777777" w:rsidR="00237058" w:rsidRPr="00237058" w:rsidRDefault="00237058" w:rsidP="00237058">
            <w:pPr>
              <w:suppressAutoHyphens/>
              <w:autoSpaceDE w:val="0"/>
              <w:autoSpaceDN w:val="0"/>
              <w:adjustRightInd w:val="0"/>
              <w:spacing w:after="0" w:line="23" w:lineRule="atLeast"/>
              <w:ind w:left="-48"/>
              <w:jc w:val="center"/>
              <w:rPr>
                <w:rFonts w:ascii="Times New Roman" w:hAnsi="Times New Roman" w:cs="Times New Roman"/>
                <w:sz w:val="24"/>
                <w:szCs w:val="24"/>
              </w:rPr>
            </w:pPr>
            <w:r w:rsidRPr="00237058">
              <w:rPr>
                <w:rFonts w:ascii="Times New Roman" w:hAnsi="Times New Roman" w:cs="Times New Roman"/>
                <w:sz w:val="24"/>
                <w:szCs w:val="24"/>
              </w:rPr>
              <w:t>Основания для начала административной процедуры</w:t>
            </w:r>
          </w:p>
        </w:tc>
        <w:tc>
          <w:tcPr>
            <w:tcW w:w="2977" w:type="dxa"/>
            <w:shd w:val="clear" w:color="auto" w:fill="auto"/>
          </w:tcPr>
          <w:p w14:paraId="5743AAF3" w14:textId="77777777" w:rsidR="00237058" w:rsidRPr="00237058" w:rsidRDefault="00237058" w:rsidP="00237058">
            <w:pPr>
              <w:suppressAutoHyphens/>
              <w:autoSpaceDE w:val="0"/>
              <w:autoSpaceDN w:val="0"/>
              <w:adjustRightInd w:val="0"/>
              <w:spacing w:after="0" w:line="23" w:lineRule="atLeast"/>
              <w:jc w:val="center"/>
              <w:rPr>
                <w:rFonts w:ascii="Times New Roman" w:hAnsi="Times New Roman" w:cs="Times New Roman"/>
                <w:sz w:val="24"/>
                <w:szCs w:val="24"/>
              </w:rPr>
            </w:pPr>
            <w:r w:rsidRPr="00237058">
              <w:rPr>
                <w:rFonts w:ascii="Times New Roman" w:hAnsi="Times New Roman" w:cs="Times New Roman"/>
                <w:sz w:val="24"/>
                <w:szCs w:val="24"/>
              </w:rPr>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tc>
        <w:tc>
          <w:tcPr>
            <w:tcW w:w="1559" w:type="dxa"/>
            <w:shd w:val="clear" w:color="auto" w:fill="auto"/>
          </w:tcPr>
          <w:p w14:paraId="5A021F11" w14:textId="77777777" w:rsidR="00237058" w:rsidRPr="00237058" w:rsidRDefault="00237058" w:rsidP="00237058">
            <w:pPr>
              <w:suppressAutoHyphens/>
              <w:autoSpaceDE w:val="0"/>
              <w:autoSpaceDN w:val="0"/>
              <w:adjustRightInd w:val="0"/>
              <w:spacing w:after="0" w:line="23" w:lineRule="atLeast"/>
              <w:jc w:val="center"/>
              <w:rPr>
                <w:rFonts w:ascii="Times New Roman" w:hAnsi="Times New Roman" w:cs="Times New Roman"/>
                <w:sz w:val="24"/>
                <w:szCs w:val="24"/>
              </w:rPr>
            </w:pPr>
            <w:r w:rsidRPr="00237058">
              <w:rPr>
                <w:rFonts w:ascii="Times New Roman" w:hAnsi="Times New Roman" w:cs="Times New Roman"/>
                <w:sz w:val="24"/>
                <w:szCs w:val="24"/>
              </w:rPr>
              <w:t>Продолжительность и  срок выполнения каждого административного действия</w:t>
            </w:r>
          </w:p>
        </w:tc>
        <w:tc>
          <w:tcPr>
            <w:tcW w:w="1843" w:type="dxa"/>
          </w:tcPr>
          <w:p w14:paraId="1E6EB382" w14:textId="77777777" w:rsidR="00237058" w:rsidRPr="00237058" w:rsidRDefault="00237058" w:rsidP="00237058">
            <w:pPr>
              <w:suppressAutoHyphens/>
              <w:autoSpaceDE w:val="0"/>
              <w:autoSpaceDN w:val="0"/>
              <w:adjustRightInd w:val="0"/>
              <w:spacing w:after="0" w:line="23" w:lineRule="atLeast"/>
              <w:jc w:val="center"/>
              <w:rPr>
                <w:rFonts w:ascii="Times New Roman" w:hAnsi="Times New Roman" w:cs="Times New Roman"/>
                <w:sz w:val="24"/>
                <w:szCs w:val="24"/>
              </w:rPr>
            </w:pPr>
            <w:r w:rsidRPr="00237058">
              <w:rPr>
                <w:rFonts w:ascii="Times New Roman" w:hAnsi="Times New Roman" w:cs="Times New Roman"/>
                <w:sz w:val="24"/>
                <w:szCs w:val="24"/>
              </w:rPr>
              <w:t>Сведения о должностном лице, ответственном за выполнение каждого административного действия, входящего в состав административной процедуры</w:t>
            </w:r>
          </w:p>
        </w:tc>
        <w:tc>
          <w:tcPr>
            <w:tcW w:w="2410" w:type="dxa"/>
          </w:tcPr>
          <w:p w14:paraId="17E93E06" w14:textId="77777777" w:rsidR="00237058" w:rsidRPr="00237058" w:rsidRDefault="00237058" w:rsidP="00237058">
            <w:pPr>
              <w:suppressAutoHyphens/>
              <w:autoSpaceDE w:val="0"/>
              <w:autoSpaceDN w:val="0"/>
              <w:adjustRightInd w:val="0"/>
              <w:spacing w:after="0" w:line="23" w:lineRule="atLeast"/>
              <w:jc w:val="center"/>
              <w:rPr>
                <w:rFonts w:ascii="Times New Roman" w:hAnsi="Times New Roman" w:cs="Times New Roman"/>
                <w:sz w:val="24"/>
                <w:szCs w:val="24"/>
              </w:rPr>
            </w:pPr>
            <w:r w:rsidRPr="00237058">
              <w:rPr>
                <w:rFonts w:ascii="Times New Roman" w:hAnsi="Times New Roman" w:cs="Times New Roman"/>
                <w:sz w:val="24"/>
                <w:szCs w:val="24"/>
              </w:rPr>
              <w:t>Критерии принятия решений</w:t>
            </w:r>
          </w:p>
        </w:tc>
        <w:tc>
          <w:tcPr>
            <w:tcW w:w="2722" w:type="dxa"/>
            <w:shd w:val="clear" w:color="auto" w:fill="auto"/>
          </w:tcPr>
          <w:p w14:paraId="69FD1DB4" w14:textId="77777777" w:rsidR="00237058" w:rsidRPr="00237058" w:rsidRDefault="00237058" w:rsidP="00237058">
            <w:pPr>
              <w:suppressAutoHyphens/>
              <w:autoSpaceDE w:val="0"/>
              <w:autoSpaceDN w:val="0"/>
              <w:adjustRightInd w:val="0"/>
              <w:spacing w:after="0" w:line="23" w:lineRule="atLeast"/>
              <w:jc w:val="center"/>
              <w:rPr>
                <w:rFonts w:ascii="Times New Roman" w:hAnsi="Times New Roman" w:cs="Times New Roman"/>
                <w:sz w:val="24"/>
                <w:szCs w:val="24"/>
              </w:rPr>
            </w:pPr>
            <w:r w:rsidRPr="00237058">
              <w:rPr>
                <w:rFonts w:ascii="Times New Roman" w:hAnsi="Times New Roman" w:cs="Times New Roman"/>
                <w:sz w:val="24"/>
                <w:szCs w:val="24"/>
              </w:rPr>
              <w:t xml:space="preserve">Результат административной процедуры  и порядок передачи результата, </w:t>
            </w:r>
          </w:p>
        </w:tc>
        <w:tc>
          <w:tcPr>
            <w:tcW w:w="1955" w:type="dxa"/>
          </w:tcPr>
          <w:p w14:paraId="2E698511" w14:textId="77777777" w:rsidR="00237058" w:rsidRPr="00237058" w:rsidRDefault="00237058" w:rsidP="00237058">
            <w:pPr>
              <w:suppressAutoHyphens/>
              <w:autoSpaceDE w:val="0"/>
              <w:autoSpaceDN w:val="0"/>
              <w:adjustRightInd w:val="0"/>
              <w:spacing w:after="0" w:line="23" w:lineRule="atLeast"/>
              <w:jc w:val="center"/>
              <w:rPr>
                <w:rFonts w:ascii="Times New Roman" w:hAnsi="Times New Roman" w:cs="Times New Roman"/>
                <w:sz w:val="24"/>
                <w:szCs w:val="24"/>
              </w:rPr>
            </w:pPr>
            <w:r w:rsidRPr="00237058">
              <w:rPr>
                <w:rFonts w:ascii="Times New Roman" w:hAnsi="Times New Roman" w:cs="Times New Roman"/>
                <w:sz w:val="24"/>
                <w:szCs w:val="24"/>
              </w:rPr>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tc>
      </w:tr>
      <w:tr w:rsidR="00132439" w:rsidRPr="00237058" w14:paraId="70436C82" w14:textId="77777777" w:rsidTr="00A07FF3">
        <w:trPr>
          <w:tblHeader/>
        </w:trPr>
        <w:tc>
          <w:tcPr>
            <w:tcW w:w="1951" w:type="dxa"/>
            <w:shd w:val="clear" w:color="auto" w:fill="auto"/>
          </w:tcPr>
          <w:p w14:paraId="2F63DB7A" w14:textId="668FEE8F" w:rsidR="00132439" w:rsidRPr="00132439" w:rsidRDefault="00132439" w:rsidP="00132439">
            <w:pPr>
              <w:suppressAutoHyphens/>
              <w:autoSpaceDE w:val="0"/>
              <w:autoSpaceDN w:val="0"/>
              <w:adjustRightInd w:val="0"/>
              <w:spacing w:after="0" w:line="23" w:lineRule="atLeast"/>
              <w:ind w:left="-48"/>
              <w:rPr>
                <w:rFonts w:ascii="Times New Roman" w:hAnsi="Times New Roman" w:cs="Times New Roman"/>
                <w:sz w:val="24"/>
                <w:szCs w:val="24"/>
              </w:rPr>
            </w:pPr>
            <w:r w:rsidRPr="00132439">
              <w:rPr>
                <w:rFonts w:ascii="Times New Roman" w:hAnsi="Times New Roman" w:cs="Times New Roman"/>
                <w:sz w:val="24"/>
                <w:szCs w:val="24"/>
              </w:rPr>
              <w:t>Принятие решения о  подготовке заключения (положительного или</w:t>
            </w:r>
            <w:r>
              <w:t xml:space="preserve"> </w:t>
            </w:r>
            <w:r w:rsidRPr="00132439">
              <w:rPr>
                <w:rFonts w:ascii="Times New Roman" w:hAnsi="Times New Roman" w:cs="Times New Roman"/>
                <w:sz w:val="24"/>
                <w:szCs w:val="24"/>
              </w:rPr>
              <w:t>отрицательного) с установлением статуса в личном кабинете</w:t>
            </w:r>
          </w:p>
          <w:p w14:paraId="40136502" w14:textId="182778C4" w:rsidR="00132439" w:rsidRPr="00237058" w:rsidRDefault="00132439" w:rsidP="00132439">
            <w:pPr>
              <w:suppressAutoHyphens/>
              <w:autoSpaceDE w:val="0"/>
              <w:autoSpaceDN w:val="0"/>
              <w:adjustRightInd w:val="0"/>
              <w:spacing w:after="0" w:line="23" w:lineRule="atLeast"/>
              <w:ind w:left="-48"/>
              <w:rPr>
                <w:rFonts w:ascii="Times New Roman" w:hAnsi="Times New Roman" w:cs="Times New Roman"/>
                <w:sz w:val="24"/>
                <w:szCs w:val="24"/>
              </w:rPr>
            </w:pPr>
            <w:r w:rsidRPr="00132439">
              <w:rPr>
                <w:rFonts w:ascii="Times New Roman" w:hAnsi="Times New Roman" w:cs="Times New Roman"/>
                <w:sz w:val="24"/>
                <w:szCs w:val="24"/>
              </w:rPr>
              <w:t xml:space="preserve">«Подготовка </w:t>
            </w:r>
            <w:r w:rsidR="00D31A52">
              <w:rPr>
                <w:rFonts w:ascii="Times New Roman" w:hAnsi="Times New Roman" w:cs="Times New Roman"/>
                <w:sz w:val="24"/>
                <w:szCs w:val="24"/>
              </w:rPr>
              <w:t xml:space="preserve">сводного </w:t>
            </w:r>
            <w:r w:rsidRPr="00132439">
              <w:rPr>
                <w:rFonts w:ascii="Times New Roman" w:hAnsi="Times New Roman" w:cs="Times New Roman"/>
                <w:sz w:val="24"/>
                <w:szCs w:val="24"/>
              </w:rPr>
              <w:t>заключения»</w:t>
            </w:r>
            <w:r>
              <w:rPr>
                <w:rFonts w:ascii="Times New Roman" w:hAnsi="Times New Roman" w:cs="Times New Roman"/>
                <w:sz w:val="24"/>
                <w:szCs w:val="24"/>
              </w:rPr>
              <w:t xml:space="preserve"> </w:t>
            </w:r>
          </w:p>
        </w:tc>
        <w:tc>
          <w:tcPr>
            <w:tcW w:w="2977" w:type="dxa"/>
            <w:shd w:val="clear" w:color="auto" w:fill="auto"/>
          </w:tcPr>
          <w:p w14:paraId="5ECDD81E" w14:textId="37A0E861" w:rsidR="00132439" w:rsidRDefault="00132439" w:rsidP="00A25A46">
            <w:pPr>
              <w:pStyle w:val="ab"/>
              <w:numPr>
                <w:ilvl w:val="0"/>
                <w:numId w:val="17"/>
              </w:numPr>
              <w:suppressAutoHyphens/>
              <w:autoSpaceDE w:val="0"/>
              <w:autoSpaceDN w:val="0"/>
              <w:adjustRightInd w:val="0"/>
              <w:spacing w:after="0" w:line="23" w:lineRule="atLeast"/>
              <w:ind w:left="34" w:firstLine="0"/>
              <w:rPr>
                <w:rFonts w:ascii="Times New Roman" w:hAnsi="Times New Roman" w:cs="Times New Roman"/>
                <w:sz w:val="24"/>
                <w:szCs w:val="24"/>
              </w:rPr>
            </w:pPr>
            <w:r w:rsidRPr="00D31A52">
              <w:rPr>
                <w:rFonts w:ascii="Times New Roman" w:hAnsi="Times New Roman" w:cs="Times New Roman"/>
                <w:sz w:val="24"/>
                <w:szCs w:val="24"/>
              </w:rPr>
              <w:t xml:space="preserve">Формирование положительного или отрицательного </w:t>
            </w:r>
            <w:r w:rsidR="00D31A52" w:rsidRPr="00D31A52">
              <w:rPr>
                <w:rFonts w:ascii="Times New Roman" w:hAnsi="Times New Roman" w:cs="Times New Roman"/>
                <w:sz w:val="24"/>
                <w:szCs w:val="24"/>
              </w:rPr>
              <w:t xml:space="preserve">сводного </w:t>
            </w:r>
            <w:r w:rsidRPr="00D31A52">
              <w:rPr>
                <w:rFonts w:ascii="Times New Roman" w:hAnsi="Times New Roman" w:cs="Times New Roman"/>
                <w:sz w:val="24"/>
                <w:szCs w:val="24"/>
              </w:rPr>
              <w:t>заключения</w:t>
            </w:r>
            <w:r w:rsidR="005D5D33">
              <w:rPr>
                <w:rFonts w:ascii="Times New Roman" w:hAnsi="Times New Roman" w:cs="Times New Roman"/>
                <w:sz w:val="24"/>
                <w:szCs w:val="24"/>
              </w:rPr>
              <w:t xml:space="preserve"> государственной эксперт</w:t>
            </w:r>
            <w:r w:rsidR="00D31A52">
              <w:rPr>
                <w:rFonts w:ascii="Times New Roman" w:hAnsi="Times New Roman" w:cs="Times New Roman"/>
                <w:sz w:val="24"/>
                <w:szCs w:val="24"/>
              </w:rPr>
              <w:t>изы</w:t>
            </w:r>
            <w:r w:rsidRPr="00D31A52">
              <w:rPr>
                <w:rFonts w:ascii="Times New Roman" w:hAnsi="Times New Roman" w:cs="Times New Roman"/>
                <w:sz w:val="24"/>
                <w:szCs w:val="24"/>
              </w:rPr>
              <w:t xml:space="preserve">. </w:t>
            </w:r>
          </w:p>
          <w:p w14:paraId="32FF99D8" w14:textId="77777777" w:rsidR="005D5D33" w:rsidRDefault="005D5D33" w:rsidP="005D5D33">
            <w:pPr>
              <w:pStyle w:val="ab"/>
              <w:suppressAutoHyphens/>
              <w:autoSpaceDE w:val="0"/>
              <w:autoSpaceDN w:val="0"/>
              <w:adjustRightInd w:val="0"/>
              <w:spacing w:after="0" w:line="23" w:lineRule="atLeast"/>
              <w:ind w:left="34"/>
              <w:rPr>
                <w:rFonts w:ascii="Times New Roman" w:hAnsi="Times New Roman" w:cs="Times New Roman"/>
                <w:sz w:val="24"/>
                <w:szCs w:val="24"/>
              </w:rPr>
            </w:pPr>
          </w:p>
          <w:p w14:paraId="4316DB03" w14:textId="6778EA04" w:rsidR="00132439" w:rsidRPr="00237058" w:rsidRDefault="00132439" w:rsidP="00D31A52">
            <w:pPr>
              <w:suppressAutoHyphens/>
              <w:autoSpaceDE w:val="0"/>
              <w:autoSpaceDN w:val="0"/>
              <w:adjustRightInd w:val="0"/>
              <w:spacing w:after="0" w:line="23" w:lineRule="atLeast"/>
              <w:rPr>
                <w:rFonts w:ascii="Times New Roman" w:hAnsi="Times New Roman" w:cs="Times New Roman"/>
                <w:sz w:val="24"/>
                <w:szCs w:val="24"/>
              </w:rPr>
            </w:pPr>
          </w:p>
        </w:tc>
        <w:tc>
          <w:tcPr>
            <w:tcW w:w="1559" w:type="dxa"/>
            <w:shd w:val="clear" w:color="auto" w:fill="auto"/>
          </w:tcPr>
          <w:p w14:paraId="5EDCE166" w14:textId="20DCEB0D" w:rsidR="00132439" w:rsidRPr="00237058" w:rsidRDefault="009847C0" w:rsidP="009847C0">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в соответствии с условиями договора (в  сроки, установленные для проведения экспертизы)</w:t>
            </w:r>
            <w:r w:rsidR="00D31A52" w:rsidRPr="00D31A52">
              <w:rPr>
                <w:rFonts w:ascii="Times New Roman" w:hAnsi="Times New Roman" w:cs="Times New Roman"/>
                <w:sz w:val="24"/>
                <w:szCs w:val="24"/>
              </w:rPr>
              <w:t xml:space="preserve"> (подраздел 2.4  Административного регламента)</w:t>
            </w:r>
            <w:r w:rsidR="00D31A52" w:rsidRPr="001F78D3">
              <w:rPr>
                <w:rFonts w:ascii="Times New Roman" w:hAnsi="Times New Roman" w:cs="Times New Roman"/>
                <w:sz w:val="24"/>
                <w:szCs w:val="24"/>
              </w:rPr>
              <w:t xml:space="preserve"> </w:t>
            </w:r>
          </w:p>
        </w:tc>
        <w:tc>
          <w:tcPr>
            <w:tcW w:w="1843" w:type="dxa"/>
          </w:tcPr>
          <w:p w14:paraId="3AC96260" w14:textId="5ACFBEA4" w:rsidR="00A06A55" w:rsidRDefault="005D5D33" w:rsidP="00A06A55">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у</w:t>
            </w:r>
            <w:r w:rsidR="00132439" w:rsidRPr="001F78D3">
              <w:rPr>
                <w:rFonts w:ascii="Times New Roman" w:hAnsi="Times New Roman" w:cs="Times New Roman"/>
                <w:sz w:val="24"/>
                <w:szCs w:val="24"/>
              </w:rPr>
              <w:t>полномоченное должностное лицо учрежд</w:t>
            </w:r>
            <w:r>
              <w:rPr>
                <w:rFonts w:ascii="Times New Roman" w:hAnsi="Times New Roman" w:cs="Times New Roman"/>
                <w:sz w:val="24"/>
                <w:szCs w:val="24"/>
              </w:rPr>
              <w:t>ения</w:t>
            </w:r>
            <w:r w:rsidR="00A06A55">
              <w:rPr>
                <w:rFonts w:ascii="Times New Roman" w:hAnsi="Times New Roman" w:cs="Times New Roman"/>
                <w:sz w:val="24"/>
                <w:szCs w:val="24"/>
              </w:rPr>
              <w:t>,</w:t>
            </w:r>
            <w:r w:rsidR="00132439" w:rsidRPr="001F78D3">
              <w:rPr>
                <w:rFonts w:ascii="Times New Roman" w:hAnsi="Times New Roman" w:cs="Times New Roman"/>
                <w:sz w:val="24"/>
                <w:szCs w:val="24"/>
              </w:rPr>
              <w:t xml:space="preserve"> эксперты учреждения по направлениям деятельности, указанным в</w:t>
            </w:r>
            <w:r w:rsidR="00A06A55" w:rsidRPr="001F78D3">
              <w:rPr>
                <w:rFonts w:ascii="Times New Roman" w:hAnsi="Times New Roman" w:cs="Times New Roman"/>
                <w:sz w:val="24"/>
                <w:szCs w:val="24"/>
              </w:rPr>
              <w:t xml:space="preserve"> квалификационных ат</w:t>
            </w:r>
            <w:r w:rsidR="00A06A55">
              <w:rPr>
                <w:rFonts w:ascii="Times New Roman" w:hAnsi="Times New Roman" w:cs="Times New Roman"/>
                <w:sz w:val="24"/>
                <w:szCs w:val="24"/>
              </w:rPr>
              <w:t>т</w:t>
            </w:r>
            <w:r w:rsidR="00A06A55" w:rsidRPr="001F78D3">
              <w:rPr>
                <w:rFonts w:ascii="Times New Roman" w:hAnsi="Times New Roman" w:cs="Times New Roman"/>
                <w:sz w:val="24"/>
                <w:szCs w:val="24"/>
              </w:rPr>
              <w:t>естатах, руководитель учреждения</w:t>
            </w:r>
          </w:p>
          <w:p w14:paraId="5ABFE1B1" w14:textId="4085F3A1" w:rsidR="00132439" w:rsidRPr="00237058" w:rsidRDefault="00132439" w:rsidP="00A06A55">
            <w:pPr>
              <w:suppressAutoHyphens/>
              <w:autoSpaceDE w:val="0"/>
              <w:autoSpaceDN w:val="0"/>
              <w:adjustRightInd w:val="0"/>
              <w:spacing w:after="0" w:line="23" w:lineRule="atLeast"/>
              <w:rPr>
                <w:rFonts w:ascii="Times New Roman" w:hAnsi="Times New Roman" w:cs="Times New Roman"/>
                <w:sz w:val="24"/>
                <w:szCs w:val="24"/>
              </w:rPr>
            </w:pPr>
          </w:p>
        </w:tc>
        <w:tc>
          <w:tcPr>
            <w:tcW w:w="2410" w:type="dxa"/>
          </w:tcPr>
          <w:p w14:paraId="0E4222C3" w14:textId="18D157CB" w:rsidR="00132439" w:rsidRPr="00237058" w:rsidRDefault="009847C0" w:rsidP="009847C0">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с</w:t>
            </w:r>
            <w:r w:rsidR="00132439" w:rsidRPr="001F78D3">
              <w:rPr>
                <w:rFonts w:ascii="Times New Roman" w:hAnsi="Times New Roman" w:cs="Times New Roman"/>
                <w:sz w:val="24"/>
                <w:szCs w:val="24"/>
              </w:rPr>
              <w:t>оответствие</w:t>
            </w:r>
            <w:r w:rsidR="0024634B">
              <w:rPr>
                <w:rFonts w:ascii="Times New Roman" w:hAnsi="Times New Roman" w:cs="Times New Roman"/>
                <w:sz w:val="24"/>
                <w:szCs w:val="24"/>
              </w:rPr>
              <w:t xml:space="preserve"> или несоответствие представленной документации (достоверность или недостоверность определения сметной стоимости)</w:t>
            </w:r>
            <w:r w:rsidR="00132439" w:rsidRPr="001F78D3">
              <w:rPr>
                <w:rFonts w:ascii="Times New Roman" w:hAnsi="Times New Roman" w:cs="Times New Roman"/>
                <w:sz w:val="24"/>
                <w:szCs w:val="24"/>
              </w:rPr>
              <w:t xml:space="preserve"> </w:t>
            </w:r>
            <w:r w:rsidR="0024634B">
              <w:rPr>
                <w:rFonts w:ascii="Times New Roman" w:hAnsi="Times New Roman" w:cs="Times New Roman"/>
                <w:sz w:val="24"/>
                <w:szCs w:val="24"/>
              </w:rPr>
              <w:t>установленным требованиям</w:t>
            </w:r>
            <w:r w:rsidR="00132439" w:rsidRPr="001F78D3">
              <w:rPr>
                <w:rFonts w:ascii="Times New Roman" w:hAnsi="Times New Roman" w:cs="Times New Roman"/>
                <w:sz w:val="24"/>
                <w:szCs w:val="24"/>
              </w:rPr>
              <w:t xml:space="preserve"> (пункты 2.3.2 – 2.3.</w:t>
            </w:r>
            <w:r w:rsidR="0024634B">
              <w:rPr>
                <w:rFonts w:ascii="Times New Roman" w:hAnsi="Times New Roman" w:cs="Times New Roman"/>
                <w:sz w:val="24"/>
                <w:szCs w:val="24"/>
              </w:rPr>
              <w:t>6</w:t>
            </w:r>
            <w:r w:rsidR="00132439" w:rsidRPr="001F78D3">
              <w:rPr>
                <w:rFonts w:ascii="Times New Roman" w:hAnsi="Times New Roman" w:cs="Times New Roman"/>
                <w:sz w:val="24"/>
                <w:szCs w:val="24"/>
              </w:rPr>
              <w:t xml:space="preserve"> Административного регл</w:t>
            </w:r>
            <w:r w:rsidR="00132439">
              <w:rPr>
                <w:rFonts w:ascii="Times New Roman" w:hAnsi="Times New Roman" w:cs="Times New Roman"/>
                <w:sz w:val="24"/>
                <w:szCs w:val="24"/>
              </w:rPr>
              <w:t>а</w:t>
            </w:r>
            <w:r w:rsidR="00132439" w:rsidRPr="001F78D3">
              <w:rPr>
                <w:rFonts w:ascii="Times New Roman" w:hAnsi="Times New Roman" w:cs="Times New Roman"/>
                <w:sz w:val="24"/>
                <w:szCs w:val="24"/>
              </w:rPr>
              <w:t>м</w:t>
            </w:r>
            <w:r w:rsidR="00132439">
              <w:rPr>
                <w:rFonts w:ascii="Times New Roman" w:hAnsi="Times New Roman" w:cs="Times New Roman"/>
                <w:sz w:val="24"/>
                <w:szCs w:val="24"/>
              </w:rPr>
              <w:t>е</w:t>
            </w:r>
            <w:r w:rsidR="00132439" w:rsidRPr="001F78D3">
              <w:rPr>
                <w:rFonts w:ascii="Times New Roman" w:hAnsi="Times New Roman" w:cs="Times New Roman"/>
                <w:sz w:val="24"/>
                <w:szCs w:val="24"/>
              </w:rPr>
              <w:t>нта).</w:t>
            </w:r>
          </w:p>
        </w:tc>
        <w:tc>
          <w:tcPr>
            <w:tcW w:w="2722" w:type="dxa"/>
            <w:shd w:val="clear" w:color="auto" w:fill="auto"/>
          </w:tcPr>
          <w:p w14:paraId="1A3C560E" w14:textId="467AB21D" w:rsidR="00132439" w:rsidRPr="00237058" w:rsidRDefault="0024634B" w:rsidP="00C20BC4">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Р</w:t>
            </w:r>
            <w:r w:rsidR="00132439" w:rsidRPr="001F78D3">
              <w:rPr>
                <w:rFonts w:ascii="Times New Roman" w:hAnsi="Times New Roman" w:cs="Times New Roman"/>
                <w:sz w:val="24"/>
                <w:szCs w:val="24"/>
              </w:rPr>
              <w:t xml:space="preserve">езультатом административного процедуры является выдача Заявителю надлежаще оформленного, подписанного и зарегистрированного в ЕГРЗ </w:t>
            </w:r>
            <w:r w:rsidR="00267AB0">
              <w:rPr>
                <w:rFonts w:ascii="Times New Roman" w:hAnsi="Times New Roman" w:cs="Times New Roman"/>
                <w:sz w:val="24"/>
                <w:szCs w:val="24"/>
              </w:rPr>
              <w:t xml:space="preserve">в соответствии с требованиями, установленными Министерством строительства и жилищно-коммунального </w:t>
            </w:r>
          </w:p>
        </w:tc>
        <w:tc>
          <w:tcPr>
            <w:tcW w:w="1955" w:type="dxa"/>
          </w:tcPr>
          <w:p w14:paraId="17BE07F1" w14:textId="6AE1C092" w:rsidR="00132439" w:rsidRPr="00237058" w:rsidRDefault="0024634B" w:rsidP="00F14D0B">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Н</w:t>
            </w:r>
            <w:r w:rsidR="00132439" w:rsidRPr="00132439">
              <w:rPr>
                <w:rFonts w:ascii="Times New Roman" w:hAnsi="Times New Roman" w:cs="Times New Roman"/>
                <w:sz w:val="24"/>
                <w:szCs w:val="24"/>
              </w:rPr>
              <w:t xml:space="preserve">адлежаще оформленное заключение </w:t>
            </w:r>
            <w:r w:rsidR="00F8474C">
              <w:rPr>
                <w:rFonts w:ascii="Times New Roman" w:hAnsi="Times New Roman" w:cs="Times New Roman"/>
                <w:sz w:val="24"/>
                <w:szCs w:val="24"/>
              </w:rPr>
              <w:t>(</w:t>
            </w:r>
            <w:proofErr w:type="spellStart"/>
            <w:r w:rsidR="00F8474C">
              <w:rPr>
                <w:rFonts w:ascii="Times New Roman" w:hAnsi="Times New Roman" w:cs="Times New Roman"/>
                <w:sz w:val="24"/>
                <w:szCs w:val="24"/>
              </w:rPr>
              <w:t>крип</w:t>
            </w:r>
            <w:r w:rsidR="00F14D0B">
              <w:rPr>
                <w:rFonts w:ascii="Times New Roman" w:hAnsi="Times New Roman" w:cs="Times New Roman"/>
                <w:sz w:val="24"/>
                <w:szCs w:val="24"/>
              </w:rPr>
              <w:t>токонтейнер</w:t>
            </w:r>
            <w:proofErr w:type="spellEnd"/>
            <w:r w:rsidR="00F14D0B">
              <w:rPr>
                <w:rFonts w:ascii="Times New Roman" w:hAnsi="Times New Roman" w:cs="Times New Roman"/>
                <w:sz w:val="24"/>
                <w:szCs w:val="24"/>
              </w:rPr>
              <w:t xml:space="preserve">) в </w:t>
            </w:r>
            <w:r w:rsidR="00132439" w:rsidRPr="00132439">
              <w:rPr>
                <w:rFonts w:ascii="Times New Roman" w:hAnsi="Times New Roman" w:cs="Times New Roman"/>
                <w:sz w:val="24"/>
                <w:szCs w:val="24"/>
              </w:rPr>
              <w:t xml:space="preserve"> электронной форме через личный кабинет направляется Заявителю с установлением статуса оказания Услуги «Заключение выдано».</w:t>
            </w:r>
          </w:p>
        </w:tc>
      </w:tr>
      <w:tr w:rsidR="00F11BE7" w:rsidRPr="00237058" w14:paraId="18600A17" w14:textId="77777777" w:rsidTr="00F11BE7">
        <w:trPr>
          <w:trHeight w:val="4851"/>
          <w:tblHeader/>
        </w:trPr>
        <w:tc>
          <w:tcPr>
            <w:tcW w:w="1951" w:type="dxa"/>
            <w:vMerge w:val="restart"/>
            <w:shd w:val="clear" w:color="auto" w:fill="auto"/>
          </w:tcPr>
          <w:p w14:paraId="4A91F49C" w14:textId="50DD2392" w:rsidR="00F11BE7" w:rsidRPr="00237058" w:rsidRDefault="00F11BE7" w:rsidP="00237058">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5C7FBFEF" w14:textId="11011F7C" w:rsidR="00F11BE7" w:rsidRPr="00D7155B" w:rsidRDefault="00F11BE7" w:rsidP="00D7155B">
            <w:pPr>
              <w:pStyle w:val="ab"/>
              <w:numPr>
                <w:ilvl w:val="0"/>
                <w:numId w:val="17"/>
              </w:numPr>
              <w:suppressAutoHyphens/>
              <w:autoSpaceDE w:val="0"/>
              <w:autoSpaceDN w:val="0"/>
              <w:adjustRightInd w:val="0"/>
              <w:spacing w:after="0" w:line="23" w:lineRule="atLeast"/>
              <w:ind w:left="0" w:firstLine="0"/>
              <w:rPr>
                <w:rFonts w:ascii="Times New Roman" w:hAnsi="Times New Roman" w:cs="Times New Roman"/>
                <w:sz w:val="24"/>
                <w:szCs w:val="24"/>
              </w:rPr>
            </w:pPr>
            <w:r w:rsidRPr="00D7155B">
              <w:rPr>
                <w:rFonts w:ascii="Times New Roman" w:hAnsi="Times New Roman" w:cs="Times New Roman"/>
                <w:sz w:val="24"/>
                <w:szCs w:val="24"/>
              </w:rPr>
              <w:t>Подписание заключения  экспертами,</w:t>
            </w:r>
          </w:p>
          <w:p w14:paraId="24B6815C" w14:textId="2BF3196E" w:rsidR="00F11BE7" w:rsidRDefault="00F11BE7" w:rsidP="00D7155B">
            <w:pPr>
              <w:suppressAutoHyphens/>
              <w:autoSpaceDE w:val="0"/>
              <w:autoSpaceDN w:val="0"/>
              <w:adjustRightInd w:val="0"/>
              <w:spacing w:after="0" w:line="23" w:lineRule="atLeast"/>
              <w:rPr>
                <w:rFonts w:ascii="Times New Roman" w:hAnsi="Times New Roman" w:cs="Times New Roman"/>
                <w:sz w:val="24"/>
                <w:szCs w:val="24"/>
              </w:rPr>
            </w:pPr>
            <w:r w:rsidRPr="00D7155B">
              <w:rPr>
                <w:rFonts w:ascii="Times New Roman" w:hAnsi="Times New Roman" w:cs="Times New Roman"/>
                <w:sz w:val="24"/>
                <w:szCs w:val="24"/>
              </w:rPr>
              <w:t>участвующими в проведении государственной экспертизы, аттестованными на право</w:t>
            </w:r>
          </w:p>
          <w:p w14:paraId="25CA255D" w14:textId="67845E58" w:rsidR="00F11BE7" w:rsidRDefault="00F11BE7" w:rsidP="00A07FF3">
            <w:pPr>
              <w:suppressAutoHyphens/>
              <w:autoSpaceDE w:val="0"/>
              <w:autoSpaceDN w:val="0"/>
              <w:adjustRightInd w:val="0"/>
              <w:spacing w:after="0" w:line="23" w:lineRule="atLeast"/>
              <w:rPr>
                <w:rFonts w:ascii="Times New Roman" w:hAnsi="Times New Roman" w:cs="Times New Roman"/>
                <w:sz w:val="24"/>
                <w:szCs w:val="24"/>
              </w:rPr>
            </w:pPr>
            <w:r w:rsidRPr="001F78D3">
              <w:rPr>
                <w:rFonts w:ascii="Times New Roman" w:hAnsi="Times New Roman" w:cs="Times New Roman"/>
                <w:sz w:val="24"/>
                <w:szCs w:val="24"/>
              </w:rPr>
              <w:t xml:space="preserve">подготовки заключений экспертизы, и утверждение </w:t>
            </w:r>
            <w:r>
              <w:rPr>
                <w:rFonts w:ascii="Times New Roman" w:hAnsi="Times New Roman" w:cs="Times New Roman"/>
                <w:sz w:val="24"/>
                <w:szCs w:val="24"/>
              </w:rPr>
              <w:t xml:space="preserve">заключения </w:t>
            </w:r>
            <w:r w:rsidRPr="001F78D3">
              <w:rPr>
                <w:rFonts w:ascii="Times New Roman" w:hAnsi="Times New Roman" w:cs="Times New Roman"/>
                <w:sz w:val="24"/>
                <w:szCs w:val="24"/>
              </w:rPr>
              <w:t>руководителем учреждения  либо уполномоченным им</w:t>
            </w:r>
            <w:r>
              <w:rPr>
                <w:rFonts w:ascii="Times New Roman" w:hAnsi="Times New Roman" w:cs="Times New Roman"/>
                <w:sz w:val="24"/>
                <w:szCs w:val="24"/>
              </w:rPr>
              <w:t xml:space="preserve"> лицом с использованием усиленных </w:t>
            </w:r>
            <w:r w:rsidRPr="001F78D3">
              <w:rPr>
                <w:rFonts w:ascii="Times New Roman" w:hAnsi="Times New Roman" w:cs="Times New Roman"/>
                <w:sz w:val="24"/>
                <w:szCs w:val="24"/>
              </w:rPr>
              <w:t>квалифицированн</w:t>
            </w:r>
            <w:r>
              <w:rPr>
                <w:rFonts w:ascii="Times New Roman" w:hAnsi="Times New Roman" w:cs="Times New Roman"/>
                <w:sz w:val="24"/>
                <w:szCs w:val="24"/>
              </w:rPr>
              <w:t>ых</w:t>
            </w:r>
            <w:r w:rsidRPr="001F78D3">
              <w:rPr>
                <w:rFonts w:ascii="Times New Roman" w:hAnsi="Times New Roman" w:cs="Times New Roman"/>
                <w:sz w:val="24"/>
                <w:szCs w:val="24"/>
              </w:rPr>
              <w:t xml:space="preserve"> электронн</w:t>
            </w:r>
            <w:r>
              <w:rPr>
                <w:rFonts w:ascii="Times New Roman" w:hAnsi="Times New Roman" w:cs="Times New Roman"/>
                <w:sz w:val="24"/>
                <w:szCs w:val="24"/>
              </w:rPr>
              <w:t>ых</w:t>
            </w:r>
            <w:r w:rsidRPr="001F78D3">
              <w:rPr>
                <w:rFonts w:ascii="Times New Roman" w:hAnsi="Times New Roman" w:cs="Times New Roman"/>
                <w:sz w:val="24"/>
                <w:szCs w:val="24"/>
              </w:rPr>
              <w:t xml:space="preserve"> подпис</w:t>
            </w:r>
            <w:r>
              <w:rPr>
                <w:rFonts w:ascii="Times New Roman" w:hAnsi="Times New Roman" w:cs="Times New Roman"/>
                <w:sz w:val="24"/>
                <w:szCs w:val="24"/>
              </w:rPr>
              <w:t>ей</w:t>
            </w:r>
            <w:r w:rsidRPr="001F78D3">
              <w:rPr>
                <w:rFonts w:ascii="Times New Roman" w:hAnsi="Times New Roman" w:cs="Times New Roman"/>
                <w:sz w:val="24"/>
                <w:szCs w:val="24"/>
              </w:rPr>
              <w:t>.</w:t>
            </w:r>
          </w:p>
          <w:p w14:paraId="31BED7F8" w14:textId="3757C0D9" w:rsidR="00F11BE7" w:rsidRPr="00764A82" w:rsidRDefault="00F11BE7" w:rsidP="00F11BE7">
            <w:pPr>
              <w:pStyle w:val="ab"/>
              <w:suppressAutoHyphens/>
              <w:autoSpaceDE w:val="0"/>
              <w:autoSpaceDN w:val="0"/>
              <w:adjustRightInd w:val="0"/>
              <w:spacing w:after="0" w:line="23" w:lineRule="atLeast"/>
              <w:ind w:left="34"/>
              <w:rPr>
                <w:rFonts w:ascii="Times New Roman" w:hAnsi="Times New Roman" w:cs="Times New Roman"/>
                <w:sz w:val="24"/>
                <w:szCs w:val="24"/>
              </w:rPr>
            </w:pPr>
          </w:p>
        </w:tc>
        <w:tc>
          <w:tcPr>
            <w:tcW w:w="1559" w:type="dxa"/>
            <w:shd w:val="clear" w:color="auto" w:fill="auto"/>
          </w:tcPr>
          <w:p w14:paraId="53341102" w14:textId="1C0C3EBC"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r w:rsidRPr="009847C0">
              <w:rPr>
                <w:rFonts w:ascii="Times New Roman" w:hAnsi="Times New Roman" w:cs="Times New Roman"/>
                <w:sz w:val="24"/>
                <w:szCs w:val="24"/>
              </w:rPr>
              <w:t xml:space="preserve">в соответствии с условиями договора (в  сроки, установленные для проведения экспертизы) (подраздел 2.4  Административного регламента) </w:t>
            </w:r>
          </w:p>
          <w:p w14:paraId="1CCF7D01"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5EFB4682"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01701BA4" w14:textId="17F90BEE" w:rsidR="00F11BE7" w:rsidRPr="00237058"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3DFC7370" w14:textId="74FD43B9" w:rsidR="00F11BE7" w:rsidRDefault="00F11BE7" w:rsidP="0024592E">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эксперты учреждения, участвующие в проведение экспертизы; с</w:t>
            </w:r>
            <w:r w:rsidRPr="00237058">
              <w:rPr>
                <w:rFonts w:ascii="Times New Roman" w:hAnsi="Times New Roman" w:cs="Times New Roman"/>
                <w:sz w:val="24"/>
                <w:szCs w:val="24"/>
              </w:rPr>
              <w:t>пециалист отдела приемки документации и выдачи заключений</w:t>
            </w:r>
            <w:r>
              <w:rPr>
                <w:rFonts w:ascii="Times New Roman" w:hAnsi="Times New Roman" w:cs="Times New Roman"/>
                <w:sz w:val="24"/>
                <w:szCs w:val="24"/>
              </w:rPr>
              <w:t>; директор (уполномоченное должностное лицо) учреждения</w:t>
            </w:r>
          </w:p>
          <w:p w14:paraId="7F8C7339" w14:textId="77777777" w:rsidR="00F11BE7" w:rsidRDefault="00F11BE7" w:rsidP="00A07FF3">
            <w:pPr>
              <w:suppressAutoHyphens/>
              <w:autoSpaceDE w:val="0"/>
              <w:autoSpaceDN w:val="0"/>
              <w:adjustRightInd w:val="0"/>
              <w:spacing w:after="0" w:line="23" w:lineRule="atLeast"/>
              <w:rPr>
                <w:rFonts w:ascii="Times New Roman" w:hAnsi="Times New Roman" w:cs="Times New Roman"/>
                <w:sz w:val="24"/>
                <w:szCs w:val="24"/>
              </w:rPr>
            </w:pPr>
          </w:p>
          <w:p w14:paraId="08EA1658" w14:textId="239FE1B7" w:rsidR="00F11BE7" w:rsidRPr="00237058" w:rsidRDefault="00F11BE7" w:rsidP="009A0899">
            <w:pPr>
              <w:suppressAutoHyphens/>
              <w:autoSpaceDE w:val="0"/>
              <w:autoSpaceDN w:val="0"/>
              <w:adjustRightInd w:val="0"/>
              <w:spacing w:after="0" w:line="23" w:lineRule="atLeast"/>
              <w:rPr>
                <w:rFonts w:ascii="Times New Roman" w:hAnsi="Times New Roman" w:cs="Times New Roman"/>
                <w:sz w:val="24"/>
                <w:szCs w:val="24"/>
              </w:rPr>
            </w:pPr>
          </w:p>
        </w:tc>
        <w:tc>
          <w:tcPr>
            <w:tcW w:w="2410" w:type="dxa"/>
          </w:tcPr>
          <w:p w14:paraId="1D93F964" w14:textId="4BE5225E" w:rsidR="00F11BE7" w:rsidRDefault="00F11BE7" w:rsidP="0024592E">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принятие решения о с</w:t>
            </w:r>
            <w:r w:rsidRPr="0024592E">
              <w:rPr>
                <w:rFonts w:ascii="Times New Roman" w:hAnsi="Times New Roman" w:cs="Times New Roman"/>
                <w:sz w:val="24"/>
                <w:szCs w:val="24"/>
              </w:rPr>
              <w:t>оответствие</w:t>
            </w:r>
            <w:r>
              <w:rPr>
                <w:rFonts w:ascii="Times New Roman" w:hAnsi="Times New Roman" w:cs="Times New Roman"/>
                <w:sz w:val="24"/>
                <w:szCs w:val="24"/>
              </w:rPr>
              <w:t xml:space="preserve"> или несоответствие </w:t>
            </w:r>
            <w:r w:rsidRPr="0024592E">
              <w:rPr>
                <w:rFonts w:ascii="Times New Roman" w:hAnsi="Times New Roman" w:cs="Times New Roman"/>
                <w:sz w:val="24"/>
                <w:szCs w:val="24"/>
              </w:rPr>
              <w:t xml:space="preserve">представленной документации </w:t>
            </w:r>
            <w:r>
              <w:rPr>
                <w:rFonts w:ascii="Times New Roman" w:hAnsi="Times New Roman" w:cs="Times New Roman"/>
                <w:sz w:val="24"/>
                <w:szCs w:val="24"/>
              </w:rPr>
              <w:t>(достоверности или недостоверности определения сметной стоимости)</w:t>
            </w:r>
            <w:r w:rsidRPr="0024592E">
              <w:rPr>
                <w:rFonts w:ascii="Times New Roman" w:hAnsi="Times New Roman" w:cs="Times New Roman"/>
                <w:sz w:val="24"/>
                <w:szCs w:val="24"/>
              </w:rPr>
              <w:t xml:space="preserve"> требованиям градостроительного законодательства Российской Федерации и Административному регламенту</w:t>
            </w:r>
          </w:p>
          <w:p w14:paraId="50D3252E" w14:textId="77777777" w:rsidR="00F11BE7" w:rsidRDefault="00F11BE7" w:rsidP="0024592E">
            <w:pPr>
              <w:suppressAutoHyphens/>
              <w:autoSpaceDE w:val="0"/>
              <w:autoSpaceDN w:val="0"/>
              <w:adjustRightInd w:val="0"/>
              <w:spacing w:after="0" w:line="23" w:lineRule="atLeast"/>
              <w:rPr>
                <w:rFonts w:ascii="Times New Roman" w:hAnsi="Times New Roman" w:cs="Times New Roman"/>
                <w:sz w:val="24"/>
                <w:szCs w:val="24"/>
              </w:rPr>
            </w:pPr>
          </w:p>
          <w:p w14:paraId="04C280CD" w14:textId="783A0BBD" w:rsidR="00F11BE7" w:rsidRPr="00237058"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tc>
        <w:tc>
          <w:tcPr>
            <w:tcW w:w="2722" w:type="dxa"/>
            <w:vMerge w:val="restart"/>
            <w:shd w:val="clear" w:color="auto" w:fill="auto"/>
          </w:tcPr>
          <w:p w14:paraId="5F9D76D9" w14:textId="53E51E33" w:rsidR="00F11BE7" w:rsidRPr="00237058" w:rsidRDefault="00F11BE7" w:rsidP="00237058">
            <w:pPr>
              <w:suppressAutoHyphens/>
              <w:autoSpaceDE w:val="0"/>
              <w:autoSpaceDN w:val="0"/>
              <w:adjustRightInd w:val="0"/>
              <w:spacing w:after="0" w:line="23" w:lineRule="atLeast"/>
              <w:rPr>
                <w:rFonts w:ascii="Times New Roman" w:hAnsi="Times New Roman" w:cs="Times New Roman"/>
                <w:sz w:val="24"/>
                <w:szCs w:val="24"/>
              </w:rPr>
            </w:pPr>
            <w:r w:rsidRPr="00C20BC4">
              <w:rPr>
                <w:rFonts w:ascii="Times New Roman" w:hAnsi="Times New Roman" w:cs="Times New Roman"/>
                <w:sz w:val="24"/>
                <w:szCs w:val="24"/>
              </w:rPr>
              <w:t>хозяйства Российской Федерации (положительного или отрицательного) заключения.</w:t>
            </w:r>
          </w:p>
        </w:tc>
        <w:tc>
          <w:tcPr>
            <w:tcW w:w="1955" w:type="dxa"/>
            <w:vMerge w:val="restart"/>
          </w:tcPr>
          <w:p w14:paraId="36E55E51" w14:textId="2C43E216" w:rsidR="00F11BE7" w:rsidRPr="00237058" w:rsidRDefault="00F11BE7" w:rsidP="00237058">
            <w:pPr>
              <w:suppressAutoHyphens/>
              <w:autoSpaceDE w:val="0"/>
              <w:autoSpaceDN w:val="0"/>
              <w:adjustRightInd w:val="0"/>
              <w:spacing w:after="0" w:line="23" w:lineRule="atLeast"/>
              <w:rPr>
                <w:rFonts w:ascii="Times New Roman" w:hAnsi="Times New Roman" w:cs="Times New Roman"/>
                <w:sz w:val="24"/>
                <w:szCs w:val="24"/>
              </w:rPr>
            </w:pPr>
            <w:r w:rsidRPr="001F78D3">
              <w:rPr>
                <w:rFonts w:ascii="Times New Roman" w:hAnsi="Times New Roman" w:cs="Times New Roman"/>
                <w:sz w:val="24"/>
                <w:szCs w:val="24"/>
              </w:rPr>
              <w:t>Результат оказания услуги фиксируется в личном кабинете, а также в деле государственной экспертизы</w:t>
            </w:r>
          </w:p>
        </w:tc>
      </w:tr>
      <w:tr w:rsidR="00F11BE7" w:rsidRPr="00237058" w14:paraId="6059F160" w14:textId="77777777" w:rsidTr="00764A82">
        <w:trPr>
          <w:trHeight w:val="3638"/>
          <w:tblHeader/>
        </w:trPr>
        <w:tc>
          <w:tcPr>
            <w:tcW w:w="1951" w:type="dxa"/>
            <w:vMerge/>
            <w:shd w:val="clear" w:color="auto" w:fill="auto"/>
          </w:tcPr>
          <w:p w14:paraId="0EC9C8A1" w14:textId="77777777" w:rsidR="00F11BE7" w:rsidRPr="00237058" w:rsidRDefault="00F11BE7" w:rsidP="00237058">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6E227F2F" w14:textId="0C0BAF7B" w:rsidR="00F11BE7" w:rsidRPr="00D7155B" w:rsidRDefault="00F11BE7" w:rsidP="00764A82">
            <w:pPr>
              <w:pStyle w:val="ab"/>
              <w:numPr>
                <w:ilvl w:val="0"/>
                <w:numId w:val="17"/>
              </w:numPr>
              <w:suppressAutoHyphens/>
              <w:autoSpaceDE w:val="0"/>
              <w:autoSpaceDN w:val="0"/>
              <w:adjustRightInd w:val="0"/>
              <w:spacing w:after="0" w:line="23" w:lineRule="atLeast"/>
              <w:ind w:left="34" w:firstLine="0"/>
              <w:rPr>
                <w:rFonts w:ascii="Times New Roman" w:hAnsi="Times New Roman" w:cs="Times New Roman"/>
                <w:sz w:val="24"/>
                <w:szCs w:val="24"/>
              </w:rPr>
            </w:pPr>
            <w:r w:rsidRPr="00764A82">
              <w:rPr>
                <w:rFonts w:ascii="Times New Roman" w:hAnsi="Times New Roman" w:cs="Times New Roman"/>
                <w:sz w:val="24"/>
                <w:szCs w:val="24"/>
              </w:rPr>
              <w:t xml:space="preserve">Подготовка проекта раздела для внесения данных в единый государственный реестр заключения (далее ЕГРЗ). </w:t>
            </w:r>
          </w:p>
        </w:tc>
        <w:tc>
          <w:tcPr>
            <w:tcW w:w="1559" w:type="dxa"/>
            <w:shd w:val="clear" w:color="auto" w:fill="auto"/>
          </w:tcPr>
          <w:p w14:paraId="21872159"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r w:rsidRPr="009847C0">
              <w:rPr>
                <w:rFonts w:ascii="Times New Roman" w:hAnsi="Times New Roman" w:cs="Times New Roman"/>
                <w:sz w:val="24"/>
                <w:szCs w:val="24"/>
              </w:rPr>
              <w:t xml:space="preserve">в  сроки, установленные </w:t>
            </w:r>
            <w:r>
              <w:rPr>
                <w:rFonts w:ascii="Times New Roman" w:hAnsi="Times New Roman" w:cs="Times New Roman"/>
                <w:sz w:val="24"/>
                <w:szCs w:val="24"/>
              </w:rPr>
              <w:t xml:space="preserve">договором </w:t>
            </w:r>
            <w:r w:rsidRPr="009847C0">
              <w:rPr>
                <w:rFonts w:ascii="Times New Roman" w:hAnsi="Times New Roman" w:cs="Times New Roman"/>
                <w:sz w:val="24"/>
                <w:szCs w:val="24"/>
              </w:rPr>
              <w:t>для проведения экспертизы</w:t>
            </w:r>
          </w:p>
          <w:p w14:paraId="581710C6"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3C761ED8" w14:textId="77777777" w:rsidR="00F11BE7" w:rsidRPr="009847C0"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20800933" w14:textId="77777777" w:rsidR="00F11BE7" w:rsidRDefault="00F11BE7" w:rsidP="00A07FF3">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с</w:t>
            </w:r>
            <w:r w:rsidRPr="0024592E">
              <w:rPr>
                <w:rFonts w:ascii="Times New Roman" w:hAnsi="Times New Roman" w:cs="Times New Roman"/>
                <w:sz w:val="24"/>
                <w:szCs w:val="24"/>
              </w:rPr>
              <w:t>пециалист отдела приемки документации и выдачи заключений в соответствии с распределением полномочий в отделе</w:t>
            </w:r>
          </w:p>
          <w:p w14:paraId="6AEDB700" w14:textId="77777777" w:rsidR="00F11BE7" w:rsidRDefault="00F11BE7" w:rsidP="009A0899">
            <w:pPr>
              <w:suppressAutoHyphens/>
              <w:autoSpaceDE w:val="0"/>
              <w:autoSpaceDN w:val="0"/>
              <w:adjustRightInd w:val="0"/>
              <w:spacing w:after="0" w:line="23" w:lineRule="atLeast"/>
              <w:rPr>
                <w:rFonts w:ascii="Times New Roman" w:hAnsi="Times New Roman" w:cs="Times New Roman"/>
                <w:sz w:val="24"/>
                <w:szCs w:val="24"/>
              </w:rPr>
            </w:pPr>
          </w:p>
          <w:p w14:paraId="1A8A062F" w14:textId="77777777" w:rsidR="00F11BE7" w:rsidRDefault="00F11BE7" w:rsidP="009A0899">
            <w:pPr>
              <w:suppressAutoHyphens/>
              <w:autoSpaceDE w:val="0"/>
              <w:autoSpaceDN w:val="0"/>
              <w:adjustRightInd w:val="0"/>
              <w:spacing w:after="0" w:line="23" w:lineRule="atLeast"/>
              <w:rPr>
                <w:rFonts w:ascii="Times New Roman" w:hAnsi="Times New Roman" w:cs="Times New Roman"/>
                <w:sz w:val="24"/>
                <w:szCs w:val="24"/>
              </w:rPr>
            </w:pPr>
          </w:p>
        </w:tc>
        <w:tc>
          <w:tcPr>
            <w:tcW w:w="2410" w:type="dxa"/>
          </w:tcPr>
          <w:p w14:paraId="3C1BF804" w14:textId="29673A73"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проведение государственной экспертизы в полном объеме</w:t>
            </w:r>
          </w:p>
        </w:tc>
        <w:tc>
          <w:tcPr>
            <w:tcW w:w="2722" w:type="dxa"/>
            <w:vMerge/>
            <w:shd w:val="clear" w:color="auto" w:fill="auto"/>
          </w:tcPr>
          <w:p w14:paraId="18067B1C" w14:textId="77777777" w:rsidR="00F11BE7" w:rsidRPr="00C20BC4"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955" w:type="dxa"/>
            <w:vMerge/>
          </w:tcPr>
          <w:p w14:paraId="4BADA9DA" w14:textId="77777777" w:rsidR="00F11BE7" w:rsidRPr="001F78D3"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r>
      <w:tr w:rsidR="00F11BE7" w:rsidRPr="00237058" w14:paraId="7FF94BAA" w14:textId="77777777" w:rsidTr="00F11BE7">
        <w:trPr>
          <w:trHeight w:val="3925"/>
          <w:tblHeader/>
        </w:trPr>
        <w:tc>
          <w:tcPr>
            <w:tcW w:w="1951" w:type="dxa"/>
            <w:vMerge w:val="restart"/>
            <w:shd w:val="clear" w:color="auto" w:fill="auto"/>
          </w:tcPr>
          <w:p w14:paraId="7F23A636" w14:textId="77777777" w:rsidR="00F11BE7" w:rsidRPr="00237058" w:rsidRDefault="00F11BE7" w:rsidP="00237058">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15AC5D95" w14:textId="09B18FF9" w:rsidR="00F11BE7" w:rsidRPr="00D7155B" w:rsidRDefault="00F11BE7" w:rsidP="00764A82">
            <w:pPr>
              <w:pStyle w:val="ab"/>
              <w:numPr>
                <w:ilvl w:val="0"/>
                <w:numId w:val="17"/>
              </w:numPr>
              <w:suppressAutoHyphens/>
              <w:autoSpaceDE w:val="0"/>
              <w:autoSpaceDN w:val="0"/>
              <w:adjustRightInd w:val="0"/>
              <w:spacing w:after="0" w:line="23" w:lineRule="atLeast"/>
              <w:ind w:left="0" w:firstLine="0"/>
              <w:rPr>
                <w:rFonts w:ascii="Times New Roman" w:hAnsi="Times New Roman" w:cs="Times New Roman"/>
                <w:sz w:val="24"/>
                <w:szCs w:val="24"/>
              </w:rPr>
            </w:pPr>
            <w:r w:rsidRPr="00132439">
              <w:rPr>
                <w:rFonts w:ascii="Times New Roman" w:hAnsi="Times New Roman" w:cs="Times New Roman"/>
                <w:sz w:val="24"/>
                <w:szCs w:val="24"/>
              </w:rPr>
              <w:t xml:space="preserve">Внесение данных в ЕГРЗ и регистрация заключения в ЕГРЗ </w:t>
            </w:r>
            <w:r>
              <w:rPr>
                <w:rFonts w:ascii="Times New Roman" w:hAnsi="Times New Roman" w:cs="Times New Roman"/>
                <w:sz w:val="24"/>
                <w:szCs w:val="24"/>
              </w:rPr>
              <w:t xml:space="preserve">с формированием </w:t>
            </w:r>
            <w:proofErr w:type="spellStart"/>
            <w:r>
              <w:rPr>
                <w:rFonts w:ascii="Times New Roman" w:hAnsi="Times New Roman" w:cs="Times New Roman"/>
                <w:sz w:val="24"/>
                <w:szCs w:val="24"/>
              </w:rPr>
              <w:t>криптоконтейнера</w:t>
            </w:r>
            <w:proofErr w:type="spellEnd"/>
            <w:r>
              <w:rPr>
                <w:rFonts w:ascii="Times New Roman" w:hAnsi="Times New Roman" w:cs="Times New Roman"/>
                <w:sz w:val="24"/>
                <w:szCs w:val="24"/>
              </w:rPr>
              <w:t>, содержащего файлы с номером, датой заключения, усиленными квалифицированными электронными  подписями экспертов и директора (уполномоченного</w:t>
            </w:r>
            <w:r w:rsidRPr="00132439">
              <w:rPr>
                <w:rFonts w:ascii="Times New Roman" w:hAnsi="Times New Roman" w:cs="Times New Roman"/>
                <w:sz w:val="24"/>
                <w:szCs w:val="24"/>
              </w:rPr>
              <w:t xml:space="preserve"> </w:t>
            </w:r>
            <w:r>
              <w:rPr>
                <w:rFonts w:ascii="Times New Roman" w:hAnsi="Times New Roman" w:cs="Times New Roman"/>
                <w:sz w:val="24"/>
                <w:szCs w:val="24"/>
              </w:rPr>
              <w:t>должностного лица) учреждения.</w:t>
            </w:r>
          </w:p>
        </w:tc>
        <w:tc>
          <w:tcPr>
            <w:tcW w:w="1559" w:type="dxa"/>
            <w:shd w:val="clear" w:color="auto" w:fill="auto"/>
          </w:tcPr>
          <w:p w14:paraId="71C21F7F" w14:textId="77777777" w:rsidR="00F11BE7" w:rsidRDefault="00F11BE7" w:rsidP="00764A82">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в сроки, установленные для проведения экспертизы</w:t>
            </w:r>
          </w:p>
          <w:p w14:paraId="5F36DE39"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56F8225F"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084B8569"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5449BA07"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2B7270D1"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605EC655"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2EEBA4DD"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21208109"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108EC944" w14:textId="196E1F9D" w:rsidR="00F11BE7" w:rsidRPr="009847C0"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5664709F" w14:textId="4504AB92" w:rsidR="00F11BE7" w:rsidRDefault="00F11BE7" w:rsidP="0024592E">
            <w:pPr>
              <w:suppressAutoHyphens/>
              <w:autoSpaceDE w:val="0"/>
              <w:autoSpaceDN w:val="0"/>
              <w:adjustRightInd w:val="0"/>
              <w:spacing w:after="0" w:line="23" w:lineRule="atLeast"/>
              <w:rPr>
                <w:rFonts w:ascii="Times New Roman" w:hAnsi="Times New Roman" w:cs="Times New Roman"/>
                <w:sz w:val="24"/>
                <w:szCs w:val="24"/>
              </w:rPr>
            </w:pPr>
            <w:r w:rsidRPr="0091581A">
              <w:rPr>
                <w:rFonts w:ascii="Times New Roman" w:hAnsi="Times New Roman" w:cs="Times New Roman"/>
                <w:sz w:val="24"/>
                <w:szCs w:val="24"/>
              </w:rPr>
              <w:t>специалист отдела приемки документации и выдачи заключений в соответствии с распределением полномочий в отделе</w:t>
            </w:r>
            <w:r>
              <w:rPr>
                <w:rFonts w:ascii="Times New Roman" w:hAnsi="Times New Roman" w:cs="Times New Roman"/>
                <w:sz w:val="24"/>
                <w:szCs w:val="24"/>
              </w:rPr>
              <w:t>;</w:t>
            </w:r>
          </w:p>
          <w:p w14:paraId="7F8A9A49" w14:textId="77777777" w:rsidR="00F11BE7" w:rsidRDefault="00F11BE7" w:rsidP="0091581A">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оператор ЕГРЗ</w:t>
            </w:r>
          </w:p>
          <w:p w14:paraId="034DF216" w14:textId="77777777" w:rsidR="00F11BE7" w:rsidRDefault="00F11BE7" w:rsidP="0091581A">
            <w:pPr>
              <w:suppressAutoHyphens/>
              <w:autoSpaceDE w:val="0"/>
              <w:autoSpaceDN w:val="0"/>
              <w:adjustRightInd w:val="0"/>
              <w:spacing w:after="0" w:line="23" w:lineRule="atLeast"/>
              <w:rPr>
                <w:rFonts w:ascii="Times New Roman" w:hAnsi="Times New Roman" w:cs="Times New Roman"/>
                <w:sz w:val="24"/>
                <w:szCs w:val="24"/>
              </w:rPr>
            </w:pPr>
          </w:p>
          <w:p w14:paraId="604CEA5E" w14:textId="77777777" w:rsidR="00F11BE7" w:rsidRDefault="00F11BE7" w:rsidP="0091581A">
            <w:pPr>
              <w:suppressAutoHyphens/>
              <w:autoSpaceDE w:val="0"/>
              <w:autoSpaceDN w:val="0"/>
              <w:adjustRightInd w:val="0"/>
              <w:spacing w:after="0" w:line="23" w:lineRule="atLeast"/>
              <w:rPr>
                <w:rFonts w:ascii="Times New Roman" w:hAnsi="Times New Roman" w:cs="Times New Roman"/>
                <w:sz w:val="24"/>
                <w:szCs w:val="24"/>
              </w:rPr>
            </w:pPr>
          </w:p>
          <w:p w14:paraId="01C7F0B8" w14:textId="77777777" w:rsidR="00F11BE7" w:rsidRDefault="00F11BE7" w:rsidP="0091581A">
            <w:pPr>
              <w:suppressAutoHyphens/>
              <w:autoSpaceDE w:val="0"/>
              <w:autoSpaceDN w:val="0"/>
              <w:adjustRightInd w:val="0"/>
              <w:spacing w:after="0" w:line="23" w:lineRule="atLeast"/>
              <w:rPr>
                <w:rFonts w:ascii="Times New Roman" w:hAnsi="Times New Roman" w:cs="Times New Roman"/>
                <w:sz w:val="24"/>
                <w:szCs w:val="24"/>
              </w:rPr>
            </w:pPr>
          </w:p>
          <w:p w14:paraId="50CBE8A7" w14:textId="0EFE3A5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tc>
        <w:tc>
          <w:tcPr>
            <w:tcW w:w="2410" w:type="dxa"/>
          </w:tcPr>
          <w:p w14:paraId="0F7311DA"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подготовка всех необходимых документов для регистрации в ЕГРЗ</w:t>
            </w:r>
          </w:p>
          <w:p w14:paraId="4C80A00D"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7D88F3FA"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0A04B52F"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71A78D2F"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43E03E5B"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0CC513AF"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7F90E641"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74DE48F7"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0EA22797"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39A93C4A" w14:textId="63437B24" w:rsidR="00F11BE7" w:rsidRDefault="00F11BE7" w:rsidP="00F8474C">
            <w:pPr>
              <w:suppressAutoHyphens/>
              <w:autoSpaceDE w:val="0"/>
              <w:autoSpaceDN w:val="0"/>
              <w:adjustRightInd w:val="0"/>
              <w:spacing w:after="0" w:line="23" w:lineRule="atLeast"/>
              <w:rPr>
                <w:rFonts w:ascii="Times New Roman" w:hAnsi="Times New Roman" w:cs="Times New Roman"/>
                <w:sz w:val="24"/>
                <w:szCs w:val="24"/>
              </w:rPr>
            </w:pPr>
          </w:p>
        </w:tc>
        <w:tc>
          <w:tcPr>
            <w:tcW w:w="2722" w:type="dxa"/>
            <w:vMerge w:val="restart"/>
            <w:shd w:val="clear" w:color="auto" w:fill="auto"/>
          </w:tcPr>
          <w:p w14:paraId="2C7AB2C2" w14:textId="77777777" w:rsidR="00F11BE7" w:rsidRPr="00237058"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955" w:type="dxa"/>
            <w:vMerge w:val="restart"/>
          </w:tcPr>
          <w:p w14:paraId="7A288813" w14:textId="77777777" w:rsidR="00F11BE7" w:rsidRPr="001F78D3"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r>
      <w:tr w:rsidR="00F11BE7" w:rsidRPr="00237058" w14:paraId="6D5FCA1D" w14:textId="77777777" w:rsidTr="00F11BE7">
        <w:trPr>
          <w:trHeight w:val="2488"/>
          <w:tblHeader/>
        </w:trPr>
        <w:tc>
          <w:tcPr>
            <w:tcW w:w="1951" w:type="dxa"/>
            <w:vMerge/>
            <w:shd w:val="clear" w:color="auto" w:fill="auto"/>
          </w:tcPr>
          <w:p w14:paraId="66EE5BF8" w14:textId="77777777" w:rsidR="00F11BE7" w:rsidRPr="00237058" w:rsidRDefault="00F11BE7" w:rsidP="00237058">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614B2E5B" w14:textId="33A40AA7" w:rsidR="00F11BE7" w:rsidRPr="00132439" w:rsidRDefault="00F11BE7" w:rsidP="00764A82">
            <w:pPr>
              <w:pStyle w:val="ab"/>
              <w:numPr>
                <w:ilvl w:val="0"/>
                <w:numId w:val="17"/>
              </w:numPr>
              <w:suppressAutoHyphens/>
              <w:autoSpaceDE w:val="0"/>
              <w:autoSpaceDN w:val="0"/>
              <w:adjustRightInd w:val="0"/>
              <w:spacing w:after="0" w:line="23" w:lineRule="atLeast"/>
              <w:ind w:left="0" w:firstLine="0"/>
              <w:rPr>
                <w:rFonts w:ascii="Times New Roman" w:hAnsi="Times New Roman" w:cs="Times New Roman"/>
                <w:sz w:val="24"/>
                <w:szCs w:val="24"/>
              </w:rPr>
            </w:pPr>
            <w:r w:rsidRPr="00132439">
              <w:rPr>
                <w:rFonts w:ascii="Times New Roman" w:hAnsi="Times New Roman" w:cs="Times New Roman"/>
                <w:sz w:val="24"/>
                <w:szCs w:val="24"/>
              </w:rPr>
              <w:t xml:space="preserve">Выдача заключения Заявителю </w:t>
            </w:r>
            <w:r>
              <w:rPr>
                <w:rFonts w:ascii="Times New Roman" w:hAnsi="Times New Roman" w:cs="Times New Roman"/>
                <w:sz w:val="24"/>
                <w:szCs w:val="24"/>
              </w:rPr>
              <w:t xml:space="preserve">в форме  </w:t>
            </w:r>
            <w:proofErr w:type="spellStart"/>
            <w:r>
              <w:rPr>
                <w:rFonts w:ascii="Times New Roman" w:hAnsi="Times New Roman" w:cs="Times New Roman"/>
                <w:sz w:val="24"/>
                <w:szCs w:val="24"/>
              </w:rPr>
              <w:t>криптоконтейнера</w:t>
            </w:r>
            <w:proofErr w:type="spellEnd"/>
            <w:r>
              <w:rPr>
                <w:rFonts w:ascii="Times New Roman" w:hAnsi="Times New Roman" w:cs="Times New Roman"/>
                <w:sz w:val="24"/>
                <w:szCs w:val="24"/>
              </w:rPr>
              <w:t xml:space="preserve"> в электронном </w:t>
            </w:r>
            <w:r w:rsidRPr="00132439">
              <w:rPr>
                <w:rFonts w:ascii="Times New Roman" w:hAnsi="Times New Roman" w:cs="Times New Roman"/>
                <w:sz w:val="24"/>
                <w:szCs w:val="24"/>
              </w:rPr>
              <w:t>виде ч</w:t>
            </w:r>
            <w:r>
              <w:rPr>
                <w:rFonts w:ascii="Times New Roman" w:hAnsi="Times New Roman" w:cs="Times New Roman"/>
                <w:sz w:val="24"/>
                <w:szCs w:val="24"/>
              </w:rPr>
              <w:t>е</w:t>
            </w:r>
            <w:r w:rsidRPr="00132439">
              <w:rPr>
                <w:rFonts w:ascii="Times New Roman" w:hAnsi="Times New Roman" w:cs="Times New Roman"/>
                <w:sz w:val="24"/>
                <w:szCs w:val="24"/>
              </w:rPr>
              <w:t>рез личный кабинет</w:t>
            </w:r>
            <w:r>
              <w:rPr>
                <w:rFonts w:ascii="Times New Roman" w:hAnsi="Times New Roman" w:cs="Times New Roman"/>
                <w:sz w:val="24"/>
                <w:szCs w:val="24"/>
              </w:rPr>
              <w:t xml:space="preserve"> и на бумажном носителе в соответствии с Заявлением и условиями договора</w:t>
            </w:r>
            <w:r w:rsidRPr="00132439">
              <w:rPr>
                <w:rFonts w:ascii="Times New Roman" w:hAnsi="Times New Roman" w:cs="Times New Roman"/>
                <w:sz w:val="24"/>
                <w:szCs w:val="24"/>
              </w:rPr>
              <w:t>.</w:t>
            </w:r>
          </w:p>
        </w:tc>
        <w:tc>
          <w:tcPr>
            <w:tcW w:w="1559" w:type="dxa"/>
            <w:shd w:val="clear" w:color="auto" w:fill="auto"/>
          </w:tcPr>
          <w:p w14:paraId="0AE9F281"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r w:rsidRPr="0091581A">
              <w:rPr>
                <w:rFonts w:ascii="Times New Roman" w:hAnsi="Times New Roman" w:cs="Times New Roman"/>
                <w:sz w:val="24"/>
                <w:szCs w:val="24"/>
              </w:rPr>
              <w:t>в сроки, установленные для проведения экспертизы</w:t>
            </w:r>
          </w:p>
          <w:p w14:paraId="4C08E646"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0C76FA1A"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4B6575C9" w14:textId="77777777"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p w14:paraId="1C3E3D2A" w14:textId="5D88F45F" w:rsidR="00F11BE7"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843" w:type="dxa"/>
          </w:tcPr>
          <w:p w14:paraId="1ABD4183" w14:textId="74CC9217" w:rsidR="00F11BE7" w:rsidRPr="0091581A" w:rsidRDefault="00F11BE7" w:rsidP="0091581A">
            <w:pPr>
              <w:suppressAutoHyphens/>
              <w:autoSpaceDE w:val="0"/>
              <w:autoSpaceDN w:val="0"/>
              <w:adjustRightInd w:val="0"/>
              <w:spacing w:after="0" w:line="23" w:lineRule="atLeast"/>
              <w:rPr>
                <w:rFonts w:ascii="Times New Roman" w:hAnsi="Times New Roman" w:cs="Times New Roman"/>
                <w:sz w:val="24"/>
                <w:szCs w:val="24"/>
              </w:rPr>
            </w:pPr>
            <w:r w:rsidRPr="0091581A">
              <w:rPr>
                <w:rFonts w:ascii="Times New Roman" w:hAnsi="Times New Roman" w:cs="Times New Roman"/>
                <w:sz w:val="24"/>
                <w:szCs w:val="24"/>
              </w:rPr>
              <w:t>специалист отдела приемки документации и выдачи заключений в соответствии с распределением полномочий в отделе</w:t>
            </w:r>
          </w:p>
        </w:tc>
        <w:tc>
          <w:tcPr>
            <w:tcW w:w="2410" w:type="dxa"/>
          </w:tcPr>
          <w:p w14:paraId="610DE143"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поступление зарегистрированного заключения (</w:t>
            </w:r>
            <w:proofErr w:type="spellStart"/>
            <w:r>
              <w:rPr>
                <w:rFonts w:ascii="Times New Roman" w:hAnsi="Times New Roman" w:cs="Times New Roman"/>
                <w:sz w:val="24"/>
                <w:szCs w:val="24"/>
              </w:rPr>
              <w:t>криптоконтейнера</w:t>
            </w:r>
            <w:proofErr w:type="spellEnd"/>
            <w:r>
              <w:rPr>
                <w:rFonts w:ascii="Times New Roman" w:hAnsi="Times New Roman" w:cs="Times New Roman"/>
                <w:sz w:val="24"/>
                <w:szCs w:val="24"/>
              </w:rPr>
              <w:t xml:space="preserve">) в учреждение </w:t>
            </w:r>
          </w:p>
          <w:p w14:paraId="6C87BB54"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2E2A6640"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2BA16BE9" w14:textId="77777777" w:rsidR="00F11BE7" w:rsidRDefault="00F11BE7" w:rsidP="00FC7ACA">
            <w:pPr>
              <w:suppressAutoHyphens/>
              <w:autoSpaceDE w:val="0"/>
              <w:autoSpaceDN w:val="0"/>
              <w:adjustRightInd w:val="0"/>
              <w:spacing w:after="0" w:line="23" w:lineRule="atLeast"/>
              <w:rPr>
                <w:rFonts w:ascii="Times New Roman" w:hAnsi="Times New Roman" w:cs="Times New Roman"/>
                <w:sz w:val="24"/>
                <w:szCs w:val="24"/>
              </w:rPr>
            </w:pPr>
          </w:p>
          <w:p w14:paraId="6986FC7A" w14:textId="70E29BA5" w:rsidR="00F11BE7" w:rsidRDefault="00F11BE7" w:rsidP="00F8474C">
            <w:pPr>
              <w:suppressAutoHyphens/>
              <w:autoSpaceDE w:val="0"/>
              <w:autoSpaceDN w:val="0"/>
              <w:adjustRightInd w:val="0"/>
              <w:spacing w:after="0" w:line="23" w:lineRule="atLeast"/>
              <w:rPr>
                <w:rFonts w:ascii="Times New Roman" w:hAnsi="Times New Roman" w:cs="Times New Roman"/>
                <w:sz w:val="24"/>
                <w:szCs w:val="24"/>
              </w:rPr>
            </w:pPr>
          </w:p>
        </w:tc>
        <w:tc>
          <w:tcPr>
            <w:tcW w:w="2722" w:type="dxa"/>
            <w:vMerge/>
            <w:shd w:val="clear" w:color="auto" w:fill="auto"/>
          </w:tcPr>
          <w:p w14:paraId="7A90D5DE" w14:textId="77777777" w:rsidR="00F11BE7" w:rsidRPr="00237058"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955" w:type="dxa"/>
            <w:vMerge/>
          </w:tcPr>
          <w:p w14:paraId="2169A807" w14:textId="77777777" w:rsidR="00F11BE7" w:rsidRPr="001F78D3"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r>
      <w:tr w:rsidR="00F11BE7" w:rsidRPr="00237058" w14:paraId="417D29C1" w14:textId="77777777" w:rsidTr="00A07FF3">
        <w:trPr>
          <w:trHeight w:val="2747"/>
          <w:tblHeader/>
        </w:trPr>
        <w:tc>
          <w:tcPr>
            <w:tcW w:w="1951" w:type="dxa"/>
            <w:vMerge/>
            <w:shd w:val="clear" w:color="auto" w:fill="auto"/>
          </w:tcPr>
          <w:p w14:paraId="3C4207AC" w14:textId="77777777" w:rsidR="00F11BE7" w:rsidRPr="00237058" w:rsidRDefault="00F11BE7" w:rsidP="00237058">
            <w:pPr>
              <w:suppressAutoHyphens/>
              <w:autoSpaceDE w:val="0"/>
              <w:autoSpaceDN w:val="0"/>
              <w:adjustRightInd w:val="0"/>
              <w:spacing w:after="0" w:line="23" w:lineRule="atLeast"/>
              <w:ind w:left="-48"/>
              <w:rPr>
                <w:rFonts w:ascii="Times New Roman" w:hAnsi="Times New Roman" w:cs="Times New Roman"/>
                <w:sz w:val="24"/>
                <w:szCs w:val="24"/>
              </w:rPr>
            </w:pPr>
          </w:p>
        </w:tc>
        <w:tc>
          <w:tcPr>
            <w:tcW w:w="2977" w:type="dxa"/>
            <w:shd w:val="clear" w:color="auto" w:fill="auto"/>
          </w:tcPr>
          <w:p w14:paraId="4C2D301E" w14:textId="7009663C" w:rsidR="00F11BE7" w:rsidRPr="00132439" w:rsidRDefault="00F11BE7" w:rsidP="00332094">
            <w:pPr>
              <w:pStyle w:val="ab"/>
              <w:numPr>
                <w:ilvl w:val="0"/>
                <w:numId w:val="17"/>
              </w:numPr>
              <w:suppressAutoHyphens/>
              <w:autoSpaceDE w:val="0"/>
              <w:autoSpaceDN w:val="0"/>
              <w:adjustRightInd w:val="0"/>
              <w:spacing w:after="0" w:line="23" w:lineRule="atLeast"/>
              <w:ind w:left="0" w:firstLine="0"/>
              <w:rPr>
                <w:rFonts w:ascii="Times New Roman" w:hAnsi="Times New Roman" w:cs="Times New Roman"/>
                <w:sz w:val="24"/>
                <w:szCs w:val="24"/>
              </w:rPr>
            </w:pPr>
            <w:r w:rsidRPr="00132439">
              <w:rPr>
                <w:rFonts w:ascii="Times New Roman" w:hAnsi="Times New Roman" w:cs="Times New Roman"/>
                <w:sz w:val="24"/>
                <w:szCs w:val="24"/>
              </w:rPr>
              <w:t xml:space="preserve"> </w:t>
            </w:r>
            <w:r w:rsidRPr="00764A82">
              <w:rPr>
                <w:rFonts w:ascii="Times New Roman" w:hAnsi="Times New Roman" w:cs="Times New Roman"/>
                <w:sz w:val="24"/>
                <w:szCs w:val="24"/>
              </w:rPr>
              <w:t>Включение</w:t>
            </w:r>
            <w:r w:rsidRPr="00764A82">
              <w:rPr>
                <w:sz w:val="24"/>
                <w:szCs w:val="24"/>
              </w:rPr>
              <w:t xml:space="preserve">  </w:t>
            </w:r>
            <w:r w:rsidRPr="00764A82">
              <w:rPr>
                <w:rFonts w:ascii="Times New Roman" w:hAnsi="Times New Roman" w:cs="Times New Roman"/>
                <w:sz w:val="24"/>
                <w:szCs w:val="24"/>
              </w:rPr>
              <w:t>заключения</w:t>
            </w:r>
            <w:r>
              <w:rPr>
                <w:rFonts w:ascii="Times New Roman" w:hAnsi="Times New Roman" w:cs="Times New Roman"/>
                <w:sz w:val="24"/>
                <w:szCs w:val="24"/>
              </w:rPr>
              <w:t xml:space="preserve"> (либо решения об отказе в предоставлении услуги) </w:t>
            </w:r>
            <w:r w:rsidRPr="00764A82">
              <w:rPr>
                <w:rFonts w:ascii="Times New Roman" w:hAnsi="Times New Roman" w:cs="Times New Roman"/>
                <w:sz w:val="24"/>
                <w:szCs w:val="24"/>
              </w:rPr>
              <w:t xml:space="preserve"> в </w:t>
            </w:r>
            <w:r>
              <w:rPr>
                <w:rFonts w:ascii="Times New Roman" w:hAnsi="Times New Roman" w:cs="Times New Roman"/>
                <w:sz w:val="24"/>
                <w:szCs w:val="24"/>
              </w:rPr>
              <w:t>дело государственной экспертизы в электронном виде и на бумажном носителе</w:t>
            </w:r>
            <w:r w:rsidRPr="00764A82">
              <w:rPr>
                <w:rFonts w:ascii="Times New Roman" w:hAnsi="Times New Roman" w:cs="Times New Roman"/>
                <w:sz w:val="24"/>
                <w:szCs w:val="24"/>
              </w:rPr>
              <w:t>, которое закрывается и сдается в архив.</w:t>
            </w:r>
          </w:p>
        </w:tc>
        <w:tc>
          <w:tcPr>
            <w:tcW w:w="1559" w:type="dxa"/>
            <w:shd w:val="clear" w:color="auto" w:fill="auto"/>
          </w:tcPr>
          <w:p w14:paraId="7C9BD88B" w14:textId="3C7B340F" w:rsidR="00F11BE7" w:rsidRPr="0091581A" w:rsidRDefault="00F11BE7" w:rsidP="00237058">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в течение 5 рабочих дней после окончания экспертизы</w:t>
            </w:r>
          </w:p>
        </w:tc>
        <w:tc>
          <w:tcPr>
            <w:tcW w:w="1843" w:type="dxa"/>
          </w:tcPr>
          <w:p w14:paraId="01CF510C" w14:textId="59F3B0A5" w:rsidR="00F11BE7" w:rsidRPr="0091581A" w:rsidRDefault="00F11BE7" w:rsidP="00FC7ACA">
            <w:pPr>
              <w:suppressAutoHyphens/>
              <w:autoSpaceDE w:val="0"/>
              <w:autoSpaceDN w:val="0"/>
              <w:adjustRightInd w:val="0"/>
              <w:spacing w:after="0" w:line="23" w:lineRule="atLeast"/>
              <w:rPr>
                <w:rFonts w:ascii="Times New Roman" w:hAnsi="Times New Roman" w:cs="Times New Roman"/>
                <w:sz w:val="24"/>
                <w:szCs w:val="24"/>
              </w:rPr>
            </w:pPr>
            <w:r w:rsidRPr="0091581A">
              <w:rPr>
                <w:rFonts w:ascii="Times New Roman" w:hAnsi="Times New Roman" w:cs="Times New Roman"/>
                <w:sz w:val="24"/>
                <w:szCs w:val="24"/>
              </w:rPr>
              <w:t xml:space="preserve">специалист отдела приемки </w:t>
            </w:r>
            <w:r>
              <w:rPr>
                <w:rFonts w:ascii="Times New Roman" w:hAnsi="Times New Roman" w:cs="Times New Roman"/>
                <w:sz w:val="24"/>
                <w:szCs w:val="24"/>
              </w:rPr>
              <w:t>документации и выдачи заключения; лицо, ответственное за подготовку документов для сдачи в архив</w:t>
            </w:r>
          </w:p>
        </w:tc>
        <w:tc>
          <w:tcPr>
            <w:tcW w:w="2410" w:type="dxa"/>
          </w:tcPr>
          <w:p w14:paraId="0964F947" w14:textId="1101107F" w:rsidR="00F11BE7" w:rsidRDefault="00F11BE7" w:rsidP="00F8474C">
            <w:pPr>
              <w:suppressAutoHyphens/>
              <w:autoSpaceDE w:val="0"/>
              <w:autoSpaceDN w:val="0"/>
              <w:adjustRightInd w:val="0"/>
              <w:spacing w:after="0" w:line="23" w:lineRule="atLeast"/>
              <w:rPr>
                <w:rFonts w:ascii="Times New Roman" w:hAnsi="Times New Roman" w:cs="Times New Roman"/>
                <w:sz w:val="24"/>
                <w:szCs w:val="24"/>
              </w:rPr>
            </w:pPr>
            <w:r>
              <w:rPr>
                <w:rFonts w:ascii="Times New Roman" w:hAnsi="Times New Roman" w:cs="Times New Roman"/>
                <w:sz w:val="24"/>
                <w:szCs w:val="24"/>
              </w:rPr>
              <w:t xml:space="preserve">окончание проведения государственной экспертизы </w:t>
            </w:r>
          </w:p>
        </w:tc>
        <w:tc>
          <w:tcPr>
            <w:tcW w:w="2722" w:type="dxa"/>
            <w:vMerge/>
            <w:shd w:val="clear" w:color="auto" w:fill="auto"/>
          </w:tcPr>
          <w:p w14:paraId="01BBC9F4" w14:textId="77777777" w:rsidR="00F11BE7" w:rsidRPr="00237058"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c>
          <w:tcPr>
            <w:tcW w:w="1955" w:type="dxa"/>
            <w:vMerge/>
          </w:tcPr>
          <w:p w14:paraId="1C3F3FBE" w14:textId="77777777" w:rsidR="00F11BE7" w:rsidRPr="001F78D3" w:rsidRDefault="00F11BE7" w:rsidP="00237058">
            <w:pPr>
              <w:suppressAutoHyphens/>
              <w:autoSpaceDE w:val="0"/>
              <w:autoSpaceDN w:val="0"/>
              <w:adjustRightInd w:val="0"/>
              <w:spacing w:after="0" w:line="23" w:lineRule="atLeast"/>
              <w:rPr>
                <w:rFonts w:ascii="Times New Roman" w:hAnsi="Times New Roman" w:cs="Times New Roman"/>
                <w:sz w:val="24"/>
                <w:szCs w:val="24"/>
              </w:rPr>
            </w:pPr>
          </w:p>
        </w:tc>
      </w:tr>
    </w:tbl>
    <w:p w14:paraId="6E2B8268" w14:textId="7B90110D" w:rsidR="003D7638" w:rsidRPr="001F78D3" w:rsidRDefault="003D7638" w:rsidP="000B47CE">
      <w:pPr>
        <w:spacing w:after="0" w:line="240" w:lineRule="exact"/>
        <w:ind w:left="4254" w:firstLine="2550"/>
        <w:rPr>
          <w:rFonts w:ascii="Times New Roman" w:hAnsi="Times New Roman" w:cs="Times New Roman"/>
          <w:sz w:val="24"/>
          <w:szCs w:val="24"/>
        </w:rPr>
      </w:pPr>
    </w:p>
    <w:sectPr w:rsidR="003D7638" w:rsidRPr="001F78D3" w:rsidSect="00CC7046">
      <w:pgSz w:w="16838" w:h="11906" w:orient="landscape"/>
      <w:pgMar w:top="1985" w:right="395" w:bottom="567" w:left="113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72617" w14:textId="77777777" w:rsidR="00850491" w:rsidRDefault="00850491">
      <w:pPr>
        <w:spacing w:after="0" w:line="240" w:lineRule="auto"/>
      </w:pPr>
      <w:r>
        <w:separator/>
      </w:r>
    </w:p>
  </w:endnote>
  <w:endnote w:type="continuationSeparator" w:id="0">
    <w:p w14:paraId="389B86CF" w14:textId="77777777" w:rsidR="00850491" w:rsidRDefault="00850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sans-serif">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A966" w14:textId="36F2ED2B" w:rsidR="00DB5CBA" w:rsidRDefault="00DB5CBA">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56B9E" w14:textId="77777777" w:rsidR="00850491" w:rsidRDefault="00850491">
      <w:pPr>
        <w:spacing w:after="0" w:line="240" w:lineRule="auto"/>
      </w:pPr>
      <w:r>
        <w:separator/>
      </w:r>
    </w:p>
  </w:footnote>
  <w:footnote w:type="continuationSeparator" w:id="0">
    <w:p w14:paraId="689C431C" w14:textId="77777777" w:rsidR="00850491" w:rsidRDefault="00850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2193778"/>
      <w:docPartObj>
        <w:docPartGallery w:val="Page Numbers (Top of Page)"/>
        <w:docPartUnique/>
      </w:docPartObj>
    </w:sdtPr>
    <w:sdtContent>
      <w:p w14:paraId="1CED5E2C" w14:textId="67ADEF04" w:rsidR="00DB5CBA" w:rsidRDefault="00DB5CBA">
        <w:pPr>
          <w:pStyle w:val="a3"/>
          <w:jc w:val="center"/>
        </w:pPr>
        <w:r>
          <w:fldChar w:fldCharType="begin"/>
        </w:r>
        <w:r>
          <w:instrText>PAGE   \* MERGEFORMAT</w:instrText>
        </w:r>
        <w:r>
          <w:fldChar w:fldCharType="separate"/>
        </w:r>
        <w:r w:rsidR="009E4FA9">
          <w:rPr>
            <w:noProof/>
          </w:rPr>
          <w:t>54</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2684D"/>
    <w:multiLevelType w:val="singleLevel"/>
    <w:tmpl w:val="2626EC98"/>
    <w:lvl w:ilvl="0">
      <w:start w:val="1"/>
      <w:numFmt w:val="decimal"/>
      <w:lvlText w:val="%1)"/>
      <w:legacy w:legacy="1" w:legacySpace="0" w:legacyIndent="259"/>
      <w:lvlJc w:val="left"/>
      <w:rPr>
        <w:rFonts w:ascii="Times New Roman" w:hAnsi="Times New Roman" w:cs="Times New Roman" w:hint="default"/>
      </w:rPr>
    </w:lvl>
  </w:abstractNum>
  <w:abstractNum w:abstractNumId="1">
    <w:nsid w:val="07D07180"/>
    <w:multiLevelType w:val="multilevel"/>
    <w:tmpl w:val="559494D0"/>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79"/>
        </w:tabs>
        <w:ind w:left="779" w:hanging="495"/>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640"/>
        </w:tabs>
        <w:ind w:left="2640" w:hanging="108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780"/>
        </w:tabs>
        <w:ind w:left="3780" w:hanging="144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920"/>
        </w:tabs>
        <w:ind w:left="4920" w:hanging="1800"/>
      </w:pPr>
      <w:rPr>
        <w:rFonts w:hint="default"/>
      </w:rPr>
    </w:lvl>
  </w:abstractNum>
  <w:abstractNum w:abstractNumId="2">
    <w:nsid w:val="0AEF1481"/>
    <w:multiLevelType w:val="hybridMultilevel"/>
    <w:tmpl w:val="BEA20688"/>
    <w:lvl w:ilvl="0" w:tplc="141266BE">
      <w:start w:val="1"/>
      <w:numFmt w:val="decimal"/>
      <w:lvlText w:val="%1."/>
      <w:lvlJc w:val="left"/>
      <w:pPr>
        <w:tabs>
          <w:tab w:val="num" w:pos="720"/>
        </w:tabs>
        <w:ind w:left="720" w:hanging="360"/>
      </w:pPr>
      <w:rPr>
        <w:rFonts w:hint="default"/>
      </w:rPr>
    </w:lvl>
    <w:lvl w:ilvl="1" w:tplc="05C49D42">
      <w:numFmt w:val="none"/>
      <w:lvlText w:val=""/>
      <w:lvlJc w:val="left"/>
      <w:pPr>
        <w:tabs>
          <w:tab w:val="num" w:pos="360"/>
        </w:tabs>
      </w:pPr>
    </w:lvl>
    <w:lvl w:ilvl="2" w:tplc="89B45B56">
      <w:numFmt w:val="none"/>
      <w:lvlText w:val=""/>
      <w:lvlJc w:val="left"/>
      <w:pPr>
        <w:tabs>
          <w:tab w:val="num" w:pos="360"/>
        </w:tabs>
      </w:pPr>
    </w:lvl>
    <w:lvl w:ilvl="3" w:tplc="8A4E7DF2">
      <w:numFmt w:val="none"/>
      <w:lvlText w:val=""/>
      <w:lvlJc w:val="left"/>
      <w:pPr>
        <w:tabs>
          <w:tab w:val="num" w:pos="360"/>
        </w:tabs>
      </w:pPr>
    </w:lvl>
    <w:lvl w:ilvl="4" w:tplc="2CFAFF7C">
      <w:numFmt w:val="none"/>
      <w:lvlText w:val=""/>
      <w:lvlJc w:val="left"/>
      <w:pPr>
        <w:tabs>
          <w:tab w:val="num" w:pos="360"/>
        </w:tabs>
      </w:pPr>
    </w:lvl>
    <w:lvl w:ilvl="5" w:tplc="EE18AAF6">
      <w:numFmt w:val="none"/>
      <w:lvlText w:val=""/>
      <w:lvlJc w:val="left"/>
      <w:pPr>
        <w:tabs>
          <w:tab w:val="num" w:pos="360"/>
        </w:tabs>
      </w:pPr>
    </w:lvl>
    <w:lvl w:ilvl="6" w:tplc="43F207E0">
      <w:numFmt w:val="none"/>
      <w:lvlText w:val=""/>
      <w:lvlJc w:val="left"/>
      <w:pPr>
        <w:tabs>
          <w:tab w:val="num" w:pos="360"/>
        </w:tabs>
      </w:pPr>
    </w:lvl>
    <w:lvl w:ilvl="7" w:tplc="92122210">
      <w:numFmt w:val="none"/>
      <w:lvlText w:val=""/>
      <w:lvlJc w:val="left"/>
      <w:pPr>
        <w:tabs>
          <w:tab w:val="num" w:pos="360"/>
        </w:tabs>
      </w:pPr>
    </w:lvl>
    <w:lvl w:ilvl="8" w:tplc="17FEAF28">
      <w:numFmt w:val="none"/>
      <w:lvlText w:val=""/>
      <w:lvlJc w:val="left"/>
      <w:pPr>
        <w:tabs>
          <w:tab w:val="num" w:pos="360"/>
        </w:tabs>
      </w:pPr>
    </w:lvl>
  </w:abstractNum>
  <w:abstractNum w:abstractNumId="3">
    <w:nsid w:val="0FF42BA7"/>
    <w:multiLevelType w:val="singleLevel"/>
    <w:tmpl w:val="B03EE06E"/>
    <w:lvl w:ilvl="0">
      <w:start w:val="6"/>
      <w:numFmt w:val="decimal"/>
      <w:lvlText w:val="%1)"/>
      <w:legacy w:legacy="1" w:legacySpace="0" w:legacyIndent="259"/>
      <w:lvlJc w:val="left"/>
      <w:rPr>
        <w:rFonts w:ascii="Times New Roman" w:hAnsi="Times New Roman" w:cs="Times New Roman" w:hint="default"/>
      </w:rPr>
    </w:lvl>
  </w:abstractNum>
  <w:abstractNum w:abstractNumId="4">
    <w:nsid w:val="13670520"/>
    <w:multiLevelType w:val="multilevel"/>
    <w:tmpl w:val="7FA43C4E"/>
    <w:lvl w:ilvl="0">
      <w:start w:val="2"/>
      <w:numFmt w:val="decimal"/>
      <w:lvlText w:val="%1."/>
      <w:lvlJc w:val="left"/>
      <w:pPr>
        <w:tabs>
          <w:tab w:val="num" w:pos="660"/>
        </w:tabs>
        <w:ind w:left="660" w:hanging="660"/>
      </w:pPr>
      <w:rPr>
        <w:rFonts w:hint="default"/>
      </w:rPr>
    </w:lvl>
    <w:lvl w:ilvl="1">
      <w:start w:val="1"/>
      <w:numFmt w:val="decimal"/>
      <w:lvlText w:val="%1.%2."/>
      <w:lvlJc w:val="left"/>
      <w:pPr>
        <w:tabs>
          <w:tab w:val="num" w:pos="840"/>
        </w:tabs>
        <w:ind w:left="840" w:hanging="66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5">
    <w:nsid w:val="1B526100"/>
    <w:multiLevelType w:val="multilevel"/>
    <w:tmpl w:val="F59E5CBA"/>
    <w:lvl w:ilvl="0">
      <w:start w:val="2"/>
      <w:numFmt w:val="decimal"/>
      <w:lvlText w:val="%1."/>
      <w:lvlJc w:val="left"/>
      <w:pPr>
        <w:ind w:left="3094" w:hanging="825"/>
      </w:pPr>
      <w:rPr>
        <w:rFonts w:hint="default"/>
      </w:rPr>
    </w:lvl>
    <w:lvl w:ilvl="1">
      <w:start w:val="18"/>
      <w:numFmt w:val="decimal"/>
      <w:lvlText w:val="%1.%2."/>
      <w:lvlJc w:val="left"/>
      <w:pPr>
        <w:ind w:left="7630"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1E113058"/>
    <w:multiLevelType w:val="multilevel"/>
    <w:tmpl w:val="4A341B7A"/>
    <w:lvl w:ilvl="0">
      <w:start w:val="2"/>
      <w:numFmt w:val="decimal"/>
      <w:lvlText w:val="%1."/>
      <w:lvlJc w:val="left"/>
      <w:pPr>
        <w:ind w:left="682" w:hanging="540"/>
      </w:pPr>
      <w:rPr>
        <w:rFonts w:hint="default"/>
      </w:rPr>
    </w:lvl>
    <w:lvl w:ilvl="1">
      <w:start w:val="1"/>
      <w:numFmt w:val="decimal"/>
      <w:lvlText w:val="%1.%2."/>
      <w:lvlJc w:val="left"/>
      <w:pPr>
        <w:ind w:left="894" w:hanging="54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nsid w:val="22221BA7"/>
    <w:multiLevelType w:val="multilevel"/>
    <w:tmpl w:val="E0245B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C137F5"/>
    <w:multiLevelType w:val="hybridMultilevel"/>
    <w:tmpl w:val="C1AEC8FA"/>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9">
    <w:nsid w:val="28B84E25"/>
    <w:multiLevelType w:val="hybridMultilevel"/>
    <w:tmpl w:val="448AB4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E9422D0"/>
    <w:multiLevelType w:val="hybridMultilevel"/>
    <w:tmpl w:val="8CF4F814"/>
    <w:lvl w:ilvl="0" w:tplc="971C9E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30753094"/>
    <w:multiLevelType w:val="multilevel"/>
    <w:tmpl w:val="D538765E"/>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31247EED"/>
    <w:multiLevelType w:val="hybridMultilevel"/>
    <w:tmpl w:val="21480A22"/>
    <w:lvl w:ilvl="0" w:tplc="971C9EBA">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13">
    <w:nsid w:val="3142759F"/>
    <w:multiLevelType w:val="hybridMultilevel"/>
    <w:tmpl w:val="5BAC65AA"/>
    <w:lvl w:ilvl="0" w:tplc="971C9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59A1944"/>
    <w:multiLevelType w:val="hybridMultilevel"/>
    <w:tmpl w:val="C2142514"/>
    <w:lvl w:ilvl="0" w:tplc="3280AF76">
      <w:start w:val="1"/>
      <w:numFmt w:val="decimal"/>
      <w:lvlText w:val="%1."/>
      <w:lvlJc w:val="left"/>
      <w:pPr>
        <w:ind w:left="1142" w:hanging="360"/>
      </w:pPr>
      <w:rPr>
        <w:rFonts w:hint="default"/>
      </w:rPr>
    </w:lvl>
    <w:lvl w:ilvl="1" w:tplc="04190019" w:tentative="1">
      <w:start w:val="1"/>
      <w:numFmt w:val="lowerLetter"/>
      <w:lvlText w:val="%2."/>
      <w:lvlJc w:val="left"/>
      <w:pPr>
        <w:ind w:left="1862" w:hanging="360"/>
      </w:pPr>
    </w:lvl>
    <w:lvl w:ilvl="2" w:tplc="0419001B" w:tentative="1">
      <w:start w:val="1"/>
      <w:numFmt w:val="lowerRoman"/>
      <w:lvlText w:val="%3."/>
      <w:lvlJc w:val="right"/>
      <w:pPr>
        <w:ind w:left="2582" w:hanging="180"/>
      </w:pPr>
    </w:lvl>
    <w:lvl w:ilvl="3" w:tplc="0419000F" w:tentative="1">
      <w:start w:val="1"/>
      <w:numFmt w:val="decimal"/>
      <w:lvlText w:val="%4."/>
      <w:lvlJc w:val="left"/>
      <w:pPr>
        <w:ind w:left="3302" w:hanging="360"/>
      </w:pPr>
    </w:lvl>
    <w:lvl w:ilvl="4" w:tplc="04190019" w:tentative="1">
      <w:start w:val="1"/>
      <w:numFmt w:val="lowerLetter"/>
      <w:lvlText w:val="%5."/>
      <w:lvlJc w:val="left"/>
      <w:pPr>
        <w:ind w:left="4022" w:hanging="360"/>
      </w:pPr>
    </w:lvl>
    <w:lvl w:ilvl="5" w:tplc="0419001B" w:tentative="1">
      <w:start w:val="1"/>
      <w:numFmt w:val="lowerRoman"/>
      <w:lvlText w:val="%6."/>
      <w:lvlJc w:val="right"/>
      <w:pPr>
        <w:ind w:left="4742" w:hanging="180"/>
      </w:pPr>
    </w:lvl>
    <w:lvl w:ilvl="6" w:tplc="0419000F" w:tentative="1">
      <w:start w:val="1"/>
      <w:numFmt w:val="decimal"/>
      <w:lvlText w:val="%7."/>
      <w:lvlJc w:val="left"/>
      <w:pPr>
        <w:ind w:left="5462" w:hanging="360"/>
      </w:pPr>
    </w:lvl>
    <w:lvl w:ilvl="7" w:tplc="04190019" w:tentative="1">
      <w:start w:val="1"/>
      <w:numFmt w:val="lowerLetter"/>
      <w:lvlText w:val="%8."/>
      <w:lvlJc w:val="left"/>
      <w:pPr>
        <w:ind w:left="6182" w:hanging="360"/>
      </w:pPr>
    </w:lvl>
    <w:lvl w:ilvl="8" w:tplc="0419001B" w:tentative="1">
      <w:start w:val="1"/>
      <w:numFmt w:val="lowerRoman"/>
      <w:lvlText w:val="%9."/>
      <w:lvlJc w:val="right"/>
      <w:pPr>
        <w:ind w:left="6902" w:hanging="180"/>
      </w:pPr>
    </w:lvl>
  </w:abstractNum>
  <w:abstractNum w:abstractNumId="15">
    <w:nsid w:val="36FA6581"/>
    <w:multiLevelType w:val="multilevel"/>
    <w:tmpl w:val="9BA6994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381D67E2"/>
    <w:multiLevelType w:val="hybridMultilevel"/>
    <w:tmpl w:val="0BE484EE"/>
    <w:lvl w:ilvl="0" w:tplc="971C9E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3AFB639A"/>
    <w:multiLevelType w:val="hybridMultilevel"/>
    <w:tmpl w:val="DCD2FFEE"/>
    <w:lvl w:ilvl="0" w:tplc="0C36B56E">
      <w:start w:val="1"/>
      <w:numFmt w:val="decimal"/>
      <w:lvlText w:val="%1."/>
      <w:lvlJc w:val="left"/>
      <w:pPr>
        <w:ind w:left="36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634189"/>
    <w:multiLevelType w:val="hybridMultilevel"/>
    <w:tmpl w:val="C544434E"/>
    <w:lvl w:ilvl="0" w:tplc="971C9E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37F2419"/>
    <w:multiLevelType w:val="hybridMultilevel"/>
    <w:tmpl w:val="76D8DDDC"/>
    <w:lvl w:ilvl="0" w:tplc="B81EEC00">
      <w:start w:val="1"/>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nsid w:val="45D71D3D"/>
    <w:multiLevelType w:val="hybridMultilevel"/>
    <w:tmpl w:val="DEBC8590"/>
    <w:lvl w:ilvl="0" w:tplc="971C9E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491D33BF"/>
    <w:multiLevelType w:val="multilevel"/>
    <w:tmpl w:val="809420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22">
    <w:nsid w:val="5143423E"/>
    <w:multiLevelType w:val="multilevel"/>
    <w:tmpl w:val="32E85154"/>
    <w:lvl w:ilvl="0">
      <w:start w:val="1"/>
      <w:numFmt w:val="decimal"/>
      <w:lvlText w:val="%1."/>
      <w:lvlJc w:val="left"/>
      <w:pPr>
        <w:ind w:left="1155" w:hanging="1155"/>
      </w:pPr>
      <w:rPr>
        <w:rFonts w:hint="default"/>
      </w:rPr>
    </w:lvl>
    <w:lvl w:ilvl="1">
      <w:start w:val="1"/>
      <w:numFmt w:val="decimal"/>
      <w:lvlText w:val="%1.%2."/>
      <w:lvlJc w:val="left"/>
      <w:pPr>
        <w:ind w:left="3565" w:hanging="1155"/>
      </w:pPr>
      <w:rPr>
        <w:rFonts w:hint="default"/>
      </w:rPr>
    </w:lvl>
    <w:lvl w:ilvl="2">
      <w:start w:val="1"/>
      <w:numFmt w:val="decimal"/>
      <w:lvlText w:val="%1.%2.%3."/>
      <w:lvlJc w:val="left"/>
      <w:pPr>
        <w:ind w:left="2595" w:hanging="1155"/>
      </w:pPr>
      <w:rPr>
        <w:rFonts w:hint="default"/>
      </w:rPr>
    </w:lvl>
    <w:lvl w:ilvl="3">
      <w:start w:val="1"/>
      <w:numFmt w:val="decimal"/>
      <w:lvlText w:val="%1.%2.%3.%4."/>
      <w:lvlJc w:val="left"/>
      <w:pPr>
        <w:ind w:left="3315" w:hanging="1155"/>
      </w:pPr>
      <w:rPr>
        <w:rFonts w:hint="default"/>
      </w:rPr>
    </w:lvl>
    <w:lvl w:ilvl="4">
      <w:start w:val="1"/>
      <w:numFmt w:val="decimal"/>
      <w:lvlText w:val="%1.%2.%3.%4.%5."/>
      <w:lvlJc w:val="left"/>
      <w:pPr>
        <w:ind w:left="4035" w:hanging="1155"/>
      </w:pPr>
      <w:rPr>
        <w:rFonts w:hint="default"/>
      </w:rPr>
    </w:lvl>
    <w:lvl w:ilvl="5">
      <w:start w:val="1"/>
      <w:numFmt w:val="decimal"/>
      <w:lvlText w:val="%1.%2.%3.%4.%5.%6."/>
      <w:lvlJc w:val="left"/>
      <w:pPr>
        <w:ind w:left="4755" w:hanging="1155"/>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nsid w:val="68030CF3"/>
    <w:multiLevelType w:val="hybridMultilevel"/>
    <w:tmpl w:val="13B44478"/>
    <w:lvl w:ilvl="0" w:tplc="971C9E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73A55848"/>
    <w:multiLevelType w:val="hybridMultilevel"/>
    <w:tmpl w:val="89F6392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5">
    <w:nsid w:val="78911E42"/>
    <w:multiLevelType w:val="hybridMultilevel"/>
    <w:tmpl w:val="1554796E"/>
    <w:lvl w:ilvl="0" w:tplc="971C9E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7B3C024A"/>
    <w:multiLevelType w:val="hybridMultilevel"/>
    <w:tmpl w:val="FB6C201E"/>
    <w:lvl w:ilvl="0" w:tplc="971C9E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nsid w:val="7C5F1F64"/>
    <w:multiLevelType w:val="hybridMultilevel"/>
    <w:tmpl w:val="E6D8B44C"/>
    <w:lvl w:ilvl="0" w:tplc="770A46C8">
      <w:start w:val="1"/>
      <w:numFmt w:val="decimal"/>
      <w:lvlText w:val="%1."/>
      <w:lvlJc w:val="left"/>
      <w:pPr>
        <w:ind w:left="1065" w:hanging="70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004B93"/>
    <w:multiLevelType w:val="hybridMultilevel"/>
    <w:tmpl w:val="3AC890DA"/>
    <w:lvl w:ilvl="0" w:tplc="6D8AC84E">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2"/>
  </w:num>
  <w:num w:numId="4">
    <w:abstractNumId w:val="5"/>
  </w:num>
  <w:num w:numId="5">
    <w:abstractNumId w:val="9"/>
  </w:num>
  <w:num w:numId="6">
    <w:abstractNumId w:val="24"/>
  </w:num>
  <w:num w:numId="7">
    <w:abstractNumId w:val="8"/>
  </w:num>
  <w:num w:numId="8">
    <w:abstractNumId w:val="23"/>
  </w:num>
  <w:num w:numId="9">
    <w:abstractNumId w:val="20"/>
  </w:num>
  <w:num w:numId="10">
    <w:abstractNumId w:val="26"/>
  </w:num>
  <w:num w:numId="11">
    <w:abstractNumId w:val="13"/>
  </w:num>
  <w:num w:numId="12">
    <w:abstractNumId w:val="16"/>
  </w:num>
  <w:num w:numId="13">
    <w:abstractNumId w:val="10"/>
  </w:num>
  <w:num w:numId="14">
    <w:abstractNumId w:val="25"/>
  </w:num>
  <w:num w:numId="15">
    <w:abstractNumId w:val="18"/>
  </w:num>
  <w:num w:numId="16">
    <w:abstractNumId w:val="19"/>
  </w:num>
  <w:num w:numId="17">
    <w:abstractNumId w:val="17"/>
  </w:num>
  <w:num w:numId="18">
    <w:abstractNumId w:val="14"/>
  </w:num>
  <w:num w:numId="19">
    <w:abstractNumId w:val="2"/>
  </w:num>
  <w:num w:numId="20">
    <w:abstractNumId w:val="4"/>
  </w:num>
  <w:num w:numId="21">
    <w:abstractNumId w:val="7"/>
  </w:num>
  <w:num w:numId="22">
    <w:abstractNumId w:val="1"/>
  </w:num>
  <w:num w:numId="23">
    <w:abstractNumId w:val="11"/>
  </w:num>
  <w:num w:numId="24">
    <w:abstractNumId w:val="21"/>
  </w:num>
  <w:num w:numId="25">
    <w:abstractNumId w:val="15"/>
  </w:num>
  <w:num w:numId="26">
    <w:abstractNumId w:val="22"/>
  </w:num>
  <w:num w:numId="27">
    <w:abstractNumId w:val="6"/>
  </w:num>
  <w:num w:numId="28">
    <w:abstractNumId w:val="27"/>
  </w:num>
  <w:num w:numId="29">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A3"/>
    <w:rsid w:val="00000853"/>
    <w:rsid w:val="000036B8"/>
    <w:rsid w:val="00004209"/>
    <w:rsid w:val="00004329"/>
    <w:rsid w:val="000044E9"/>
    <w:rsid w:val="0000674A"/>
    <w:rsid w:val="00007715"/>
    <w:rsid w:val="00013476"/>
    <w:rsid w:val="00014DB2"/>
    <w:rsid w:val="00015508"/>
    <w:rsid w:val="000203B8"/>
    <w:rsid w:val="00020B2B"/>
    <w:rsid w:val="00020EF1"/>
    <w:rsid w:val="00023626"/>
    <w:rsid w:val="0002368D"/>
    <w:rsid w:val="000251AB"/>
    <w:rsid w:val="0002763F"/>
    <w:rsid w:val="0002782B"/>
    <w:rsid w:val="00032551"/>
    <w:rsid w:val="00033239"/>
    <w:rsid w:val="0003482B"/>
    <w:rsid w:val="00035DAC"/>
    <w:rsid w:val="0003611B"/>
    <w:rsid w:val="000366B8"/>
    <w:rsid w:val="000370F3"/>
    <w:rsid w:val="0004570A"/>
    <w:rsid w:val="00047F0F"/>
    <w:rsid w:val="00051832"/>
    <w:rsid w:val="00052AA2"/>
    <w:rsid w:val="00056CE4"/>
    <w:rsid w:val="000624A0"/>
    <w:rsid w:val="000633D6"/>
    <w:rsid w:val="00063646"/>
    <w:rsid w:val="00064A86"/>
    <w:rsid w:val="00067FFA"/>
    <w:rsid w:val="00077AE6"/>
    <w:rsid w:val="000848CC"/>
    <w:rsid w:val="00086373"/>
    <w:rsid w:val="00091E5D"/>
    <w:rsid w:val="00092409"/>
    <w:rsid w:val="00092984"/>
    <w:rsid w:val="000A04B2"/>
    <w:rsid w:val="000A0940"/>
    <w:rsid w:val="000A0AD8"/>
    <w:rsid w:val="000A10BD"/>
    <w:rsid w:val="000A3EA3"/>
    <w:rsid w:val="000A451F"/>
    <w:rsid w:val="000A4E3A"/>
    <w:rsid w:val="000B049C"/>
    <w:rsid w:val="000B1047"/>
    <w:rsid w:val="000B2BAA"/>
    <w:rsid w:val="000B47CE"/>
    <w:rsid w:val="000B5326"/>
    <w:rsid w:val="000C1799"/>
    <w:rsid w:val="000C4EF2"/>
    <w:rsid w:val="000C604E"/>
    <w:rsid w:val="000C700D"/>
    <w:rsid w:val="000D051B"/>
    <w:rsid w:val="000D07A8"/>
    <w:rsid w:val="000D0A1A"/>
    <w:rsid w:val="000D16E4"/>
    <w:rsid w:val="000D22A1"/>
    <w:rsid w:val="000D3351"/>
    <w:rsid w:val="000E16DE"/>
    <w:rsid w:val="000E1AD2"/>
    <w:rsid w:val="000E3015"/>
    <w:rsid w:val="000E7282"/>
    <w:rsid w:val="000E7AB8"/>
    <w:rsid w:val="000F0008"/>
    <w:rsid w:val="000F0A75"/>
    <w:rsid w:val="000F3255"/>
    <w:rsid w:val="000F3AC8"/>
    <w:rsid w:val="000F4E7C"/>
    <w:rsid w:val="000F53DD"/>
    <w:rsid w:val="000F6576"/>
    <w:rsid w:val="001003F8"/>
    <w:rsid w:val="0010159F"/>
    <w:rsid w:val="00101FD6"/>
    <w:rsid w:val="00103E11"/>
    <w:rsid w:val="00105EBB"/>
    <w:rsid w:val="0011084E"/>
    <w:rsid w:val="00113189"/>
    <w:rsid w:val="00114279"/>
    <w:rsid w:val="00116B8E"/>
    <w:rsid w:val="00120535"/>
    <w:rsid w:val="00121894"/>
    <w:rsid w:val="001232C8"/>
    <w:rsid w:val="0013000C"/>
    <w:rsid w:val="00132439"/>
    <w:rsid w:val="001326D8"/>
    <w:rsid w:val="00132C63"/>
    <w:rsid w:val="0013395F"/>
    <w:rsid w:val="001356AC"/>
    <w:rsid w:val="00137B07"/>
    <w:rsid w:val="00146E6F"/>
    <w:rsid w:val="00150AC0"/>
    <w:rsid w:val="00150FA1"/>
    <w:rsid w:val="00153396"/>
    <w:rsid w:val="0015508A"/>
    <w:rsid w:val="00155719"/>
    <w:rsid w:val="001626A2"/>
    <w:rsid w:val="00166AB3"/>
    <w:rsid w:val="00172737"/>
    <w:rsid w:val="00172CB3"/>
    <w:rsid w:val="00173300"/>
    <w:rsid w:val="00176B40"/>
    <w:rsid w:val="00177EE4"/>
    <w:rsid w:val="0018149B"/>
    <w:rsid w:val="00183426"/>
    <w:rsid w:val="001850F6"/>
    <w:rsid w:val="00192DDF"/>
    <w:rsid w:val="00197D86"/>
    <w:rsid w:val="001A084E"/>
    <w:rsid w:val="001A1E67"/>
    <w:rsid w:val="001A300B"/>
    <w:rsid w:val="001A5B2C"/>
    <w:rsid w:val="001A7AB2"/>
    <w:rsid w:val="001B1020"/>
    <w:rsid w:val="001B130D"/>
    <w:rsid w:val="001B137B"/>
    <w:rsid w:val="001B1DAA"/>
    <w:rsid w:val="001B22BA"/>
    <w:rsid w:val="001B2897"/>
    <w:rsid w:val="001B3037"/>
    <w:rsid w:val="001C03CB"/>
    <w:rsid w:val="001C1866"/>
    <w:rsid w:val="001C54B1"/>
    <w:rsid w:val="001C68B0"/>
    <w:rsid w:val="001D0AD6"/>
    <w:rsid w:val="001D12D4"/>
    <w:rsid w:val="001D58F4"/>
    <w:rsid w:val="001D6180"/>
    <w:rsid w:val="001E0FAD"/>
    <w:rsid w:val="001E2654"/>
    <w:rsid w:val="001E3AD3"/>
    <w:rsid w:val="001E4199"/>
    <w:rsid w:val="001E5FBE"/>
    <w:rsid w:val="001E643E"/>
    <w:rsid w:val="001F004A"/>
    <w:rsid w:val="001F0917"/>
    <w:rsid w:val="001F6E52"/>
    <w:rsid w:val="001F78D3"/>
    <w:rsid w:val="0020041F"/>
    <w:rsid w:val="002020E2"/>
    <w:rsid w:val="00203653"/>
    <w:rsid w:val="00203FC4"/>
    <w:rsid w:val="00205120"/>
    <w:rsid w:val="002056BE"/>
    <w:rsid w:val="00205915"/>
    <w:rsid w:val="00205F36"/>
    <w:rsid w:val="002069C0"/>
    <w:rsid w:val="00207F1E"/>
    <w:rsid w:val="00211E12"/>
    <w:rsid w:val="00212765"/>
    <w:rsid w:val="002154E4"/>
    <w:rsid w:val="002272BB"/>
    <w:rsid w:val="002279F7"/>
    <w:rsid w:val="0023154D"/>
    <w:rsid w:val="00231C1F"/>
    <w:rsid w:val="002347D2"/>
    <w:rsid w:val="0023480E"/>
    <w:rsid w:val="00237058"/>
    <w:rsid w:val="002407C2"/>
    <w:rsid w:val="00240A16"/>
    <w:rsid w:val="002413DB"/>
    <w:rsid w:val="00243C15"/>
    <w:rsid w:val="0024592E"/>
    <w:rsid w:val="00245EDD"/>
    <w:rsid w:val="0024634B"/>
    <w:rsid w:val="0024671F"/>
    <w:rsid w:val="00251614"/>
    <w:rsid w:val="00255F18"/>
    <w:rsid w:val="00265645"/>
    <w:rsid w:val="00265848"/>
    <w:rsid w:val="00265B94"/>
    <w:rsid w:val="00267AB0"/>
    <w:rsid w:val="00280725"/>
    <w:rsid w:val="00284DB9"/>
    <w:rsid w:val="002877CE"/>
    <w:rsid w:val="002964DC"/>
    <w:rsid w:val="002A42A5"/>
    <w:rsid w:val="002A4695"/>
    <w:rsid w:val="002A5C26"/>
    <w:rsid w:val="002A7050"/>
    <w:rsid w:val="002B26A7"/>
    <w:rsid w:val="002B2844"/>
    <w:rsid w:val="002C020B"/>
    <w:rsid w:val="002C6D65"/>
    <w:rsid w:val="002D0DA1"/>
    <w:rsid w:val="002D1287"/>
    <w:rsid w:val="002D239B"/>
    <w:rsid w:val="002D2423"/>
    <w:rsid w:val="002D297F"/>
    <w:rsid w:val="002D4BC7"/>
    <w:rsid w:val="002D4CC3"/>
    <w:rsid w:val="002D657D"/>
    <w:rsid w:val="002D6B5B"/>
    <w:rsid w:val="002E4640"/>
    <w:rsid w:val="002E5FE8"/>
    <w:rsid w:val="002F0C4D"/>
    <w:rsid w:val="002F46D1"/>
    <w:rsid w:val="002F5F4D"/>
    <w:rsid w:val="002F65E0"/>
    <w:rsid w:val="00301ACD"/>
    <w:rsid w:val="00301EFB"/>
    <w:rsid w:val="003032D6"/>
    <w:rsid w:val="00307CFE"/>
    <w:rsid w:val="00307DEC"/>
    <w:rsid w:val="0031730A"/>
    <w:rsid w:val="003206E9"/>
    <w:rsid w:val="00324D32"/>
    <w:rsid w:val="00332094"/>
    <w:rsid w:val="00333AE1"/>
    <w:rsid w:val="003342F4"/>
    <w:rsid w:val="00346923"/>
    <w:rsid w:val="003538E5"/>
    <w:rsid w:val="00353919"/>
    <w:rsid w:val="0035442A"/>
    <w:rsid w:val="00354480"/>
    <w:rsid w:val="0035500F"/>
    <w:rsid w:val="00355524"/>
    <w:rsid w:val="00356DAA"/>
    <w:rsid w:val="003570A2"/>
    <w:rsid w:val="003607D5"/>
    <w:rsid w:val="0036161E"/>
    <w:rsid w:val="00365D77"/>
    <w:rsid w:val="0036712C"/>
    <w:rsid w:val="003679EC"/>
    <w:rsid w:val="0037351E"/>
    <w:rsid w:val="00375330"/>
    <w:rsid w:val="003759D2"/>
    <w:rsid w:val="00376993"/>
    <w:rsid w:val="003776F2"/>
    <w:rsid w:val="003807C7"/>
    <w:rsid w:val="00380D22"/>
    <w:rsid w:val="00387AF5"/>
    <w:rsid w:val="00387CCC"/>
    <w:rsid w:val="00390185"/>
    <w:rsid w:val="00390943"/>
    <w:rsid w:val="0039315D"/>
    <w:rsid w:val="003932AC"/>
    <w:rsid w:val="00394390"/>
    <w:rsid w:val="003A4EA6"/>
    <w:rsid w:val="003A6BB3"/>
    <w:rsid w:val="003A6D89"/>
    <w:rsid w:val="003B2630"/>
    <w:rsid w:val="003B30A5"/>
    <w:rsid w:val="003B4170"/>
    <w:rsid w:val="003B44B2"/>
    <w:rsid w:val="003B4C76"/>
    <w:rsid w:val="003B733D"/>
    <w:rsid w:val="003C1884"/>
    <w:rsid w:val="003C1B54"/>
    <w:rsid w:val="003C2646"/>
    <w:rsid w:val="003C3981"/>
    <w:rsid w:val="003C4E72"/>
    <w:rsid w:val="003C570D"/>
    <w:rsid w:val="003C7757"/>
    <w:rsid w:val="003D08FF"/>
    <w:rsid w:val="003D099D"/>
    <w:rsid w:val="003D2B4B"/>
    <w:rsid w:val="003D61FD"/>
    <w:rsid w:val="003D7638"/>
    <w:rsid w:val="003D77F4"/>
    <w:rsid w:val="003D7BED"/>
    <w:rsid w:val="003E653F"/>
    <w:rsid w:val="003F3120"/>
    <w:rsid w:val="003F4514"/>
    <w:rsid w:val="003F4B45"/>
    <w:rsid w:val="003F4CBE"/>
    <w:rsid w:val="003F75D8"/>
    <w:rsid w:val="00402F57"/>
    <w:rsid w:val="0040378C"/>
    <w:rsid w:val="0041223E"/>
    <w:rsid w:val="004122D4"/>
    <w:rsid w:val="00420D84"/>
    <w:rsid w:val="00423CF5"/>
    <w:rsid w:val="00423EA6"/>
    <w:rsid w:val="0042619D"/>
    <w:rsid w:val="00427545"/>
    <w:rsid w:val="00427980"/>
    <w:rsid w:val="00427B7E"/>
    <w:rsid w:val="00431453"/>
    <w:rsid w:val="00433A59"/>
    <w:rsid w:val="00441AAF"/>
    <w:rsid w:val="0044398E"/>
    <w:rsid w:val="00444825"/>
    <w:rsid w:val="0044666E"/>
    <w:rsid w:val="0045042A"/>
    <w:rsid w:val="00456493"/>
    <w:rsid w:val="00462E70"/>
    <w:rsid w:val="004669FA"/>
    <w:rsid w:val="0047208B"/>
    <w:rsid w:val="0047457C"/>
    <w:rsid w:val="00476510"/>
    <w:rsid w:val="00482587"/>
    <w:rsid w:val="00482EAE"/>
    <w:rsid w:val="004836AC"/>
    <w:rsid w:val="004853A5"/>
    <w:rsid w:val="00485ACD"/>
    <w:rsid w:val="00492336"/>
    <w:rsid w:val="004932A5"/>
    <w:rsid w:val="00495A5B"/>
    <w:rsid w:val="004B23AE"/>
    <w:rsid w:val="004C0CF5"/>
    <w:rsid w:val="004C16B6"/>
    <w:rsid w:val="004C2367"/>
    <w:rsid w:val="004C2A2D"/>
    <w:rsid w:val="004E3DC6"/>
    <w:rsid w:val="004E6E9E"/>
    <w:rsid w:val="004E706A"/>
    <w:rsid w:val="004F117D"/>
    <w:rsid w:val="004F131D"/>
    <w:rsid w:val="004F20DF"/>
    <w:rsid w:val="004F480F"/>
    <w:rsid w:val="004F52B2"/>
    <w:rsid w:val="004F74AE"/>
    <w:rsid w:val="0050006A"/>
    <w:rsid w:val="00501FB8"/>
    <w:rsid w:val="00505FE9"/>
    <w:rsid w:val="00510232"/>
    <w:rsid w:val="00511EEB"/>
    <w:rsid w:val="005121B9"/>
    <w:rsid w:val="005128D5"/>
    <w:rsid w:val="00514283"/>
    <w:rsid w:val="00514459"/>
    <w:rsid w:val="00516599"/>
    <w:rsid w:val="005172FC"/>
    <w:rsid w:val="00522581"/>
    <w:rsid w:val="00523D32"/>
    <w:rsid w:val="00523E46"/>
    <w:rsid w:val="005277BA"/>
    <w:rsid w:val="00532F6C"/>
    <w:rsid w:val="0053765E"/>
    <w:rsid w:val="005459ED"/>
    <w:rsid w:val="0054775E"/>
    <w:rsid w:val="00551756"/>
    <w:rsid w:val="00556F02"/>
    <w:rsid w:val="0056079C"/>
    <w:rsid w:val="00562394"/>
    <w:rsid w:val="005630C3"/>
    <w:rsid w:val="005661B6"/>
    <w:rsid w:val="005671A3"/>
    <w:rsid w:val="00570C71"/>
    <w:rsid w:val="005806A7"/>
    <w:rsid w:val="00581E5D"/>
    <w:rsid w:val="005847E0"/>
    <w:rsid w:val="00585E75"/>
    <w:rsid w:val="0059227C"/>
    <w:rsid w:val="00594595"/>
    <w:rsid w:val="00597513"/>
    <w:rsid w:val="005A029A"/>
    <w:rsid w:val="005A0F74"/>
    <w:rsid w:val="005A1994"/>
    <w:rsid w:val="005A59D7"/>
    <w:rsid w:val="005A72E6"/>
    <w:rsid w:val="005B10CB"/>
    <w:rsid w:val="005B3AA3"/>
    <w:rsid w:val="005B781C"/>
    <w:rsid w:val="005C024F"/>
    <w:rsid w:val="005C0557"/>
    <w:rsid w:val="005C09AD"/>
    <w:rsid w:val="005C23FA"/>
    <w:rsid w:val="005C3569"/>
    <w:rsid w:val="005C4100"/>
    <w:rsid w:val="005D2055"/>
    <w:rsid w:val="005D5D33"/>
    <w:rsid w:val="005D73EF"/>
    <w:rsid w:val="005E2250"/>
    <w:rsid w:val="005E3898"/>
    <w:rsid w:val="005E3DFD"/>
    <w:rsid w:val="005E5BC9"/>
    <w:rsid w:val="005E63BA"/>
    <w:rsid w:val="005E7E43"/>
    <w:rsid w:val="005F0F25"/>
    <w:rsid w:val="005F2BB6"/>
    <w:rsid w:val="005F7854"/>
    <w:rsid w:val="00600FB2"/>
    <w:rsid w:val="006014F3"/>
    <w:rsid w:val="00605D9D"/>
    <w:rsid w:val="00605DD9"/>
    <w:rsid w:val="006061CD"/>
    <w:rsid w:val="006077A2"/>
    <w:rsid w:val="00611F5F"/>
    <w:rsid w:val="0061275D"/>
    <w:rsid w:val="00612799"/>
    <w:rsid w:val="0061320C"/>
    <w:rsid w:val="00615F8C"/>
    <w:rsid w:val="00617C08"/>
    <w:rsid w:val="00617EE9"/>
    <w:rsid w:val="006217CF"/>
    <w:rsid w:val="00623645"/>
    <w:rsid w:val="006255E1"/>
    <w:rsid w:val="006353B3"/>
    <w:rsid w:val="006375CB"/>
    <w:rsid w:val="00642564"/>
    <w:rsid w:val="00644D4A"/>
    <w:rsid w:val="00647194"/>
    <w:rsid w:val="006473B5"/>
    <w:rsid w:val="006500E1"/>
    <w:rsid w:val="00652775"/>
    <w:rsid w:val="00664691"/>
    <w:rsid w:val="006675A0"/>
    <w:rsid w:val="006700A3"/>
    <w:rsid w:val="006762BD"/>
    <w:rsid w:val="006800DD"/>
    <w:rsid w:val="00682A56"/>
    <w:rsid w:val="00686039"/>
    <w:rsid w:val="006934A7"/>
    <w:rsid w:val="00693BF4"/>
    <w:rsid w:val="00695CB7"/>
    <w:rsid w:val="006961EA"/>
    <w:rsid w:val="00696FB0"/>
    <w:rsid w:val="006A0A2B"/>
    <w:rsid w:val="006A75AE"/>
    <w:rsid w:val="006B3713"/>
    <w:rsid w:val="006C07BD"/>
    <w:rsid w:val="006C2523"/>
    <w:rsid w:val="006C6694"/>
    <w:rsid w:val="006C71FB"/>
    <w:rsid w:val="006D1269"/>
    <w:rsid w:val="006D1312"/>
    <w:rsid w:val="006D33DC"/>
    <w:rsid w:val="006D58F8"/>
    <w:rsid w:val="006E17E3"/>
    <w:rsid w:val="006E2C03"/>
    <w:rsid w:val="006E30B0"/>
    <w:rsid w:val="006E4C53"/>
    <w:rsid w:val="006F1B1D"/>
    <w:rsid w:val="006F2E7F"/>
    <w:rsid w:val="006F59A1"/>
    <w:rsid w:val="006F718F"/>
    <w:rsid w:val="00700537"/>
    <w:rsid w:val="007016C0"/>
    <w:rsid w:val="00701ECC"/>
    <w:rsid w:val="00702EC1"/>
    <w:rsid w:val="00704E4C"/>
    <w:rsid w:val="0071386D"/>
    <w:rsid w:val="007168C7"/>
    <w:rsid w:val="00717D6F"/>
    <w:rsid w:val="007224D0"/>
    <w:rsid w:val="007252A7"/>
    <w:rsid w:val="007276D9"/>
    <w:rsid w:val="00731DD9"/>
    <w:rsid w:val="007336B2"/>
    <w:rsid w:val="00734D58"/>
    <w:rsid w:val="007370A4"/>
    <w:rsid w:val="00745850"/>
    <w:rsid w:val="00747AC2"/>
    <w:rsid w:val="00751366"/>
    <w:rsid w:val="00752261"/>
    <w:rsid w:val="00752EEC"/>
    <w:rsid w:val="00753022"/>
    <w:rsid w:val="00755446"/>
    <w:rsid w:val="00757BFE"/>
    <w:rsid w:val="00760612"/>
    <w:rsid w:val="00764A82"/>
    <w:rsid w:val="00770096"/>
    <w:rsid w:val="00770B9C"/>
    <w:rsid w:val="007714E5"/>
    <w:rsid w:val="00772463"/>
    <w:rsid w:val="00775F74"/>
    <w:rsid w:val="00776A50"/>
    <w:rsid w:val="00776D31"/>
    <w:rsid w:val="00782852"/>
    <w:rsid w:val="0078362B"/>
    <w:rsid w:val="00783E3E"/>
    <w:rsid w:val="007861F4"/>
    <w:rsid w:val="00790F8A"/>
    <w:rsid w:val="007916AD"/>
    <w:rsid w:val="00791B2D"/>
    <w:rsid w:val="00795966"/>
    <w:rsid w:val="007963C2"/>
    <w:rsid w:val="0079762F"/>
    <w:rsid w:val="00797C02"/>
    <w:rsid w:val="007A01FD"/>
    <w:rsid w:val="007A03EC"/>
    <w:rsid w:val="007B470E"/>
    <w:rsid w:val="007C4131"/>
    <w:rsid w:val="007C4697"/>
    <w:rsid w:val="007C4E0E"/>
    <w:rsid w:val="007E043E"/>
    <w:rsid w:val="007E3C3E"/>
    <w:rsid w:val="007E42EC"/>
    <w:rsid w:val="007E4610"/>
    <w:rsid w:val="007E5736"/>
    <w:rsid w:val="007E5EBF"/>
    <w:rsid w:val="00800235"/>
    <w:rsid w:val="0080031B"/>
    <w:rsid w:val="00800C34"/>
    <w:rsid w:val="00801F9C"/>
    <w:rsid w:val="0080296B"/>
    <w:rsid w:val="00802FEA"/>
    <w:rsid w:val="00804EC1"/>
    <w:rsid w:val="008061D0"/>
    <w:rsid w:val="00813E94"/>
    <w:rsid w:val="008159A1"/>
    <w:rsid w:val="00817334"/>
    <w:rsid w:val="00817A8A"/>
    <w:rsid w:val="00817D8A"/>
    <w:rsid w:val="0082046F"/>
    <w:rsid w:val="0082182C"/>
    <w:rsid w:val="0082266C"/>
    <w:rsid w:val="008237B8"/>
    <w:rsid w:val="008238CD"/>
    <w:rsid w:val="008249E5"/>
    <w:rsid w:val="00824B6E"/>
    <w:rsid w:val="00825060"/>
    <w:rsid w:val="0082609F"/>
    <w:rsid w:val="00826891"/>
    <w:rsid w:val="00827828"/>
    <w:rsid w:val="00830789"/>
    <w:rsid w:val="008332A5"/>
    <w:rsid w:val="00833EA5"/>
    <w:rsid w:val="008377CC"/>
    <w:rsid w:val="00840E71"/>
    <w:rsid w:val="00847B59"/>
    <w:rsid w:val="00850308"/>
    <w:rsid w:val="00850491"/>
    <w:rsid w:val="008516C0"/>
    <w:rsid w:val="008561F8"/>
    <w:rsid w:val="008603AD"/>
    <w:rsid w:val="008655EC"/>
    <w:rsid w:val="00871815"/>
    <w:rsid w:val="0087255C"/>
    <w:rsid w:val="00872936"/>
    <w:rsid w:val="008744EA"/>
    <w:rsid w:val="00874C94"/>
    <w:rsid w:val="00875D63"/>
    <w:rsid w:val="00883D83"/>
    <w:rsid w:val="00886311"/>
    <w:rsid w:val="00887997"/>
    <w:rsid w:val="00887F3D"/>
    <w:rsid w:val="00891042"/>
    <w:rsid w:val="00893000"/>
    <w:rsid w:val="00893723"/>
    <w:rsid w:val="00894889"/>
    <w:rsid w:val="00895062"/>
    <w:rsid w:val="00897B7B"/>
    <w:rsid w:val="008A2364"/>
    <w:rsid w:val="008A25B3"/>
    <w:rsid w:val="008A79C4"/>
    <w:rsid w:val="008B1F76"/>
    <w:rsid w:val="008B4405"/>
    <w:rsid w:val="008B4A6D"/>
    <w:rsid w:val="008C0B45"/>
    <w:rsid w:val="008C3DC0"/>
    <w:rsid w:val="008C54BE"/>
    <w:rsid w:val="008C56E5"/>
    <w:rsid w:val="008C71D4"/>
    <w:rsid w:val="008C7767"/>
    <w:rsid w:val="008D73C7"/>
    <w:rsid w:val="008E2539"/>
    <w:rsid w:val="008E72EE"/>
    <w:rsid w:val="008F39B9"/>
    <w:rsid w:val="008F3ADE"/>
    <w:rsid w:val="008F44D5"/>
    <w:rsid w:val="008F5B9E"/>
    <w:rsid w:val="008F61B0"/>
    <w:rsid w:val="00900D9A"/>
    <w:rsid w:val="0090256D"/>
    <w:rsid w:val="00903872"/>
    <w:rsid w:val="00903C5A"/>
    <w:rsid w:val="0090462A"/>
    <w:rsid w:val="0091581A"/>
    <w:rsid w:val="00916BD7"/>
    <w:rsid w:val="009230CA"/>
    <w:rsid w:val="009324D8"/>
    <w:rsid w:val="00936D7D"/>
    <w:rsid w:val="00937BBF"/>
    <w:rsid w:val="00937CB7"/>
    <w:rsid w:val="00942B3B"/>
    <w:rsid w:val="00945D20"/>
    <w:rsid w:val="00947D65"/>
    <w:rsid w:val="00954B04"/>
    <w:rsid w:val="00956FE8"/>
    <w:rsid w:val="009570B3"/>
    <w:rsid w:val="00960859"/>
    <w:rsid w:val="00961EF8"/>
    <w:rsid w:val="00971DE3"/>
    <w:rsid w:val="00976BF7"/>
    <w:rsid w:val="00980757"/>
    <w:rsid w:val="00981B82"/>
    <w:rsid w:val="00982115"/>
    <w:rsid w:val="009824CD"/>
    <w:rsid w:val="00983DB3"/>
    <w:rsid w:val="009847C0"/>
    <w:rsid w:val="0098618A"/>
    <w:rsid w:val="009879F1"/>
    <w:rsid w:val="00987ABB"/>
    <w:rsid w:val="00990AE5"/>
    <w:rsid w:val="00990DF2"/>
    <w:rsid w:val="00991DE3"/>
    <w:rsid w:val="00991EA3"/>
    <w:rsid w:val="00993217"/>
    <w:rsid w:val="009947E5"/>
    <w:rsid w:val="00996AA8"/>
    <w:rsid w:val="009978BF"/>
    <w:rsid w:val="009A0899"/>
    <w:rsid w:val="009A250C"/>
    <w:rsid w:val="009A38A2"/>
    <w:rsid w:val="009A7F99"/>
    <w:rsid w:val="009B03D4"/>
    <w:rsid w:val="009B06E0"/>
    <w:rsid w:val="009B1487"/>
    <w:rsid w:val="009B3DA2"/>
    <w:rsid w:val="009B6FD4"/>
    <w:rsid w:val="009C3766"/>
    <w:rsid w:val="009C4A60"/>
    <w:rsid w:val="009C5C7B"/>
    <w:rsid w:val="009C664D"/>
    <w:rsid w:val="009C794E"/>
    <w:rsid w:val="009D17E9"/>
    <w:rsid w:val="009D2154"/>
    <w:rsid w:val="009D5FE7"/>
    <w:rsid w:val="009E11A8"/>
    <w:rsid w:val="009E417E"/>
    <w:rsid w:val="009E4FA9"/>
    <w:rsid w:val="009E50EA"/>
    <w:rsid w:val="009E59DC"/>
    <w:rsid w:val="009F0869"/>
    <w:rsid w:val="009F107F"/>
    <w:rsid w:val="009F571A"/>
    <w:rsid w:val="00A015A6"/>
    <w:rsid w:val="00A01D4E"/>
    <w:rsid w:val="00A0273B"/>
    <w:rsid w:val="00A036D3"/>
    <w:rsid w:val="00A05A77"/>
    <w:rsid w:val="00A05AB4"/>
    <w:rsid w:val="00A06A55"/>
    <w:rsid w:val="00A07FF3"/>
    <w:rsid w:val="00A1022F"/>
    <w:rsid w:val="00A1118D"/>
    <w:rsid w:val="00A11635"/>
    <w:rsid w:val="00A13627"/>
    <w:rsid w:val="00A14579"/>
    <w:rsid w:val="00A14C16"/>
    <w:rsid w:val="00A1580D"/>
    <w:rsid w:val="00A17585"/>
    <w:rsid w:val="00A21B05"/>
    <w:rsid w:val="00A22066"/>
    <w:rsid w:val="00A2468A"/>
    <w:rsid w:val="00A25988"/>
    <w:rsid w:val="00A25A46"/>
    <w:rsid w:val="00A2796D"/>
    <w:rsid w:val="00A33478"/>
    <w:rsid w:val="00A3674E"/>
    <w:rsid w:val="00A43107"/>
    <w:rsid w:val="00A4338D"/>
    <w:rsid w:val="00A4645C"/>
    <w:rsid w:val="00A46ECD"/>
    <w:rsid w:val="00A47B0C"/>
    <w:rsid w:val="00A47BF0"/>
    <w:rsid w:val="00A50E70"/>
    <w:rsid w:val="00A514B2"/>
    <w:rsid w:val="00A52DD2"/>
    <w:rsid w:val="00A55038"/>
    <w:rsid w:val="00A55726"/>
    <w:rsid w:val="00A558CB"/>
    <w:rsid w:val="00A64DC8"/>
    <w:rsid w:val="00A665C2"/>
    <w:rsid w:val="00A66F31"/>
    <w:rsid w:val="00A71840"/>
    <w:rsid w:val="00A740CE"/>
    <w:rsid w:val="00A74B95"/>
    <w:rsid w:val="00A77271"/>
    <w:rsid w:val="00A7734E"/>
    <w:rsid w:val="00A802D8"/>
    <w:rsid w:val="00A8115F"/>
    <w:rsid w:val="00A82997"/>
    <w:rsid w:val="00A8450A"/>
    <w:rsid w:val="00A86DEE"/>
    <w:rsid w:val="00A8761B"/>
    <w:rsid w:val="00A90342"/>
    <w:rsid w:val="00A9181C"/>
    <w:rsid w:val="00A92F6D"/>
    <w:rsid w:val="00AA40E1"/>
    <w:rsid w:val="00AA4372"/>
    <w:rsid w:val="00AA676C"/>
    <w:rsid w:val="00AA69A1"/>
    <w:rsid w:val="00AA6DAA"/>
    <w:rsid w:val="00AB3D45"/>
    <w:rsid w:val="00AB3E01"/>
    <w:rsid w:val="00AC28ED"/>
    <w:rsid w:val="00AC34AA"/>
    <w:rsid w:val="00AC3B17"/>
    <w:rsid w:val="00AC5669"/>
    <w:rsid w:val="00AC609E"/>
    <w:rsid w:val="00AD3E7A"/>
    <w:rsid w:val="00AD45D7"/>
    <w:rsid w:val="00AE02D3"/>
    <w:rsid w:val="00AE0F92"/>
    <w:rsid w:val="00AE7825"/>
    <w:rsid w:val="00AF211E"/>
    <w:rsid w:val="00AF4D91"/>
    <w:rsid w:val="00AF6E41"/>
    <w:rsid w:val="00B11434"/>
    <w:rsid w:val="00B15074"/>
    <w:rsid w:val="00B171E9"/>
    <w:rsid w:val="00B22A23"/>
    <w:rsid w:val="00B2345B"/>
    <w:rsid w:val="00B246A2"/>
    <w:rsid w:val="00B31117"/>
    <w:rsid w:val="00B32CD1"/>
    <w:rsid w:val="00B32EAA"/>
    <w:rsid w:val="00B3437A"/>
    <w:rsid w:val="00B36274"/>
    <w:rsid w:val="00B415A6"/>
    <w:rsid w:val="00B42300"/>
    <w:rsid w:val="00B4645F"/>
    <w:rsid w:val="00B4667D"/>
    <w:rsid w:val="00B50119"/>
    <w:rsid w:val="00B514FC"/>
    <w:rsid w:val="00B55861"/>
    <w:rsid w:val="00B56909"/>
    <w:rsid w:val="00B5726A"/>
    <w:rsid w:val="00B6356D"/>
    <w:rsid w:val="00B66C19"/>
    <w:rsid w:val="00B704D1"/>
    <w:rsid w:val="00B71F2C"/>
    <w:rsid w:val="00B7390F"/>
    <w:rsid w:val="00B74716"/>
    <w:rsid w:val="00B7510F"/>
    <w:rsid w:val="00B856AB"/>
    <w:rsid w:val="00B85D58"/>
    <w:rsid w:val="00B85D86"/>
    <w:rsid w:val="00B86C8E"/>
    <w:rsid w:val="00B90644"/>
    <w:rsid w:val="00B90D2B"/>
    <w:rsid w:val="00B9219E"/>
    <w:rsid w:val="00B926B0"/>
    <w:rsid w:val="00B9281B"/>
    <w:rsid w:val="00B9304A"/>
    <w:rsid w:val="00B97125"/>
    <w:rsid w:val="00BA0360"/>
    <w:rsid w:val="00BA1E43"/>
    <w:rsid w:val="00BA3F48"/>
    <w:rsid w:val="00BB35C9"/>
    <w:rsid w:val="00BB5EA9"/>
    <w:rsid w:val="00BB67EB"/>
    <w:rsid w:val="00BD019A"/>
    <w:rsid w:val="00BD2094"/>
    <w:rsid w:val="00BD376D"/>
    <w:rsid w:val="00BD5451"/>
    <w:rsid w:val="00BD764B"/>
    <w:rsid w:val="00BE37E2"/>
    <w:rsid w:val="00BF33DA"/>
    <w:rsid w:val="00BF35E5"/>
    <w:rsid w:val="00BF3E14"/>
    <w:rsid w:val="00BF56F7"/>
    <w:rsid w:val="00C01372"/>
    <w:rsid w:val="00C01918"/>
    <w:rsid w:val="00C047E8"/>
    <w:rsid w:val="00C10676"/>
    <w:rsid w:val="00C1130D"/>
    <w:rsid w:val="00C13E0F"/>
    <w:rsid w:val="00C20BC4"/>
    <w:rsid w:val="00C20D16"/>
    <w:rsid w:val="00C24170"/>
    <w:rsid w:val="00C25974"/>
    <w:rsid w:val="00C26AC3"/>
    <w:rsid w:val="00C27998"/>
    <w:rsid w:val="00C30CFF"/>
    <w:rsid w:val="00C3633B"/>
    <w:rsid w:val="00C4105E"/>
    <w:rsid w:val="00C415A9"/>
    <w:rsid w:val="00C415CA"/>
    <w:rsid w:val="00C42B50"/>
    <w:rsid w:val="00C42B77"/>
    <w:rsid w:val="00C430A7"/>
    <w:rsid w:val="00C46E09"/>
    <w:rsid w:val="00C47481"/>
    <w:rsid w:val="00C47897"/>
    <w:rsid w:val="00C519C2"/>
    <w:rsid w:val="00C51A44"/>
    <w:rsid w:val="00C54748"/>
    <w:rsid w:val="00C54CD4"/>
    <w:rsid w:val="00C55E4A"/>
    <w:rsid w:val="00C56470"/>
    <w:rsid w:val="00C60107"/>
    <w:rsid w:val="00C60BAE"/>
    <w:rsid w:val="00C6330B"/>
    <w:rsid w:val="00C63C7B"/>
    <w:rsid w:val="00C647E9"/>
    <w:rsid w:val="00C6536F"/>
    <w:rsid w:val="00C663FD"/>
    <w:rsid w:val="00C74C6A"/>
    <w:rsid w:val="00C760E3"/>
    <w:rsid w:val="00C76FF8"/>
    <w:rsid w:val="00C7763D"/>
    <w:rsid w:val="00C77797"/>
    <w:rsid w:val="00C85712"/>
    <w:rsid w:val="00C87AD9"/>
    <w:rsid w:val="00C906E6"/>
    <w:rsid w:val="00C91B6C"/>
    <w:rsid w:val="00C92833"/>
    <w:rsid w:val="00C94B81"/>
    <w:rsid w:val="00C94E85"/>
    <w:rsid w:val="00CA067D"/>
    <w:rsid w:val="00CA1CC5"/>
    <w:rsid w:val="00CA3FA8"/>
    <w:rsid w:val="00CB069F"/>
    <w:rsid w:val="00CB3A52"/>
    <w:rsid w:val="00CB4D79"/>
    <w:rsid w:val="00CB668A"/>
    <w:rsid w:val="00CC499C"/>
    <w:rsid w:val="00CC7046"/>
    <w:rsid w:val="00CC746A"/>
    <w:rsid w:val="00CD010C"/>
    <w:rsid w:val="00CD140F"/>
    <w:rsid w:val="00CD1A34"/>
    <w:rsid w:val="00CD459E"/>
    <w:rsid w:val="00CE19F0"/>
    <w:rsid w:val="00CE1E58"/>
    <w:rsid w:val="00CE24AC"/>
    <w:rsid w:val="00CE2E96"/>
    <w:rsid w:val="00CE2F50"/>
    <w:rsid w:val="00CE348E"/>
    <w:rsid w:val="00CE6CDC"/>
    <w:rsid w:val="00CF3CDC"/>
    <w:rsid w:val="00CF5959"/>
    <w:rsid w:val="00CF59B8"/>
    <w:rsid w:val="00D13287"/>
    <w:rsid w:val="00D163D0"/>
    <w:rsid w:val="00D20497"/>
    <w:rsid w:val="00D21F06"/>
    <w:rsid w:val="00D244FE"/>
    <w:rsid w:val="00D300D8"/>
    <w:rsid w:val="00D31A52"/>
    <w:rsid w:val="00D33818"/>
    <w:rsid w:val="00D33BB7"/>
    <w:rsid w:val="00D33DB6"/>
    <w:rsid w:val="00D34768"/>
    <w:rsid w:val="00D40E2D"/>
    <w:rsid w:val="00D41A00"/>
    <w:rsid w:val="00D45F56"/>
    <w:rsid w:val="00D474EC"/>
    <w:rsid w:val="00D530BC"/>
    <w:rsid w:val="00D61186"/>
    <w:rsid w:val="00D62C50"/>
    <w:rsid w:val="00D64E5C"/>
    <w:rsid w:val="00D6637D"/>
    <w:rsid w:val="00D66FB9"/>
    <w:rsid w:val="00D6755F"/>
    <w:rsid w:val="00D7155B"/>
    <w:rsid w:val="00D71CCE"/>
    <w:rsid w:val="00D73F6D"/>
    <w:rsid w:val="00D748DC"/>
    <w:rsid w:val="00D75AD8"/>
    <w:rsid w:val="00D809C1"/>
    <w:rsid w:val="00D836AF"/>
    <w:rsid w:val="00D87131"/>
    <w:rsid w:val="00D90E82"/>
    <w:rsid w:val="00D91518"/>
    <w:rsid w:val="00D9392D"/>
    <w:rsid w:val="00D94253"/>
    <w:rsid w:val="00DA1211"/>
    <w:rsid w:val="00DB061C"/>
    <w:rsid w:val="00DB09D5"/>
    <w:rsid w:val="00DB22C2"/>
    <w:rsid w:val="00DB5CBA"/>
    <w:rsid w:val="00DB5F16"/>
    <w:rsid w:val="00DC2C00"/>
    <w:rsid w:val="00DD20CF"/>
    <w:rsid w:val="00DD2612"/>
    <w:rsid w:val="00DD289B"/>
    <w:rsid w:val="00DE1705"/>
    <w:rsid w:val="00DE31C9"/>
    <w:rsid w:val="00DE5403"/>
    <w:rsid w:val="00DF04F2"/>
    <w:rsid w:val="00DF4EF9"/>
    <w:rsid w:val="00E043F1"/>
    <w:rsid w:val="00E05A2D"/>
    <w:rsid w:val="00E10085"/>
    <w:rsid w:val="00E103CD"/>
    <w:rsid w:val="00E10907"/>
    <w:rsid w:val="00E13739"/>
    <w:rsid w:val="00E14488"/>
    <w:rsid w:val="00E17482"/>
    <w:rsid w:val="00E2402C"/>
    <w:rsid w:val="00E32C61"/>
    <w:rsid w:val="00E34C12"/>
    <w:rsid w:val="00E43C6C"/>
    <w:rsid w:val="00E45BD7"/>
    <w:rsid w:val="00E45E81"/>
    <w:rsid w:val="00E45F32"/>
    <w:rsid w:val="00E50440"/>
    <w:rsid w:val="00E55094"/>
    <w:rsid w:val="00E62413"/>
    <w:rsid w:val="00E670FA"/>
    <w:rsid w:val="00E73BD2"/>
    <w:rsid w:val="00E73E19"/>
    <w:rsid w:val="00E77F9D"/>
    <w:rsid w:val="00E80695"/>
    <w:rsid w:val="00E81E0F"/>
    <w:rsid w:val="00E84838"/>
    <w:rsid w:val="00E90E3C"/>
    <w:rsid w:val="00E925EA"/>
    <w:rsid w:val="00E94536"/>
    <w:rsid w:val="00E955A5"/>
    <w:rsid w:val="00EB001D"/>
    <w:rsid w:val="00EB3AEF"/>
    <w:rsid w:val="00EC1119"/>
    <w:rsid w:val="00EC4BA9"/>
    <w:rsid w:val="00ED5C32"/>
    <w:rsid w:val="00ED78C3"/>
    <w:rsid w:val="00ED79C5"/>
    <w:rsid w:val="00EE3CE7"/>
    <w:rsid w:val="00EE5B0E"/>
    <w:rsid w:val="00EF0B32"/>
    <w:rsid w:val="00EF639D"/>
    <w:rsid w:val="00EF6CDC"/>
    <w:rsid w:val="00EF7362"/>
    <w:rsid w:val="00F0096F"/>
    <w:rsid w:val="00F00AD2"/>
    <w:rsid w:val="00F017AB"/>
    <w:rsid w:val="00F1143E"/>
    <w:rsid w:val="00F11BE7"/>
    <w:rsid w:val="00F14D0B"/>
    <w:rsid w:val="00F16BE9"/>
    <w:rsid w:val="00F218D5"/>
    <w:rsid w:val="00F21A1A"/>
    <w:rsid w:val="00F25C49"/>
    <w:rsid w:val="00F261D0"/>
    <w:rsid w:val="00F2673F"/>
    <w:rsid w:val="00F26C38"/>
    <w:rsid w:val="00F27B12"/>
    <w:rsid w:val="00F35B02"/>
    <w:rsid w:val="00F4086D"/>
    <w:rsid w:val="00F4345A"/>
    <w:rsid w:val="00F5047B"/>
    <w:rsid w:val="00F5078A"/>
    <w:rsid w:val="00F51C2B"/>
    <w:rsid w:val="00F56705"/>
    <w:rsid w:val="00F56D3F"/>
    <w:rsid w:val="00F57BB1"/>
    <w:rsid w:val="00F60ECB"/>
    <w:rsid w:val="00F64D6B"/>
    <w:rsid w:val="00F675CC"/>
    <w:rsid w:val="00F733A9"/>
    <w:rsid w:val="00F73716"/>
    <w:rsid w:val="00F76F53"/>
    <w:rsid w:val="00F806C5"/>
    <w:rsid w:val="00F82092"/>
    <w:rsid w:val="00F83943"/>
    <w:rsid w:val="00F8474C"/>
    <w:rsid w:val="00F873DF"/>
    <w:rsid w:val="00F91D5C"/>
    <w:rsid w:val="00F921EB"/>
    <w:rsid w:val="00FA14F9"/>
    <w:rsid w:val="00FA3986"/>
    <w:rsid w:val="00FB108A"/>
    <w:rsid w:val="00FB22D0"/>
    <w:rsid w:val="00FB2874"/>
    <w:rsid w:val="00FB51C2"/>
    <w:rsid w:val="00FB6513"/>
    <w:rsid w:val="00FC17F9"/>
    <w:rsid w:val="00FC22E0"/>
    <w:rsid w:val="00FC2A1B"/>
    <w:rsid w:val="00FC4379"/>
    <w:rsid w:val="00FC7ACA"/>
    <w:rsid w:val="00FC7F3A"/>
    <w:rsid w:val="00FD38A1"/>
    <w:rsid w:val="00FD67A2"/>
    <w:rsid w:val="00FE3113"/>
    <w:rsid w:val="00FE326E"/>
    <w:rsid w:val="00FE333A"/>
    <w:rsid w:val="00FE3A84"/>
    <w:rsid w:val="00FE3F61"/>
    <w:rsid w:val="00FE5276"/>
    <w:rsid w:val="00FF04FF"/>
    <w:rsid w:val="00FF15D7"/>
    <w:rsid w:val="00FF181E"/>
    <w:rsid w:val="00FF1EB4"/>
    <w:rsid w:val="00FF3721"/>
    <w:rsid w:val="00FF46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7FDB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E4"/>
    <w:pPr>
      <w:spacing w:after="200" w:line="276" w:lineRule="auto"/>
    </w:pPr>
    <w:rPr>
      <w:rFonts w:ascii="Calibri" w:eastAsia="Times New Roman" w:hAnsi="Calibri" w:cs="Calibri"/>
      <w:lang w:eastAsia="ru-RU"/>
    </w:rPr>
  </w:style>
  <w:style w:type="paragraph" w:styleId="1">
    <w:name w:val="heading 1"/>
    <w:basedOn w:val="a"/>
    <w:link w:val="10"/>
    <w:uiPriority w:val="9"/>
    <w:qFormat/>
    <w:rsid w:val="00F26C3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861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7861F4"/>
    <w:pPr>
      <w:tabs>
        <w:tab w:val="center" w:pos="4677"/>
        <w:tab w:val="right" w:pos="9355"/>
      </w:tabs>
    </w:pPr>
  </w:style>
  <w:style w:type="character" w:customStyle="1" w:styleId="a4">
    <w:name w:val="Верхний колонтитул Знак"/>
    <w:basedOn w:val="a0"/>
    <w:link w:val="a3"/>
    <w:uiPriority w:val="99"/>
    <w:rsid w:val="007861F4"/>
    <w:rPr>
      <w:rFonts w:ascii="Calibri" w:eastAsia="Times New Roman" w:hAnsi="Calibri" w:cs="Calibri"/>
      <w:lang w:eastAsia="ru-RU"/>
    </w:rPr>
  </w:style>
  <w:style w:type="character" w:styleId="a5">
    <w:name w:val="page number"/>
    <w:basedOn w:val="a0"/>
    <w:uiPriority w:val="99"/>
    <w:rsid w:val="007861F4"/>
  </w:style>
  <w:style w:type="paragraph" w:styleId="a6">
    <w:name w:val="footer"/>
    <w:basedOn w:val="a"/>
    <w:link w:val="a7"/>
    <w:uiPriority w:val="99"/>
    <w:rsid w:val="007861F4"/>
    <w:pPr>
      <w:tabs>
        <w:tab w:val="center" w:pos="4677"/>
        <w:tab w:val="right" w:pos="9355"/>
      </w:tabs>
    </w:pPr>
  </w:style>
  <w:style w:type="character" w:customStyle="1" w:styleId="a7">
    <w:name w:val="Нижний колонтитул Знак"/>
    <w:basedOn w:val="a0"/>
    <w:link w:val="a6"/>
    <w:uiPriority w:val="99"/>
    <w:rsid w:val="007861F4"/>
    <w:rPr>
      <w:rFonts w:ascii="Calibri" w:eastAsia="Times New Roman" w:hAnsi="Calibri" w:cs="Calibri"/>
      <w:lang w:eastAsia="ru-RU"/>
    </w:rPr>
  </w:style>
  <w:style w:type="character" w:styleId="a8">
    <w:name w:val="Hyperlink"/>
    <w:basedOn w:val="a0"/>
    <w:uiPriority w:val="99"/>
    <w:unhideWhenUsed/>
    <w:rsid w:val="007861F4"/>
    <w:rPr>
      <w:color w:val="0563C1" w:themeColor="hyperlink"/>
      <w:u w:val="single"/>
    </w:rPr>
  </w:style>
  <w:style w:type="paragraph" w:customStyle="1" w:styleId="Style22">
    <w:name w:val="Style22"/>
    <w:basedOn w:val="a"/>
    <w:uiPriority w:val="99"/>
    <w:rsid w:val="007861F4"/>
    <w:pPr>
      <w:widowControl w:val="0"/>
      <w:autoSpaceDE w:val="0"/>
      <w:autoSpaceDN w:val="0"/>
      <w:adjustRightInd w:val="0"/>
      <w:spacing w:after="0" w:line="317" w:lineRule="exact"/>
      <w:ind w:firstLine="706"/>
      <w:jc w:val="both"/>
    </w:pPr>
    <w:rPr>
      <w:rFonts w:ascii="Times New Roman" w:eastAsiaTheme="minorEastAsia" w:hAnsi="Times New Roman" w:cs="Times New Roman"/>
      <w:sz w:val="24"/>
      <w:szCs w:val="24"/>
    </w:rPr>
  </w:style>
  <w:style w:type="character" w:customStyle="1" w:styleId="FontStyle57">
    <w:name w:val="Font Style57"/>
    <w:basedOn w:val="a0"/>
    <w:uiPriority w:val="99"/>
    <w:rsid w:val="007861F4"/>
    <w:rPr>
      <w:rFonts w:ascii="Times New Roman" w:hAnsi="Times New Roman" w:cs="Times New Roman"/>
      <w:sz w:val="22"/>
      <w:szCs w:val="22"/>
    </w:rPr>
  </w:style>
  <w:style w:type="paragraph" w:customStyle="1" w:styleId="Style26">
    <w:name w:val="Style26"/>
    <w:basedOn w:val="a"/>
    <w:uiPriority w:val="99"/>
    <w:rsid w:val="007861F4"/>
    <w:pPr>
      <w:widowControl w:val="0"/>
      <w:autoSpaceDE w:val="0"/>
      <w:autoSpaceDN w:val="0"/>
      <w:adjustRightInd w:val="0"/>
      <w:spacing w:after="0" w:line="317" w:lineRule="exact"/>
      <w:ind w:firstLine="710"/>
      <w:jc w:val="both"/>
    </w:pPr>
    <w:rPr>
      <w:rFonts w:ascii="Times New Roman" w:eastAsiaTheme="minorEastAsia" w:hAnsi="Times New Roman" w:cs="Times New Roman"/>
      <w:sz w:val="24"/>
      <w:szCs w:val="24"/>
    </w:rPr>
  </w:style>
  <w:style w:type="paragraph" w:customStyle="1" w:styleId="Style6">
    <w:name w:val="Style6"/>
    <w:basedOn w:val="a"/>
    <w:uiPriority w:val="99"/>
    <w:rsid w:val="007861F4"/>
    <w:pPr>
      <w:widowControl w:val="0"/>
      <w:autoSpaceDE w:val="0"/>
      <w:autoSpaceDN w:val="0"/>
      <w:adjustRightInd w:val="0"/>
      <w:spacing w:after="0" w:line="317" w:lineRule="exact"/>
      <w:jc w:val="center"/>
    </w:pPr>
    <w:rPr>
      <w:rFonts w:ascii="Times New Roman" w:eastAsiaTheme="minorEastAsia" w:hAnsi="Times New Roman" w:cs="Times New Roman"/>
      <w:sz w:val="24"/>
      <w:szCs w:val="24"/>
    </w:rPr>
  </w:style>
  <w:style w:type="paragraph" w:customStyle="1" w:styleId="Style8">
    <w:name w:val="Style8"/>
    <w:basedOn w:val="a"/>
    <w:uiPriority w:val="99"/>
    <w:rsid w:val="007861F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1">
    <w:name w:val="Style11"/>
    <w:basedOn w:val="a"/>
    <w:uiPriority w:val="99"/>
    <w:rsid w:val="007861F4"/>
    <w:pPr>
      <w:widowControl w:val="0"/>
      <w:autoSpaceDE w:val="0"/>
      <w:autoSpaceDN w:val="0"/>
      <w:adjustRightInd w:val="0"/>
      <w:spacing w:after="0" w:line="317" w:lineRule="exact"/>
      <w:ind w:firstLine="715"/>
    </w:pPr>
    <w:rPr>
      <w:rFonts w:ascii="Times New Roman" w:eastAsiaTheme="minorEastAsia" w:hAnsi="Times New Roman" w:cs="Times New Roman"/>
      <w:sz w:val="24"/>
      <w:szCs w:val="24"/>
    </w:rPr>
  </w:style>
  <w:style w:type="paragraph" w:customStyle="1" w:styleId="Style20">
    <w:name w:val="Style20"/>
    <w:basedOn w:val="a"/>
    <w:uiPriority w:val="99"/>
    <w:rsid w:val="007861F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23">
    <w:name w:val="Style23"/>
    <w:basedOn w:val="a"/>
    <w:uiPriority w:val="99"/>
    <w:rsid w:val="007861F4"/>
    <w:pPr>
      <w:widowControl w:val="0"/>
      <w:autoSpaceDE w:val="0"/>
      <w:autoSpaceDN w:val="0"/>
      <w:adjustRightInd w:val="0"/>
      <w:spacing w:after="0" w:line="326" w:lineRule="exact"/>
      <w:ind w:firstLine="720"/>
    </w:pPr>
    <w:rPr>
      <w:rFonts w:ascii="Times New Roman" w:eastAsiaTheme="minorEastAsia" w:hAnsi="Times New Roman" w:cs="Times New Roman"/>
      <w:sz w:val="24"/>
      <w:szCs w:val="24"/>
    </w:rPr>
  </w:style>
  <w:style w:type="character" w:customStyle="1" w:styleId="FontStyle48">
    <w:name w:val="Font Style48"/>
    <w:basedOn w:val="a0"/>
    <w:uiPriority w:val="99"/>
    <w:rsid w:val="007861F4"/>
    <w:rPr>
      <w:rFonts w:ascii="Times New Roman" w:hAnsi="Times New Roman" w:cs="Times New Roman"/>
      <w:b/>
      <w:bCs/>
      <w:sz w:val="22"/>
      <w:szCs w:val="22"/>
    </w:rPr>
  </w:style>
  <w:style w:type="character" w:customStyle="1" w:styleId="FontStyle51">
    <w:name w:val="Font Style51"/>
    <w:basedOn w:val="a0"/>
    <w:uiPriority w:val="99"/>
    <w:rsid w:val="007861F4"/>
    <w:rPr>
      <w:rFonts w:ascii="Palatino Linotype" w:hAnsi="Palatino Linotype" w:cs="Palatino Linotype"/>
      <w:b/>
      <w:bCs/>
      <w:i/>
      <w:iCs/>
      <w:sz w:val="16"/>
      <w:szCs w:val="16"/>
    </w:rPr>
  </w:style>
  <w:style w:type="paragraph" w:customStyle="1" w:styleId="Style5">
    <w:name w:val="Style5"/>
    <w:basedOn w:val="a"/>
    <w:uiPriority w:val="99"/>
    <w:rsid w:val="007861F4"/>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paragraph" w:customStyle="1" w:styleId="Style30">
    <w:name w:val="Style30"/>
    <w:basedOn w:val="a"/>
    <w:uiPriority w:val="99"/>
    <w:rsid w:val="007861F4"/>
    <w:pPr>
      <w:widowControl w:val="0"/>
      <w:autoSpaceDE w:val="0"/>
      <w:autoSpaceDN w:val="0"/>
      <w:adjustRightInd w:val="0"/>
      <w:spacing w:after="0" w:line="326" w:lineRule="exact"/>
      <w:jc w:val="both"/>
    </w:pPr>
    <w:rPr>
      <w:rFonts w:ascii="Times New Roman" w:eastAsiaTheme="minorEastAsia" w:hAnsi="Times New Roman" w:cs="Times New Roman"/>
      <w:sz w:val="24"/>
      <w:szCs w:val="24"/>
    </w:rPr>
  </w:style>
  <w:style w:type="character" w:customStyle="1" w:styleId="apple-converted-space">
    <w:name w:val="apple-converted-space"/>
    <w:basedOn w:val="a0"/>
    <w:rsid w:val="007861F4"/>
  </w:style>
  <w:style w:type="paragraph" w:customStyle="1" w:styleId="headertext">
    <w:name w:val="headertext"/>
    <w:basedOn w:val="a"/>
    <w:rsid w:val="007861F4"/>
    <w:pPr>
      <w:spacing w:before="100" w:beforeAutospacing="1" w:after="100" w:afterAutospacing="1" w:line="240" w:lineRule="auto"/>
    </w:pPr>
    <w:rPr>
      <w:rFonts w:ascii="Times New Roman" w:hAnsi="Times New Roman" w:cs="Times New Roman"/>
      <w:sz w:val="24"/>
      <w:szCs w:val="24"/>
    </w:rPr>
  </w:style>
  <w:style w:type="paragraph" w:customStyle="1" w:styleId="Style15">
    <w:name w:val="Style15"/>
    <w:basedOn w:val="a"/>
    <w:uiPriority w:val="99"/>
    <w:rsid w:val="007861F4"/>
    <w:pPr>
      <w:widowControl w:val="0"/>
      <w:autoSpaceDE w:val="0"/>
      <w:autoSpaceDN w:val="0"/>
      <w:adjustRightInd w:val="0"/>
      <w:spacing w:after="0" w:line="322" w:lineRule="exact"/>
      <w:jc w:val="both"/>
    </w:pPr>
    <w:rPr>
      <w:rFonts w:ascii="Times New Roman" w:eastAsiaTheme="minorEastAsia" w:hAnsi="Times New Roman" w:cs="Times New Roman"/>
      <w:sz w:val="24"/>
      <w:szCs w:val="24"/>
    </w:rPr>
  </w:style>
  <w:style w:type="character" w:customStyle="1" w:styleId="FontStyle49">
    <w:name w:val="Font Style49"/>
    <w:basedOn w:val="a0"/>
    <w:uiPriority w:val="99"/>
    <w:rsid w:val="007861F4"/>
    <w:rPr>
      <w:rFonts w:ascii="Times New Roman" w:hAnsi="Times New Roman" w:cs="Times New Roman"/>
      <w:sz w:val="18"/>
      <w:szCs w:val="18"/>
    </w:rPr>
  </w:style>
  <w:style w:type="paragraph" w:styleId="a9">
    <w:name w:val="Balloon Text"/>
    <w:basedOn w:val="a"/>
    <w:link w:val="aa"/>
    <w:uiPriority w:val="99"/>
    <w:semiHidden/>
    <w:unhideWhenUsed/>
    <w:rsid w:val="007861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1F4"/>
    <w:rPr>
      <w:rFonts w:ascii="Tahoma" w:eastAsia="Times New Roman" w:hAnsi="Tahoma" w:cs="Tahoma"/>
      <w:sz w:val="16"/>
      <w:szCs w:val="16"/>
      <w:lang w:eastAsia="ru-RU"/>
    </w:rPr>
  </w:style>
  <w:style w:type="paragraph" w:customStyle="1" w:styleId="formattext">
    <w:name w:val="formattext"/>
    <w:basedOn w:val="a"/>
    <w:rsid w:val="007861F4"/>
    <w:pPr>
      <w:spacing w:before="100" w:beforeAutospacing="1" w:after="100" w:afterAutospacing="1" w:line="240" w:lineRule="auto"/>
    </w:pPr>
    <w:rPr>
      <w:rFonts w:ascii="Times New Roman" w:hAnsi="Times New Roman" w:cs="Times New Roman"/>
      <w:sz w:val="24"/>
      <w:szCs w:val="24"/>
    </w:rPr>
  </w:style>
  <w:style w:type="character" w:customStyle="1" w:styleId="comment">
    <w:name w:val="comment"/>
    <w:basedOn w:val="a0"/>
    <w:rsid w:val="007861F4"/>
  </w:style>
  <w:style w:type="character" w:customStyle="1" w:styleId="10">
    <w:name w:val="Заголовок 1 Знак"/>
    <w:basedOn w:val="a0"/>
    <w:link w:val="1"/>
    <w:uiPriority w:val="9"/>
    <w:rsid w:val="00F26C38"/>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F21A1A"/>
    <w:pPr>
      <w:ind w:left="720"/>
      <w:contextualSpacing/>
    </w:pPr>
  </w:style>
  <w:style w:type="paragraph" w:customStyle="1" w:styleId="Default">
    <w:name w:val="Default"/>
    <w:rsid w:val="00CD459E"/>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annotation reference"/>
    <w:basedOn w:val="a0"/>
    <w:uiPriority w:val="99"/>
    <w:semiHidden/>
    <w:unhideWhenUsed/>
    <w:rsid w:val="000F0A75"/>
    <w:rPr>
      <w:sz w:val="16"/>
      <w:szCs w:val="16"/>
    </w:rPr>
  </w:style>
  <w:style w:type="paragraph" w:styleId="ad">
    <w:name w:val="annotation text"/>
    <w:basedOn w:val="a"/>
    <w:link w:val="ae"/>
    <w:uiPriority w:val="99"/>
    <w:semiHidden/>
    <w:unhideWhenUsed/>
    <w:rsid w:val="000F0A75"/>
    <w:pPr>
      <w:spacing w:line="240" w:lineRule="auto"/>
    </w:pPr>
    <w:rPr>
      <w:sz w:val="20"/>
      <w:szCs w:val="20"/>
    </w:rPr>
  </w:style>
  <w:style w:type="character" w:customStyle="1" w:styleId="ae">
    <w:name w:val="Текст примечания Знак"/>
    <w:basedOn w:val="a0"/>
    <w:link w:val="ad"/>
    <w:uiPriority w:val="99"/>
    <w:semiHidden/>
    <w:rsid w:val="000F0A75"/>
    <w:rPr>
      <w:rFonts w:ascii="Calibri" w:eastAsia="Times New Roman" w:hAnsi="Calibri" w:cs="Calibri"/>
      <w:sz w:val="20"/>
      <w:szCs w:val="20"/>
      <w:lang w:eastAsia="ru-RU"/>
    </w:rPr>
  </w:style>
  <w:style w:type="paragraph" w:styleId="af">
    <w:name w:val="annotation subject"/>
    <w:basedOn w:val="ad"/>
    <w:next w:val="ad"/>
    <w:link w:val="af0"/>
    <w:uiPriority w:val="99"/>
    <w:semiHidden/>
    <w:unhideWhenUsed/>
    <w:rsid w:val="000F0A75"/>
    <w:rPr>
      <w:b/>
      <w:bCs/>
    </w:rPr>
  </w:style>
  <w:style w:type="character" w:customStyle="1" w:styleId="af0">
    <w:name w:val="Тема примечания Знак"/>
    <w:basedOn w:val="ae"/>
    <w:link w:val="af"/>
    <w:uiPriority w:val="99"/>
    <w:semiHidden/>
    <w:rsid w:val="000F0A75"/>
    <w:rPr>
      <w:rFonts w:ascii="Calibri" w:eastAsia="Times New Roman" w:hAnsi="Calibri" w:cs="Calibri"/>
      <w:b/>
      <w:bCs/>
      <w:sz w:val="20"/>
      <w:szCs w:val="20"/>
      <w:lang w:eastAsia="ru-RU"/>
    </w:rPr>
  </w:style>
  <w:style w:type="character" w:styleId="af1">
    <w:name w:val="FollowedHyperlink"/>
    <w:basedOn w:val="a0"/>
    <w:uiPriority w:val="99"/>
    <w:semiHidden/>
    <w:unhideWhenUsed/>
    <w:rsid w:val="00800C34"/>
    <w:rPr>
      <w:color w:val="954F72" w:themeColor="followedHyperlink"/>
      <w:u w:val="single"/>
    </w:rPr>
  </w:style>
  <w:style w:type="table" w:styleId="af2">
    <w:name w:val="Table Grid"/>
    <w:basedOn w:val="a1"/>
    <w:uiPriority w:val="39"/>
    <w:rsid w:val="00903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uiPriority w:val="99"/>
    <w:rsid w:val="00D41A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ORIZLINE">
    <w:name w:val=".HORIZLINE"/>
    <w:uiPriority w:val="99"/>
    <w:rsid w:val="00D41A00"/>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character" w:styleId="af3">
    <w:name w:val="Intense Reference"/>
    <w:basedOn w:val="a0"/>
    <w:uiPriority w:val="32"/>
    <w:qFormat/>
    <w:rsid w:val="003570A2"/>
    <w:rPr>
      <w:b/>
      <w:bCs/>
      <w:smallCaps/>
      <w:color w:val="5B9BD5" w:themeColor="accent1"/>
      <w:spacing w:val="5"/>
    </w:rPr>
  </w:style>
  <w:style w:type="paragraph" w:customStyle="1" w:styleId="11">
    <w:name w:val="Рег. Списки 1)"/>
    <w:basedOn w:val="a"/>
    <w:qFormat/>
    <w:rsid w:val="0061275D"/>
    <w:pPr>
      <w:autoSpaceDE w:val="0"/>
      <w:autoSpaceDN w:val="0"/>
      <w:adjustRightInd w:val="0"/>
      <w:spacing w:after="0"/>
      <w:ind w:left="1068" w:hanging="360"/>
      <w:jc w:val="both"/>
    </w:pPr>
    <w:rPr>
      <w:rFonts w:ascii="Times New Roman" w:hAnsi="Times New Roman" w:cs="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6CE4"/>
    <w:pPr>
      <w:spacing w:after="200" w:line="276" w:lineRule="auto"/>
    </w:pPr>
    <w:rPr>
      <w:rFonts w:ascii="Calibri" w:eastAsia="Times New Roman" w:hAnsi="Calibri" w:cs="Calibri"/>
      <w:lang w:eastAsia="ru-RU"/>
    </w:rPr>
  </w:style>
  <w:style w:type="paragraph" w:styleId="1">
    <w:name w:val="heading 1"/>
    <w:basedOn w:val="a"/>
    <w:link w:val="10"/>
    <w:uiPriority w:val="9"/>
    <w:qFormat/>
    <w:rsid w:val="00F26C38"/>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7861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7861F4"/>
    <w:pPr>
      <w:tabs>
        <w:tab w:val="center" w:pos="4677"/>
        <w:tab w:val="right" w:pos="9355"/>
      </w:tabs>
    </w:pPr>
  </w:style>
  <w:style w:type="character" w:customStyle="1" w:styleId="a4">
    <w:name w:val="Верхний колонтитул Знак"/>
    <w:basedOn w:val="a0"/>
    <w:link w:val="a3"/>
    <w:uiPriority w:val="99"/>
    <w:rsid w:val="007861F4"/>
    <w:rPr>
      <w:rFonts w:ascii="Calibri" w:eastAsia="Times New Roman" w:hAnsi="Calibri" w:cs="Calibri"/>
      <w:lang w:eastAsia="ru-RU"/>
    </w:rPr>
  </w:style>
  <w:style w:type="character" w:styleId="a5">
    <w:name w:val="page number"/>
    <w:basedOn w:val="a0"/>
    <w:uiPriority w:val="99"/>
    <w:rsid w:val="007861F4"/>
  </w:style>
  <w:style w:type="paragraph" w:styleId="a6">
    <w:name w:val="footer"/>
    <w:basedOn w:val="a"/>
    <w:link w:val="a7"/>
    <w:uiPriority w:val="99"/>
    <w:rsid w:val="007861F4"/>
    <w:pPr>
      <w:tabs>
        <w:tab w:val="center" w:pos="4677"/>
        <w:tab w:val="right" w:pos="9355"/>
      </w:tabs>
    </w:pPr>
  </w:style>
  <w:style w:type="character" w:customStyle="1" w:styleId="a7">
    <w:name w:val="Нижний колонтитул Знак"/>
    <w:basedOn w:val="a0"/>
    <w:link w:val="a6"/>
    <w:uiPriority w:val="99"/>
    <w:rsid w:val="007861F4"/>
    <w:rPr>
      <w:rFonts w:ascii="Calibri" w:eastAsia="Times New Roman" w:hAnsi="Calibri" w:cs="Calibri"/>
      <w:lang w:eastAsia="ru-RU"/>
    </w:rPr>
  </w:style>
  <w:style w:type="character" w:styleId="a8">
    <w:name w:val="Hyperlink"/>
    <w:basedOn w:val="a0"/>
    <w:uiPriority w:val="99"/>
    <w:unhideWhenUsed/>
    <w:rsid w:val="007861F4"/>
    <w:rPr>
      <w:color w:val="0563C1" w:themeColor="hyperlink"/>
      <w:u w:val="single"/>
    </w:rPr>
  </w:style>
  <w:style w:type="paragraph" w:customStyle="1" w:styleId="Style22">
    <w:name w:val="Style22"/>
    <w:basedOn w:val="a"/>
    <w:uiPriority w:val="99"/>
    <w:rsid w:val="007861F4"/>
    <w:pPr>
      <w:widowControl w:val="0"/>
      <w:autoSpaceDE w:val="0"/>
      <w:autoSpaceDN w:val="0"/>
      <w:adjustRightInd w:val="0"/>
      <w:spacing w:after="0" w:line="317" w:lineRule="exact"/>
      <w:ind w:firstLine="706"/>
      <w:jc w:val="both"/>
    </w:pPr>
    <w:rPr>
      <w:rFonts w:ascii="Times New Roman" w:eastAsiaTheme="minorEastAsia" w:hAnsi="Times New Roman" w:cs="Times New Roman"/>
      <w:sz w:val="24"/>
      <w:szCs w:val="24"/>
    </w:rPr>
  </w:style>
  <w:style w:type="character" w:customStyle="1" w:styleId="FontStyle57">
    <w:name w:val="Font Style57"/>
    <w:basedOn w:val="a0"/>
    <w:uiPriority w:val="99"/>
    <w:rsid w:val="007861F4"/>
    <w:rPr>
      <w:rFonts w:ascii="Times New Roman" w:hAnsi="Times New Roman" w:cs="Times New Roman"/>
      <w:sz w:val="22"/>
      <w:szCs w:val="22"/>
    </w:rPr>
  </w:style>
  <w:style w:type="paragraph" w:customStyle="1" w:styleId="Style26">
    <w:name w:val="Style26"/>
    <w:basedOn w:val="a"/>
    <w:uiPriority w:val="99"/>
    <w:rsid w:val="007861F4"/>
    <w:pPr>
      <w:widowControl w:val="0"/>
      <w:autoSpaceDE w:val="0"/>
      <w:autoSpaceDN w:val="0"/>
      <w:adjustRightInd w:val="0"/>
      <w:spacing w:after="0" w:line="317" w:lineRule="exact"/>
      <w:ind w:firstLine="710"/>
      <w:jc w:val="both"/>
    </w:pPr>
    <w:rPr>
      <w:rFonts w:ascii="Times New Roman" w:eastAsiaTheme="minorEastAsia" w:hAnsi="Times New Roman" w:cs="Times New Roman"/>
      <w:sz w:val="24"/>
      <w:szCs w:val="24"/>
    </w:rPr>
  </w:style>
  <w:style w:type="paragraph" w:customStyle="1" w:styleId="Style6">
    <w:name w:val="Style6"/>
    <w:basedOn w:val="a"/>
    <w:uiPriority w:val="99"/>
    <w:rsid w:val="007861F4"/>
    <w:pPr>
      <w:widowControl w:val="0"/>
      <w:autoSpaceDE w:val="0"/>
      <w:autoSpaceDN w:val="0"/>
      <w:adjustRightInd w:val="0"/>
      <w:spacing w:after="0" w:line="317" w:lineRule="exact"/>
      <w:jc w:val="center"/>
    </w:pPr>
    <w:rPr>
      <w:rFonts w:ascii="Times New Roman" w:eastAsiaTheme="minorEastAsia" w:hAnsi="Times New Roman" w:cs="Times New Roman"/>
      <w:sz w:val="24"/>
      <w:szCs w:val="24"/>
    </w:rPr>
  </w:style>
  <w:style w:type="paragraph" w:customStyle="1" w:styleId="Style8">
    <w:name w:val="Style8"/>
    <w:basedOn w:val="a"/>
    <w:uiPriority w:val="99"/>
    <w:rsid w:val="007861F4"/>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Style11">
    <w:name w:val="Style11"/>
    <w:basedOn w:val="a"/>
    <w:uiPriority w:val="99"/>
    <w:rsid w:val="007861F4"/>
    <w:pPr>
      <w:widowControl w:val="0"/>
      <w:autoSpaceDE w:val="0"/>
      <w:autoSpaceDN w:val="0"/>
      <w:adjustRightInd w:val="0"/>
      <w:spacing w:after="0" w:line="317" w:lineRule="exact"/>
      <w:ind w:firstLine="715"/>
    </w:pPr>
    <w:rPr>
      <w:rFonts w:ascii="Times New Roman" w:eastAsiaTheme="minorEastAsia" w:hAnsi="Times New Roman" w:cs="Times New Roman"/>
      <w:sz w:val="24"/>
      <w:szCs w:val="24"/>
    </w:rPr>
  </w:style>
  <w:style w:type="paragraph" w:customStyle="1" w:styleId="Style20">
    <w:name w:val="Style20"/>
    <w:basedOn w:val="a"/>
    <w:uiPriority w:val="99"/>
    <w:rsid w:val="007861F4"/>
    <w:pPr>
      <w:widowControl w:val="0"/>
      <w:autoSpaceDE w:val="0"/>
      <w:autoSpaceDN w:val="0"/>
      <w:adjustRightInd w:val="0"/>
      <w:spacing w:after="0" w:line="240" w:lineRule="auto"/>
      <w:jc w:val="both"/>
    </w:pPr>
    <w:rPr>
      <w:rFonts w:ascii="Times New Roman" w:eastAsiaTheme="minorEastAsia" w:hAnsi="Times New Roman" w:cs="Times New Roman"/>
      <w:sz w:val="24"/>
      <w:szCs w:val="24"/>
    </w:rPr>
  </w:style>
  <w:style w:type="paragraph" w:customStyle="1" w:styleId="Style23">
    <w:name w:val="Style23"/>
    <w:basedOn w:val="a"/>
    <w:uiPriority w:val="99"/>
    <w:rsid w:val="007861F4"/>
    <w:pPr>
      <w:widowControl w:val="0"/>
      <w:autoSpaceDE w:val="0"/>
      <w:autoSpaceDN w:val="0"/>
      <w:adjustRightInd w:val="0"/>
      <w:spacing w:after="0" w:line="326" w:lineRule="exact"/>
      <w:ind w:firstLine="720"/>
    </w:pPr>
    <w:rPr>
      <w:rFonts w:ascii="Times New Roman" w:eastAsiaTheme="minorEastAsia" w:hAnsi="Times New Roman" w:cs="Times New Roman"/>
      <w:sz w:val="24"/>
      <w:szCs w:val="24"/>
    </w:rPr>
  </w:style>
  <w:style w:type="character" w:customStyle="1" w:styleId="FontStyle48">
    <w:name w:val="Font Style48"/>
    <w:basedOn w:val="a0"/>
    <w:uiPriority w:val="99"/>
    <w:rsid w:val="007861F4"/>
    <w:rPr>
      <w:rFonts w:ascii="Times New Roman" w:hAnsi="Times New Roman" w:cs="Times New Roman"/>
      <w:b/>
      <w:bCs/>
      <w:sz w:val="22"/>
      <w:szCs w:val="22"/>
    </w:rPr>
  </w:style>
  <w:style w:type="character" w:customStyle="1" w:styleId="FontStyle51">
    <w:name w:val="Font Style51"/>
    <w:basedOn w:val="a0"/>
    <w:uiPriority w:val="99"/>
    <w:rsid w:val="007861F4"/>
    <w:rPr>
      <w:rFonts w:ascii="Palatino Linotype" w:hAnsi="Palatino Linotype" w:cs="Palatino Linotype"/>
      <w:b/>
      <w:bCs/>
      <w:i/>
      <w:iCs/>
      <w:sz w:val="16"/>
      <w:szCs w:val="16"/>
    </w:rPr>
  </w:style>
  <w:style w:type="paragraph" w:customStyle="1" w:styleId="Style5">
    <w:name w:val="Style5"/>
    <w:basedOn w:val="a"/>
    <w:uiPriority w:val="99"/>
    <w:rsid w:val="007861F4"/>
    <w:pPr>
      <w:widowControl w:val="0"/>
      <w:autoSpaceDE w:val="0"/>
      <w:autoSpaceDN w:val="0"/>
      <w:adjustRightInd w:val="0"/>
      <w:spacing w:after="0" w:line="278" w:lineRule="exact"/>
    </w:pPr>
    <w:rPr>
      <w:rFonts w:ascii="Times New Roman" w:eastAsiaTheme="minorEastAsia" w:hAnsi="Times New Roman" w:cs="Times New Roman"/>
      <w:sz w:val="24"/>
      <w:szCs w:val="24"/>
    </w:rPr>
  </w:style>
  <w:style w:type="paragraph" w:customStyle="1" w:styleId="Style30">
    <w:name w:val="Style30"/>
    <w:basedOn w:val="a"/>
    <w:uiPriority w:val="99"/>
    <w:rsid w:val="007861F4"/>
    <w:pPr>
      <w:widowControl w:val="0"/>
      <w:autoSpaceDE w:val="0"/>
      <w:autoSpaceDN w:val="0"/>
      <w:adjustRightInd w:val="0"/>
      <w:spacing w:after="0" w:line="326" w:lineRule="exact"/>
      <w:jc w:val="both"/>
    </w:pPr>
    <w:rPr>
      <w:rFonts w:ascii="Times New Roman" w:eastAsiaTheme="minorEastAsia" w:hAnsi="Times New Roman" w:cs="Times New Roman"/>
      <w:sz w:val="24"/>
      <w:szCs w:val="24"/>
    </w:rPr>
  </w:style>
  <w:style w:type="character" w:customStyle="1" w:styleId="apple-converted-space">
    <w:name w:val="apple-converted-space"/>
    <w:basedOn w:val="a0"/>
    <w:rsid w:val="007861F4"/>
  </w:style>
  <w:style w:type="paragraph" w:customStyle="1" w:styleId="headertext">
    <w:name w:val="headertext"/>
    <w:basedOn w:val="a"/>
    <w:rsid w:val="007861F4"/>
    <w:pPr>
      <w:spacing w:before="100" w:beforeAutospacing="1" w:after="100" w:afterAutospacing="1" w:line="240" w:lineRule="auto"/>
    </w:pPr>
    <w:rPr>
      <w:rFonts w:ascii="Times New Roman" w:hAnsi="Times New Roman" w:cs="Times New Roman"/>
      <w:sz w:val="24"/>
      <w:szCs w:val="24"/>
    </w:rPr>
  </w:style>
  <w:style w:type="paragraph" w:customStyle="1" w:styleId="Style15">
    <w:name w:val="Style15"/>
    <w:basedOn w:val="a"/>
    <w:uiPriority w:val="99"/>
    <w:rsid w:val="007861F4"/>
    <w:pPr>
      <w:widowControl w:val="0"/>
      <w:autoSpaceDE w:val="0"/>
      <w:autoSpaceDN w:val="0"/>
      <w:adjustRightInd w:val="0"/>
      <w:spacing w:after="0" w:line="322" w:lineRule="exact"/>
      <w:jc w:val="both"/>
    </w:pPr>
    <w:rPr>
      <w:rFonts w:ascii="Times New Roman" w:eastAsiaTheme="minorEastAsia" w:hAnsi="Times New Roman" w:cs="Times New Roman"/>
      <w:sz w:val="24"/>
      <w:szCs w:val="24"/>
    </w:rPr>
  </w:style>
  <w:style w:type="character" w:customStyle="1" w:styleId="FontStyle49">
    <w:name w:val="Font Style49"/>
    <w:basedOn w:val="a0"/>
    <w:uiPriority w:val="99"/>
    <w:rsid w:val="007861F4"/>
    <w:rPr>
      <w:rFonts w:ascii="Times New Roman" w:hAnsi="Times New Roman" w:cs="Times New Roman"/>
      <w:sz w:val="18"/>
      <w:szCs w:val="18"/>
    </w:rPr>
  </w:style>
  <w:style w:type="paragraph" w:styleId="a9">
    <w:name w:val="Balloon Text"/>
    <w:basedOn w:val="a"/>
    <w:link w:val="aa"/>
    <w:uiPriority w:val="99"/>
    <w:semiHidden/>
    <w:unhideWhenUsed/>
    <w:rsid w:val="007861F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61F4"/>
    <w:rPr>
      <w:rFonts w:ascii="Tahoma" w:eastAsia="Times New Roman" w:hAnsi="Tahoma" w:cs="Tahoma"/>
      <w:sz w:val="16"/>
      <w:szCs w:val="16"/>
      <w:lang w:eastAsia="ru-RU"/>
    </w:rPr>
  </w:style>
  <w:style w:type="paragraph" w:customStyle="1" w:styleId="formattext">
    <w:name w:val="formattext"/>
    <w:basedOn w:val="a"/>
    <w:rsid w:val="007861F4"/>
    <w:pPr>
      <w:spacing w:before="100" w:beforeAutospacing="1" w:after="100" w:afterAutospacing="1" w:line="240" w:lineRule="auto"/>
    </w:pPr>
    <w:rPr>
      <w:rFonts w:ascii="Times New Roman" w:hAnsi="Times New Roman" w:cs="Times New Roman"/>
      <w:sz w:val="24"/>
      <w:szCs w:val="24"/>
    </w:rPr>
  </w:style>
  <w:style w:type="character" w:customStyle="1" w:styleId="comment">
    <w:name w:val="comment"/>
    <w:basedOn w:val="a0"/>
    <w:rsid w:val="007861F4"/>
  </w:style>
  <w:style w:type="character" w:customStyle="1" w:styleId="10">
    <w:name w:val="Заголовок 1 Знак"/>
    <w:basedOn w:val="a0"/>
    <w:link w:val="1"/>
    <w:uiPriority w:val="9"/>
    <w:rsid w:val="00F26C38"/>
    <w:rPr>
      <w:rFonts w:ascii="Times New Roman" w:eastAsia="Times New Roman" w:hAnsi="Times New Roman" w:cs="Times New Roman"/>
      <w:b/>
      <w:bCs/>
      <w:kern w:val="36"/>
      <w:sz w:val="48"/>
      <w:szCs w:val="48"/>
      <w:lang w:eastAsia="ru-RU"/>
    </w:rPr>
  </w:style>
  <w:style w:type="paragraph" w:styleId="ab">
    <w:name w:val="List Paragraph"/>
    <w:basedOn w:val="a"/>
    <w:uiPriority w:val="34"/>
    <w:qFormat/>
    <w:rsid w:val="00F21A1A"/>
    <w:pPr>
      <w:ind w:left="720"/>
      <w:contextualSpacing/>
    </w:pPr>
  </w:style>
  <w:style w:type="paragraph" w:customStyle="1" w:styleId="Default">
    <w:name w:val="Default"/>
    <w:rsid w:val="00CD459E"/>
    <w:pPr>
      <w:autoSpaceDE w:val="0"/>
      <w:autoSpaceDN w:val="0"/>
      <w:adjustRightInd w:val="0"/>
      <w:spacing w:after="0" w:line="240" w:lineRule="auto"/>
    </w:pPr>
    <w:rPr>
      <w:rFonts w:ascii="Times New Roman" w:hAnsi="Times New Roman" w:cs="Times New Roman"/>
      <w:color w:val="000000"/>
      <w:sz w:val="24"/>
      <w:szCs w:val="24"/>
    </w:rPr>
  </w:style>
  <w:style w:type="character" w:styleId="ac">
    <w:name w:val="annotation reference"/>
    <w:basedOn w:val="a0"/>
    <w:uiPriority w:val="99"/>
    <w:semiHidden/>
    <w:unhideWhenUsed/>
    <w:rsid w:val="000F0A75"/>
    <w:rPr>
      <w:sz w:val="16"/>
      <w:szCs w:val="16"/>
    </w:rPr>
  </w:style>
  <w:style w:type="paragraph" w:styleId="ad">
    <w:name w:val="annotation text"/>
    <w:basedOn w:val="a"/>
    <w:link w:val="ae"/>
    <w:uiPriority w:val="99"/>
    <w:semiHidden/>
    <w:unhideWhenUsed/>
    <w:rsid w:val="000F0A75"/>
    <w:pPr>
      <w:spacing w:line="240" w:lineRule="auto"/>
    </w:pPr>
    <w:rPr>
      <w:sz w:val="20"/>
      <w:szCs w:val="20"/>
    </w:rPr>
  </w:style>
  <w:style w:type="character" w:customStyle="1" w:styleId="ae">
    <w:name w:val="Текст примечания Знак"/>
    <w:basedOn w:val="a0"/>
    <w:link w:val="ad"/>
    <w:uiPriority w:val="99"/>
    <w:semiHidden/>
    <w:rsid w:val="000F0A75"/>
    <w:rPr>
      <w:rFonts w:ascii="Calibri" w:eastAsia="Times New Roman" w:hAnsi="Calibri" w:cs="Calibri"/>
      <w:sz w:val="20"/>
      <w:szCs w:val="20"/>
      <w:lang w:eastAsia="ru-RU"/>
    </w:rPr>
  </w:style>
  <w:style w:type="paragraph" w:styleId="af">
    <w:name w:val="annotation subject"/>
    <w:basedOn w:val="ad"/>
    <w:next w:val="ad"/>
    <w:link w:val="af0"/>
    <w:uiPriority w:val="99"/>
    <w:semiHidden/>
    <w:unhideWhenUsed/>
    <w:rsid w:val="000F0A75"/>
    <w:rPr>
      <w:b/>
      <w:bCs/>
    </w:rPr>
  </w:style>
  <w:style w:type="character" w:customStyle="1" w:styleId="af0">
    <w:name w:val="Тема примечания Знак"/>
    <w:basedOn w:val="ae"/>
    <w:link w:val="af"/>
    <w:uiPriority w:val="99"/>
    <w:semiHidden/>
    <w:rsid w:val="000F0A75"/>
    <w:rPr>
      <w:rFonts w:ascii="Calibri" w:eastAsia="Times New Roman" w:hAnsi="Calibri" w:cs="Calibri"/>
      <w:b/>
      <w:bCs/>
      <w:sz w:val="20"/>
      <w:szCs w:val="20"/>
      <w:lang w:eastAsia="ru-RU"/>
    </w:rPr>
  </w:style>
  <w:style w:type="character" w:styleId="af1">
    <w:name w:val="FollowedHyperlink"/>
    <w:basedOn w:val="a0"/>
    <w:uiPriority w:val="99"/>
    <w:semiHidden/>
    <w:unhideWhenUsed/>
    <w:rsid w:val="00800C34"/>
    <w:rPr>
      <w:color w:val="954F72" w:themeColor="followedHyperlink"/>
      <w:u w:val="single"/>
    </w:rPr>
  </w:style>
  <w:style w:type="table" w:styleId="af2">
    <w:name w:val="Table Grid"/>
    <w:basedOn w:val="a1"/>
    <w:uiPriority w:val="39"/>
    <w:rsid w:val="00903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0">
    <w:name w:val=".FORMATTEXT"/>
    <w:uiPriority w:val="99"/>
    <w:rsid w:val="00D41A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HORIZLINE">
    <w:name w:val=".HORIZLINE"/>
    <w:uiPriority w:val="99"/>
    <w:rsid w:val="00D41A00"/>
    <w:pPr>
      <w:widowControl w:val="0"/>
      <w:autoSpaceDE w:val="0"/>
      <w:autoSpaceDN w:val="0"/>
      <w:adjustRightInd w:val="0"/>
      <w:spacing w:after="0" w:line="240" w:lineRule="auto"/>
    </w:pPr>
    <w:rPr>
      <w:rFonts w:ascii="Arial, sans-serif" w:eastAsiaTheme="minorEastAsia" w:hAnsi="Arial, sans-serif" w:cs="Times New Roman"/>
      <w:sz w:val="24"/>
      <w:szCs w:val="24"/>
      <w:lang w:eastAsia="ru-RU"/>
    </w:rPr>
  </w:style>
  <w:style w:type="character" w:styleId="af3">
    <w:name w:val="Intense Reference"/>
    <w:basedOn w:val="a0"/>
    <w:uiPriority w:val="32"/>
    <w:qFormat/>
    <w:rsid w:val="003570A2"/>
    <w:rPr>
      <w:b/>
      <w:bCs/>
      <w:smallCaps/>
      <w:color w:val="5B9BD5" w:themeColor="accent1"/>
      <w:spacing w:val="5"/>
    </w:rPr>
  </w:style>
  <w:style w:type="paragraph" w:customStyle="1" w:styleId="11">
    <w:name w:val="Рег. Списки 1)"/>
    <w:basedOn w:val="a"/>
    <w:qFormat/>
    <w:rsid w:val="0061275D"/>
    <w:pPr>
      <w:autoSpaceDE w:val="0"/>
      <w:autoSpaceDN w:val="0"/>
      <w:adjustRightInd w:val="0"/>
      <w:spacing w:after="0"/>
      <w:ind w:left="1068" w:hanging="360"/>
      <w:jc w:val="both"/>
    </w:pPr>
    <w:rPr>
      <w:rFonts w:ascii="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99890">
      <w:bodyDiv w:val="1"/>
      <w:marLeft w:val="0"/>
      <w:marRight w:val="0"/>
      <w:marTop w:val="0"/>
      <w:marBottom w:val="0"/>
      <w:divBdr>
        <w:top w:val="none" w:sz="0" w:space="0" w:color="auto"/>
        <w:left w:val="none" w:sz="0" w:space="0" w:color="auto"/>
        <w:bottom w:val="none" w:sz="0" w:space="0" w:color="auto"/>
        <w:right w:val="none" w:sz="0" w:space="0" w:color="auto"/>
      </w:divBdr>
    </w:div>
    <w:div w:id="245116634">
      <w:bodyDiv w:val="1"/>
      <w:marLeft w:val="0"/>
      <w:marRight w:val="0"/>
      <w:marTop w:val="0"/>
      <w:marBottom w:val="0"/>
      <w:divBdr>
        <w:top w:val="none" w:sz="0" w:space="0" w:color="auto"/>
        <w:left w:val="none" w:sz="0" w:space="0" w:color="auto"/>
        <w:bottom w:val="none" w:sz="0" w:space="0" w:color="auto"/>
        <w:right w:val="none" w:sz="0" w:space="0" w:color="auto"/>
      </w:divBdr>
    </w:div>
    <w:div w:id="282349810">
      <w:bodyDiv w:val="1"/>
      <w:marLeft w:val="0"/>
      <w:marRight w:val="0"/>
      <w:marTop w:val="0"/>
      <w:marBottom w:val="0"/>
      <w:divBdr>
        <w:top w:val="none" w:sz="0" w:space="0" w:color="auto"/>
        <w:left w:val="none" w:sz="0" w:space="0" w:color="auto"/>
        <w:bottom w:val="none" w:sz="0" w:space="0" w:color="auto"/>
        <w:right w:val="none" w:sz="0" w:space="0" w:color="auto"/>
      </w:divBdr>
    </w:div>
    <w:div w:id="1321035629">
      <w:bodyDiv w:val="1"/>
      <w:marLeft w:val="0"/>
      <w:marRight w:val="0"/>
      <w:marTop w:val="0"/>
      <w:marBottom w:val="0"/>
      <w:divBdr>
        <w:top w:val="none" w:sz="0" w:space="0" w:color="auto"/>
        <w:left w:val="none" w:sz="0" w:space="0" w:color="auto"/>
        <w:bottom w:val="none" w:sz="0" w:space="0" w:color="auto"/>
        <w:right w:val="none" w:sz="0" w:space="0" w:color="auto"/>
      </w:divBdr>
    </w:div>
    <w:div w:id="1463428160">
      <w:bodyDiv w:val="1"/>
      <w:marLeft w:val="0"/>
      <w:marRight w:val="0"/>
      <w:marTop w:val="0"/>
      <w:marBottom w:val="0"/>
      <w:divBdr>
        <w:top w:val="none" w:sz="0" w:space="0" w:color="auto"/>
        <w:left w:val="none" w:sz="0" w:space="0" w:color="auto"/>
        <w:bottom w:val="none" w:sz="0" w:space="0" w:color="auto"/>
        <w:right w:val="none" w:sz="0" w:space="0" w:color="auto"/>
      </w:divBdr>
    </w:div>
    <w:div w:id="1469740286">
      <w:bodyDiv w:val="1"/>
      <w:marLeft w:val="0"/>
      <w:marRight w:val="0"/>
      <w:marTop w:val="0"/>
      <w:marBottom w:val="0"/>
      <w:divBdr>
        <w:top w:val="none" w:sz="0" w:space="0" w:color="auto"/>
        <w:left w:val="none" w:sz="0" w:space="0" w:color="auto"/>
        <w:bottom w:val="none" w:sz="0" w:space="0" w:color="auto"/>
        <w:right w:val="none" w:sz="0" w:space="0" w:color="auto"/>
      </w:divBdr>
    </w:div>
    <w:div w:id="1494182817">
      <w:bodyDiv w:val="1"/>
      <w:marLeft w:val="0"/>
      <w:marRight w:val="0"/>
      <w:marTop w:val="0"/>
      <w:marBottom w:val="0"/>
      <w:divBdr>
        <w:top w:val="none" w:sz="0" w:space="0" w:color="auto"/>
        <w:left w:val="none" w:sz="0" w:space="0" w:color="auto"/>
        <w:bottom w:val="none" w:sz="0" w:space="0" w:color="auto"/>
        <w:right w:val="none" w:sz="0" w:space="0" w:color="auto"/>
      </w:divBdr>
    </w:div>
    <w:div w:id="1891763286">
      <w:bodyDiv w:val="1"/>
      <w:marLeft w:val="0"/>
      <w:marRight w:val="0"/>
      <w:marTop w:val="0"/>
      <w:marBottom w:val="0"/>
      <w:divBdr>
        <w:top w:val="none" w:sz="0" w:space="0" w:color="auto"/>
        <w:left w:val="none" w:sz="0" w:space="0" w:color="auto"/>
        <w:bottom w:val="none" w:sz="0" w:space="0" w:color="auto"/>
        <w:right w:val="none" w:sz="0" w:space="0" w:color="auto"/>
      </w:divBdr>
    </w:div>
    <w:div w:id="19996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902DC4B3641510C5050CB81CD963AAC7C7F084E9D3B8B844C7E83B459BB0DAA6A2B4099FD251EBB053E0019CBT7z0G" TargetMode="External"/><Relationship Id="rId18" Type="http://schemas.openxmlformats.org/officeDocument/2006/relationships/hyperlink" Target="consultantplus://offline/ref=6987A91E1A48847B0DAEACEAF7F4909C7CF8A21322F723E5F32E677239C85A0E0EFEFDDA53DDF96DE8C4C5D89A4037CF65AAD7797AI3m6P" TargetMode="External"/><Relationship Id="rId3" Type="http://schemas.openxmlformats.org/officeDocument/2006/relationships/styles" Target="styles.xml"/><Relationship Id="rId21" Type="http://schemas.openxmlformats.org/officeDocument/2006/relationships/hyperlink" Target="consultantplus://offline/ref=6987A91E1A48847B0DAEACEAF7F4909C7CF8A21322F723E5F32E677239C85A0E0EFEFDDA54D8F96DE8C4C5D89A4037CF65AAD7797AI3m6P" TargetMode="External"/><Relationship Id="rId7" Type="http://schemas.openxmlformats.org/officeDocument/2006/relationships/footnotes" Target="footnotes.xml"/><Relationship Id="rId12" Type="http://schemas.openxmlformats.org/officeDocument/2006/relationships/hyperlink" Target="https://uslugi.novreg.ru/rpeu/" TargetMode="External"/><Relationship Id="rId17" Type="http://schemas.openxmlformats.org/officeDocument/2006/relationships/hyperlink" Target="consultantplus://offline/ref=6987A91E1A48847B0DAEACEAF7F4909C7CF8A21322F723E5F32E677239C85A0E0EFEFDDA54D8F96DE8C4C5D89A4037CF65AAD7797AI3m6P" TargetMode="External"/><Relationship Id="rId2" Type="http://schemas.openxmlformats.org/officeDocument/2006/relationships/numbering" Target="numbering.xml"/><Relationship Id="rId16" Type="http://schemas.openxmlformats.org/officeDocument/2006/relationships/hyperlink" Target="consultantplus://offline/ref=6987A91E1A48847B0DAEACEAF7F4909C7CF8A21322F723E5F32E677239C85A0E0EFEFDDA54D9F96DE8C4C5D89A4037CF65AAD7797AI3m6P" TargetMode="External"/><Relationship Id="rId20" Type="http://schemas.openxmlformats.org/officeDocument/2006/relationships/hyperlink" Target="consultantplus://offline/ref=6987A91E1A48847B0DAEACEAF7F4909C7CF8A21322F723E5F32E677239C85A0E0EFEFDDA54D9F96DE8C4C5D89A4037CF65AAD7797AI3m6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http://www.abbyy.com/buy" TargetMode="External"/><Relationship Id="rId19" Type="http://schemas.openxmlformats.org/officeDocument/2006/relationships/hyperlink" Target="consultantplus://offline/ref=6987A91E1A48847B0DAEACEAF7F4909C7CF8A21322F723E5F32E677239C85A0E0EFEFDDA53DDF96DE8C4C5D89A4037CF65AAD7797AI3m6P"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6DB6F-553F-44F3-8AB0-34248669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113</Pages>
  <Words>39856</Words>
  <Characters>227182</Characters>
  <Application>Microsoft Office Word</Application>
  <DocSecurity>0</DocSecurity>
  <Lines>1893</Lines>
  <Paragraphs>533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Горбачев</dc:creator>
  <cp:lastModifiedBy>Ольга Кононова</cp:lastModifiedBy>
  <cp:revision>9</cp:revision>
  <cp:lastPrinted>2020-05-08T07:44:00Z</cp:lastPrinted>
  <dcterms:created xsi:type="dcterms:W3CDTF">2020-06-03T09:57:00Z</dcterms:created>
  <dcterms:modified xsi:type="dcterms:W3CDTF">2020-06-04T06:59:00Z</dcterms:modified>
</cp:coreProperties>
</file>