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2" w:type="dxa"/>
        <w:tblLook w:val="04A0" w:firstRow="1" w:lastRow="0" w:firstColumn="1" w:lastColumn="0" w:noHBand="0" w:noVBand="1"/>
      </w:tblPr>
      <w:tblGrid>
        <w:gridCol w:w="7479"/>
        <w:gridCol w:w="7513"/>
      </w:tblGrid>
      <w:tr w:rsidR="008370F1" w:rsidTr="008370F1">
        <w:trPr>
          <w:trHeight w:val="1831"/>
        </w:trPr>
        <w:tc>
          <w:tcPr>
            <w:tcW w:w="7479" w:type="dxa"/>
            <w:shd w:val="clear" w:color="auto" w:fill="auto"/>
          </w:tcPr>
          <w:p w:rsidR="008370F1" w:rsidRPr="008370F1" w:rsidRDefault="008370F1" w:rsidP="008370F1">
            <w:pPr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199310675"/>
            <w:bookmarkStart w:id="1" w:name="_Hlk174436338"/>
            <w:r w:rsidRPr="008370F1">
              <w:rPr>
                <w:rFonts w:ascii="Times New Roman" w:hAnsi="Times New Roman"/>
                <w:bCs/>
                <w:sz w:val="28"/>
                <w:szCs w:val="28"/>
              </w:rPr>
              <w:t>ОДОБРЕНО</w:t>
            </w:r>
          </w:p>
          <w:p w:rsidR="008370F1" w:rsidRPr="008370F1" w:rsidRDefault="008370F1" w:rsidP="008370F1">
            <w:pPr>
              <w:spacing w:before="120" w:after="0" w:line="24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8370F1">
              <w:rPr>
                <w:rFonts w:ascii="Times New Roman" w:hAnsi="Times New Roman"/>
                <w:bCs/>
                <w:sz w:val="28"/>
                <w:szCs w:val="28"/>
              </w:rPr>
              <w:t xml:space="preserve">Комиссией </w:t>
            </w:r>
            <w:r w:rsidRPr="008370F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 xml:space="preserve">по противодействию коррупции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 (протокол </w:t>
            </w:r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от «23» мая 2025 </w:t>
            </w:r>
            <w:proofErr w:type="gramStart"/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года  №</w:t>
            </w:r>
            <w:proofErr w:type="gramEnd"/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1</w:t>
            </w:r>
            <w:r w:rsidRPr="008370F1"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7513" w:type="dxa"/>
            <w:shd w:val="clear" w:color="auto" w:fill="auto"/>
          </w:tcPr>
          <w:p w:rsidR="008370F1" w:rsidRPr="008370F1" w:rsidRDefault="008370F1" w:rsidP="008370F1">
            <w:pPr>
              <w:spacing w:before="120" w:after="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70F1">
              <w:rPr>
                <w:rFonts w:ascii="Times New Roman" w:hAnsi="Times New Roman"/>
                <w:bCs/>
                <w:sz w:val="28"/>
                <w:szCs w:val="28"/>
              </w:rPr>
              <w:t>ПРИЛОЖЕНИЕ № 3</w:t>
            </w:r>
          </w:p>
          <w:p w:rsidR="008370F1" w:rsidRPr="008370F1" w:rsidRDefault="008370F1" w:rsidP="008370F1">
            <w:pPr>
              <w:spacing w:before="120" w:after="0" w:line="240" w:lineRule="exact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  <w:r w:rsidRPr="008370F1">
              <w:rPr>
                <w:rFonts w:ascii="Times New Roman" w:hAnsi="Times New Roman"/>
                <w:bCs/>
                <w:sz w:val="28"/>
                <w:szCs w:val="28"/>
              </w:rPr>
              <w:t xml:space="preserve">к приказу </w:t>
            </w:r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 </w:t>
            </w:r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br/>
              <w:t>от «</w:t>
            </w:r>
            <w:r w:rsidR="00A639A2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30</w:t>
            </w:r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»</w:t>
            </w:r>
            <w:r w:rsidR="00A639A2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мая 2025 года</w:t>
            </w:r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 xml:space="preserve"> № </w:t>
            </w:r>
            <w:r w:rsidR="00A639A2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22</w:t>
            </w:r>
          </w:p>
          <w:p w:rsidR="008370F1" w:rsidRPr="008370F1" w:rsidRDefault="008370F1" w:rsidP="008370F1">
            <w:pPr>
              <w:tabs>
                <w:tab w:val="left" w:pos="-2520"/>
              </w:tabs>
              <w:spacing w:after="0" w:line="240" w:lineRule="exac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370F1"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  <w:t>«</w:t>
            </w:r>
            <w:r w:rsidRPr="008370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 утверждении Перечня коррупционно-опасных функций, Перечня должностей ГАУ «Госэкспертиза Новгородской области», замещение которых связано</w:t>
            </w:r>
          </w:p>
          <w:p w:rsidR="008370F1" w:rsidRPr="008370F1" w:rsidRDefault="008370F1" w:rsidP="008370F1">
            <w:pPr>
              <w:tabs>
                <w:tab w:val="left" w:pos="-2520"/>
              </w:tabs>
              <w:spacing w:after="0" w:line="240" w:lineRule="exac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370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 коррупционными рисками, Карты коррупционных рисков</w:t>
            </w:r>
            <w:r w:rsidRPr="008370F1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Pr="008370F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370F1" w:rsidRPr="008370F1" w:rsidRDefault="008370F1" w:rsidP="008370F1">
            <w:pPr>
              <w:spacing w:before="120" w:after="0" w:line="240" w:lineRule="exact"/>
              <w:rPr>
                <w:rFonts w:ascii="Times New Roman" w:hAnsi="Times New Roman"/>
                <w:bCs/>
                <w:color w:val="000000"/>
                <w:sz w:val="28"/>
                <w:szCs w:val="28"/>
                <w:lang w:bidi="ru-RU"/>
              </w:rPr>
            </w:pPr>
          </w:p>
        </w:tc>
      </w:tr>
      <w:bookmarkEnd w:id="1"/>
    </w:tbl>
    <w:p w:rsidR="00966195" w:rsidRDefault="00966195" w:rsidP="0096619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CD2C05" w:rsidRDefault="00CD2C05" w:rsidP="0096619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66195" w:rsidRPr="00966195" w:rsidRDefault="00966195" w:rsidP="0096619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 w:rsidRPr="00966195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:rsidR="00966195" w:rsidRDefault="00686AB0" w:rsidP="0096619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66195" w:rsidRPr="00966195">
        <w:rPr>
          <w:rFonts w:ascii="Times New Roman" w:hAnsi="Times New Roman"/>
          <w:sz w:val="28"/>
          <w:szCs w:val="28"/>
        </w:rPr>
        <w:t>осударственного автономного учреждения «Управления государственной экспертизы проектной документации и результатов инженерных изысканий Новгородской области»</w:t>
      </w:r>
      <w:r w:rsidR="004A7B3A">
        <w:rPr>
          <w:rFonts w:ascii="Times New Roman" w:hAnsi="Times New Roman"/>
          <w:sz w:val="28"/>
          <w:szCs w:val="28"/>
        </w:rPr>
        <w:t xml:space="preserve"> </w:t>
      </w:r>
    </w:p>
    <w:bookmarkEnd w:id="0"/>
    <w:bookmarkEnd w:id="2"/>
    <w:p w:rsidR="00B9331D" w:rsidRPr="00B9331D" w:rsidRDefault="00B9331D" w:rsidP="0096619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528"/>
        <w:gridCol w:w="2718"/>
        <w:gridCol w:w="4062"/>
        <w:gridCol w:w="5004"/>
      </w:tblGrid>
      <w:tr w:rsidR="00D55888" w:rsidRPr="00AE63C8" w:rsidTr="00EA17D3">
        <w:trPr>
          <w:trHeight w:val="1034"/>
        </w:trPr>
        <w:tc>
          <w:tcPr>
            <w:tcW w:w="816" w:type="dxa"/>
            <w:shd w:val="clear" w:color="auto" w:fill="auto"/>
          </w:tcPr>
          <w:p w:rsidR="00B9331D" w:rsidRPr="00AE63C8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63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8" w:type="dxa"/>
            <w:shd w:val="clear" w:color="auto" w:fill="auto"/>
          </w:tcPr>
          <w:p w:rsidR="00B9331D" w:rsidRPr="00B9331D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Зоны повышенного</w:t>
            </w:r>
          </w:p>
          <w:p w:rsidR="00B9331D" w:rsidRPr="00B9331D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коррупционного риска</w:t>
            </w:r>
          </w:p>
          <w:p w:rsidR="00B9331D" w:rsidRPr="00B9331D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(коррупционно-опасные функции и</w:t>
            </w:r>
          </w:p>
          <w:p w:rsidR="00B9331D" w:rsidRPr="00B9331D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полномочия)</w:t>
            </w:r>
          </w:p>
        </w:tc>
        <w:tc>
          <w:tcPr>
            <w:tcW w:w="2718" w:type="dxa"/>
            <w:shd w:val="clear" w:color="auto" w:fill="auto"/>
          </w:tcPr>
          <w:p w:rsidR="00B9331D" w:rsidRPr="00B9331D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Перечень должностей</w:t>
            </w:r>
          </w:p>
          <w:p w:rsidR="00B9331D" w:rsidRPr="00B9331D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Учреждения</w:t>
            </w:r>
          </w:p>
        </w:tc>
        <w:tc>
          <w:tcPr>
            <w:tcW w:w="4062" w:type="dxa"/>
            <w:shd w:val="clear" w:color="auto" w:fill="auto"/>
          </w:tcPr>
          <w:p w:rsidR="00B9331D" w:rsidRPr="00B9331D" w:rsidRDefault="00B9331D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5004" w:type="dxa"/>
            <w:shd w:val="clear" w:color="auto" w:fill="auto"/>
          </w:tcPr>
          <w:p w:rsidR="00C93E9E" w:rsidRPr="00B9331D" w:rsidRDefault="00B9331D" w:rsidP="00C93E9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31D">
              <w:rPr>
                <w:rFonts w:ascii="Times New Roman" w:hAnsi="Times New Roman"/>
                <w:b/>
                <w:sz w:val="24"/>
                <w:szCs w:val="24"/>
              </w:rPr>
              <w:t>Меры по устранению</w:t>
            </w:r>
          </w:p>
        </w:tc>
      </w:tr>
    </w:tbl>
    <w:p w:rsidR="00EA17D3" w:rsidRPr="00EA17D3" w:rsidRDefault="00EA17D3" w:rsidP="00EA17D3">
      <w:pPr>
        <w:spacing w:line="0" w:lineRule="atLeast"/>
        <w:contextualSpacing/>
        <w:rPr>
          <w:sz w:val="2"/>
          <w:szCs w:val="2"/>
        </w:rPr>
      </w:pP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539"/>
        <w:gridCol w:w="2707"/>
        <w:gridCol w:w="4044"/>
        <w:gridCol w:w="5022"/>
      </w:tblGrid>
      <w:tr w:rsidR="00F32558" w:rsidRPr="00AE63C8" w:rsidTr="00EA17D3">
        <w:trPr>
          <w:tblHeader/>
        </w:trPr>
        <w:tc>
          <w:tcPr>
            <w:tcW w:w="816" w:type="dxa"/>
            <w:shd w:val="clear" w:color="auto" w:fill="auto"/>
          </w:tcPr>
          <w:p w:rsidR="00F32558" w:rsidRPr="00AE63C8" w:rsidRDefault="00F32558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:rsidR="00F32558" w:rsidRPr="00B9331D" w:rsidRDefault="00F32558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:rsidR="00F32558" w:rsidRPr="00B9331D" w:rsidRDefault="00F32558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44" w:type="dxa"/>
            <w:shd w:val="clear" w:color="auto" w:fill="auto"/>
          </w:tcPr>
          <w:p w:rsidR="00F32558" w:rsidRPr="00B9331D" w:rsidRDefault="00F32558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F32558" w:rsidRPr="00B9331D" w:rsidRDefault="00F32558" w:rsidP="00AE63C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B5C23" w:rsidRPr="00AE63C8" w:rsidTr="00EA17D3">
        <w:tc>
          <w:tcPr>
            <w:tcW w:w="816" w:type="dxa"/>
            <w:shd w:val="clear" w:color="auto" w:fill="auto"/>
          </w:tcPr>
          <w:p w:rsidR="007B5C23" w:rsidRDefault="007B5C23" w:rsidP="007B5C2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:rsidR="007B5C23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по проведению государственной экспертизы проектной документации и результатов инженерных изысканий</w:t>
            </w:r>
          </w:p>
        </w:tc>
        <w:tc>
          <w:tcPr>
            <w:tcW w:w="2707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д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иректор,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директора,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главный бухгалтер,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регионального центра,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начальники отделов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, главные эксперты и главные специалисты в отделах</w:t>
            </w:r>
          </w:p>
        </w:tc>
        <w:tc>
          <w:tcPr>
            <w:tcW w:w="4044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получение наличных средств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(иных материальных выгод)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предоставленную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государственную услугу;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получение наличных средств (иных материальных выгод) за выдачу положительного заключения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5022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оформление договоров с организациями (лицами), желающими получить услуг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у;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разъяснение работникам о мерах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ответственности за совершение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коррупционных правонарушении;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разработка и своевременное внесение изменений в Административный регламент учреждения проведени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государственной экспертизы проектной документации и результатов инженерных изысканий;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контроль качества предоставления государственных услуг.</w:t>
            </w:r>
          </w:p>
        </w:tc>
      </w:tr>
      <w:tr w:rsidR="007B5C23" w:rsidRPr="00AE63C8" w:rsidTr="00EA17D3">
        <w:tc>
          <w:tcPr>
            <w:tcW w:w="816" w:type="dxa"/>
            <w:shd w:val="clear" w:color="auto" w:fill="auto"/>
          </w:tcPr>
          <w:p w:rsidR="007B5C23" w:rsidRDefault="007B5C23" w:rsidP="007B5C2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  <w:shd w:val="clear" w:color="auto" w:fill="auto"/>
          </w:tcPr>
          <w:p w:rsidR="007B5C23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платных услуг, в том числе по проверке сметной документации капитального и текущего ремонта объектов капитального строительства, ремонта и содержания автомобильных дорог общего пользования</w:t>
            </w:r>
          </w:p>
        </w:tc>
        <w:tc>
          <w:tcPr>
            <w:tcW w:w="2707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директора,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заместители директора, главный бухгалтер, заместитель начальника регионального центра, начальники производственного отдела и отдела ценообразования и сметного нормирования, главные эксперты и главные специалисты в отделах</w:t>
            </w:r>
          </w:p>
        </w:tc>
        <w:tc>
          <w:tcPr>
            <w:tcW w:w="4044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получение наличных средств (иных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материальных </w:t>
            </w:r>
            <w:proofErr w:type="gramStart"/>
            <w:r w:rsidRPr="00AE63C8">
              <w:rPr>
                <w:rFonts w:ascii="Times New Roman" w:hAnsi="Times New Roman"/>
                <w:sz w:val="24"/>
                <w:szCs w:val="24"/>
              </w:rPr>
              <w:t>выгод)  за</w:t>
            </w:r>
            <w:proofErr w:type="gramEnd"/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предоставленную платную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услугу;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получение наличных средств (иных материальных выгод) за выдачу положительного заключения о проверки сметной документации.</w:t>
            </w:r>
          </w:p>
        </w:tc>
        <w:tc>
          <w:tcPr>
            <w:tcW w:w="5022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>- разъяснение работникам о мерах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 за совершение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коррупционных правонарушении;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утверждение прейскуранта стоимости проверки сметной документации текущего ремонта, ремонта и содержания автомобильных дорог и др. услуг и работ;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принятие локальных правовых актов, регулирующих предоставление дополнительных платных услуг;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контроль качества предоставления услуг.</w:t>
            </w:r>
          </w:p>
        </w:tc>
      </w:tr>
      <w:tr w:rsidR="007B5C23" w:rsidRPr="00AE63C8" w:rsidTr="00EA17D3">
        <w:tc>
          <w:tcPr>
            <w:tcW w:w="816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9" w:type="dxa"/>
            <w:shd w:val="clear" w:color="auto" w:fill="auto"/>
          </w:tcPr>
          <w:p w:rsidR="007B5C23" w:rsidRPr="00B0509C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 материальных ценностей и ведение баз данных материальных ценностей</w:t>
            </w:r>
          </w:p>
        </w:tc>
        <w:tc>
          <w:tcPr>
            <w:tcW w:w="2707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д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иректор,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директора, заместители директора,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, ведущий бухгалтер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, начальники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структурных подразделений учреждения</w:t>
            </w:r>
          </w:p>
        </w:tc>
        <w:tc>
          <w:tcPr>
            <w:tcW w:w="4044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несвоевременная постановка на регистрационный учет материальных ценностей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умышленное досрочное списание материальных средств и расходных материалов с регистрационного учета.</w:t>
            </w:r>
          </w:p>
        </w:tc>
        <w:tc>
          <w:tcPr>
            <w:tcW w:w="5022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контроль за соблюдением правил учета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материальных средств;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ежегодное проведение инвентаризации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имущества;</w:t>
            </w:r>
          </w:p>
          <w:p w:rsidR="007B5C23" w:rsidRPr="00AA67A9" w:rsidRDefault="007B5C23" w:rsidP="007B5C23">
            <w:pPr>
              <w:pStyle w:val="ConsPlusNormal"/>
              <w:jc w:val="both"/>
            </w:pPr>
            <w:r w:rsidRPr="00AA67A9">
              <w:t>- ведение документации по приемке и выдаче материальных ценностей;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7B5C23" w:rsidRPr="00AE63C8" w:rsidTr="00EA17D3">
        <w:tc>
          <w:tcPr>
            <w:tcW w:w="816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9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Организация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закупок товаров,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работ, услуг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обеспечения нужд учреждения</w:t>
            </w:r>
          </w:p>
        </w:tc>
        <w:tc>
          <w:tcPr>
            <w:tcW w:w="2707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д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иректор, </w:t>
            </w:r>
            <w:r>
              <w:rPr>
                <w:rFonts w:ascii="Times New Roman" w:hAnsi="Times New Roman"/>
                <w:sz w:val="24"/>
                <w:szCs w:val="24"/>
              </w:rPr>
              <w:t>первый заместитель директора,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 заместители директора, главный бухгалтер, </w:t>
            </w:r>
            <w:r>
              <w:rPr>
                <w:rFonts w:ascii="Times New Roman" w:hAnsi="Times New Roman"/>
                <w:sz w:val="24"/>
                <w:szCs w:val="24"/>
              </w:rPr>
              <w:t>главный специалист,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 юрисконсульт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, члены закупочной комиссии</w:t>
            </w:r>
          </w:p>
        </w:tc>
        <w:tc>
          <w:tcPr>
            <w:tcW w:w="4044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совершение сделок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нарушением установленного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порядка и требований закона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личных интересах;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установление необоснованных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преимуществ для отдельных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при осуществлении закупок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товаров,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22" w:type="dxa"/>
            <w:shd w:val="clear" w:color="auto" w:fill="auto"/>
          </w:tcPr>
          <w:p w:rsidR="007440D9" w:rsidRDefault="007B5C23" w:rsidP="007440D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и утверждение плана закупок и своевременное внесение изменений в план закупок;</w:t>
            </w:r>
            <w:r w:rsidR="007440D9" w:rsidRPr="00B93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C23" w:rsidRPr="00B9331D" w:rsidRDefault="007440D9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 xml:space="preserve">- проведение мониторинга цен; 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систематическое обучение работников, являющихся членами закупочной комиссии;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систематическое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ознакомление с нормативными документами и локальными актами, регламентирующими вопросы предупреждения и противодействия коррупции; </w:t>
            </w:r>
          </w:p>
          <w:p w:rsidR="007B5C23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своевременное внесение изменения в локальные акты и документы учреждения, регламентирующие вопросы закупок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представление членами закупочной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комиссии декларации о возможной личной заинтересованности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C23" w:rsidRPr="00AE63C8" w:rsidTr="00EA17D3">
        <w:tc>
          <w:tcPr>
            <w:tcW w:w="816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9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7B5C23" w:rsidRPr="00B9331D" w:rsidRDefault="007B5C23" w:rsidP="007B5C2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интересов</w:t>
            </w:r>
          </w:p>
          <w:p w:rsidR="007B5C23" w:rsidRPr="00B9331D" w:rsidRDefault="007B5C23" w:rsidP="007B5C2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учреждения в</w:t>
            </w:r>
          </w:p>
          <w:p w:rsidR="007B5C23" w:rsidRPr="00B9331D" w:rsidRDefault="007B5C23" w:rsidP="007B5C2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судебных и иных</w:t>
            </w:r>
          </w:p>
          <w:p w:rsidR="007B5C23" w:rsidRPr="00B9331D" w:rsidRDefault="007B5C23" w:rsidP="007B5C2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органах власти</w:t>
            </w:r>
          </w:p>
        </w:tc>
        <w:tc>
          <w:tcPr>
            <w:tcW w:w="2707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д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иректор,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директора.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директора, начальники отделов,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работники юридической службы учреждения</w:t>
            </w:r>
          </w:p>
        </w:tc>
        <w:tc>
          <w:tcPr>
            <w:tcW w:w="4044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ненадлежащее исполнение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обязанностей представителя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учреждения (пассивная позиция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при защите интересов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учреждения) с целью принятия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решений в пользу иных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заинтересованных лиц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злоупотребление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предоставленными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331D">
              <w:rPr>
                <w:rFonts w:ascii="Times New Roman" w:hAnsi="Times New Roman"/>
                <w:sz w:val="24"/>
                <w:szCs w:val="24"/>
              </w:rPr>
              <w:t xml:space="preserve">полномочиями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9331D">
              <w:rPr>
                <w:rFonts w:ascii="Times New Roman" w:hAnsi="Times New Roman"/>
                <w:sz w:val="24"/>
                <w:szCs w:val="24"/>
              </w:rPr>
              <w:t xml:space="preserve"> обмен на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обеща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нное вознаграждение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иные блага.</w:t>
            </w:r>
          </w:p>
        </w:tc>
        <w:tc>
          <w:tcPr>
            <w:tcW w:w="5022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обязательное заблаговременное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согласование правовой позиции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представителя учреждения с директором;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разъяснение работникам о мерах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ответственности за совершение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коррупционных правонарушении;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- ознакомление с нормативными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документами, регламентирующими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вопросы предупреждения и 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противодействия коррупции в учреждении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C23" w:rsidRPr="00AE63C8" w:rsidTr="00EA17D3">
        <w:tc>
          <w:tcPr>
            <w:tcW w:w="816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9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Управление персоналом в учреждении, в том числе процессы, связанные с движением кадров в учреждении</w:t>
            </w:r>
          </w:p>
        </w:tc>
        <w:tc>
          <w:tcPr>
            <w:tcW w:w="2707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д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иректор,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директора,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заместители директора, главный бухгалтер, начальники отделов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, специалист по кадрам.</w:t>
            </w:r>
          </w:p>
        </w:tc>
        <w:tc>
          <w:tcPr>
            <w:tcW w:w="4044" w:type="dxa"/>
            <w:shd w:val="clear" w:color="auto" w:fill="auto"/>
          </w:tcPr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предоставление не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предусмотренных законом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преимуществ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 отдельным работникам;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B9331D">
              <w:rPr>
                <w:rFonts w:ascii="Times New Roman" w:hAnsi="Times New Roman"/>
                <w:sz w:val="24"/>
                <w:szCs w:val="24"/>
              </w:rPr>
              <w:t>- оказание давления на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р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аботников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5C23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- предоставление не предусмотренных законом преимуществ (протекционизм, семейственность) </w:t>
            </w:r>
            <w:r>
              <w:rPr>
                <w:rFonts w:ascii="Times New Roman" w:hAnsi="Times New Roman"/>
                <w:sz w:val="24"/>
                <w:szCs w:val="24"/>
              </w:rPr>
              <w:t>при поступлении на работу в учреждение;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необоснованное препятствие прохождению работником аттестации</w:t>
            </w:r>
            <w:r w:rsidRPr="00883C24">
              <w:rPr>
                <w:rFonts w:ascii="Times New Roman" w:hAnsi="Times New Roman"/>
                <w:sz w:val="24"/>
                <w:szCs w:val="24"/>
              </w:rPr>
              <w:t>, переаттестации на право подготовки заключений экспертизы проектной документации и (или) экспертизы результатов инженерных изысканий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22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всех работников </w:t>
            </w:r>
            <w:r w:rsidRPr="00B9331D">
              <w:rPr>
                <w:rFonts w:ascii="Times New Roman" w:hAnsi="Times New Roman"/>
                <w:sz w:val="24"/>
                <w:szCs w:val="24"/>
              </w:rPr>
              <w:t>с локальными актами учреждения антикоррупционной направленности и о мерах ответственности за совершение коррупционных правонарушений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- проведение собеседования при приеме на работу директором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C23" w:rsidRPr="00B9331D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C23" w:rsidRPr="00AE63C8" w:rsidTr="00EA17D3">
        <w:tc>
          <w:tcPr>
            <w:tcW w:w="816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9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Оплата труда в учреждении</w:t>
            </w:r>
          </w:p>
        </w:tc>
        <w:tc>
          <w:tcPr>
            <w:tcW w:w="2707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первый заместитель директора,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заместители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директора, главный бухгалтер, работники бухгалтерии </w:t>
            </w: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учреждения, заместитель начальника регионального центра, начальники отделов</w:t>
            </w:r>
          </w:p>
        </w:tc>
        <w:tc>
          <w:tcPr>
            <w:tcW w:w="4044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>- оплата рабочего времени не в полном объеме;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- оплата рабочего времени в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полном объёме, в случае </w:t>
            </w:r>
            <w:proofErr w:type="gramStart"/>
            <w:r w:rsidRPr="00AE63C8">
              <w:rPr>
                <w:rFonts w:ascii="Times New Roman" w:hAnsi="Times New Roman"/>
                <w:sz w:val="24"/>
                <w:szCs w:val="24"/>
              </w:rPr>
              <w:t>если  работник</w:t>
            </w:r>
            <w:proofErr w:type="gramEnd"/>
            <w:r w:rsidRPr="00AE63C8">
              <w:rPr>
                <w:rFonts w:ascii="Times New Roman" w:hAnsi="Times New Roman"/>
                <w:sz w:val="24"/>
                <w:szCs w:val="24"/>
              </w:rPr>
              <w:t xml:space="preserve"> фактически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отсутствовал на рабочем месте;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>- представление недостоверных данных в бухгалтерию о нахождении работника на рабочем месте.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2" w:type="dxa"/>
            <w:shd w:val="clear" w:color="auto" w:fill="auto"/>
          </w:tcPr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использование средств на оплату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труда в строгом соответствии с ТК РФ, Положением об оплате труда работников учреждения, Коллективным договором учреждения, иными локальными правовыми актами учреждения;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lastRenderedPageBreak/>
              <w:t>- осуществление выплаты ежеквартальных премий по результатам рассмотрения отчетов работников учреждения оценочной комиссией учреждения;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- разъяснение ответственным лицам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 xml:space="preserve">о мерах ответственности за совершение </w:t>
            </w:r>
          </w:p>
          <w:p w:rsidR="007B5C23" w:rsidRPr="00AE63C8" w:rsidRDefault="007B5C23" w:rsidP="007B5C23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E63C8">
              <w:rPr>
                <w:rFonts w:ascii="Times New Roman" w:hAnsi="Times New Roman"/>
                <w:sz w:val="24"/>
                <w:szCs w:val="24"/>
              </w:rPr>
              <w:t>коррупционных правонарушений.</w:t>
            </w:r>
          </w:p>
        </w:tc>
      </w:tr>
    </w:tbl>
    <w:p w:rsidR="00B9331D" w:rsidRPr="00B9331D" w:rsidRDefault="00B9331D" w:rsidP="0096619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B9331D" w:rsidRPr="00B9331D" w:rsidRDefault="00B9331D" w:rsidP="00966195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966195" w:rsidRPr="00B9331D" w:rsidRDefault="00966195">
      <w:pPr>
        <w:rPr>
          <w:rFonts w:ascii="Times New Roman" w:hAnsi="Times New Roman"/>
          <w:sz w:val="24"/>
          <w:szCs w:val="24"/>
        </w:rPr>
      </w:pPr>
    </w:p>
    <w:sectPr w:rsidR="00966195" w:rsidRPr="00B9331D" w:rsidSect="00AE63C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95"/>
    <w:rsid w:val="00131007"/>
    <w:rsid w:val="001A17E5"/>
    <w:rsid w:val="001D0805"/>
    <w:rsid w:val="00214C97"/>
    <w:rsid w:val="002916C5"/>
    <w:rsid w:val="00291D12"/>
    <w:rsid w:val="00295749"/>
    <w:rsid w:val="002A78FB"/>
    <w:rsid w:val="002B5ACE"/>
    <w:rsid w:val="002C2EF1"/>
    <w:rsid w:val="00310076"/>
    <w:rsid w:val="00332D85"/>
    <w:rsid w:val="003B1CE4"/>
    <w:rsid w:val="003E062C"/>
    <w:rsid w:val="003F1A40"/>
    <w:rsid w:val="004240C3"/>
    <w:rsid w:val="004A7B3A"/>
    <w:rsid w:val="004B26F9"/>
    <w:rsid w:val="004E4B1C"/>
    <w:rsid w:val="0053321C"/>
    <w:rsid w:val="005600D6"/>
    <w:rsid w:val="00562DCE"/>
    <w:rsid w:val="00585A5E"/>
    <w:rsid w:val="005C411C"/>
    <w:rsid w:val="005E3059"/>
    <w:rsid w:val="005F7B58"/>
    <w:rsid w:val="005F7DE4"/>
    <w:rsid w:val="006758EB"/>
    <w:rsid w:val="00686AB0"/>
    <w:rsid w:val="0068733F"/>
    <w:rsid w:val="006A79AA"/>
    <w:rsid w:val="006C3CFF"/>
    <w:rsid w:val="00700AFD"/>
    <w:rsid w:val="00724C9C"/>
    <w:rsid w:val="00725817"/>
    <w:rsid w:val="007440D9"/>
    <w:rsid w:val="0075630D"/>
    <w:rsid w:val="007A674C"/>
    <w:rsid w:val="007B5C23"/>
    <w:rsid w:val="00801345"/>
    <w:rsid w:val="008370F1"/>
    <w:rsid w:val="00856DEE"/>
    <w:rsid w:val="00883C24"/>
    <w:rsid w:val="008C028B"/>
    <w:rsid w:val="00936602"/>
    <w:rsid w:val="009375F8"/>
    <w:rsid w:val="00966195"/>
    <w:rsid w:val="009A0C25"/>
    <w:rsid w:val="009C3B96"/>
    <w:rsid w:val="009D1532"/>
    <w:rsid w:val="009E6540"/>
    <w:rsid w:val="00A5217F"/>
    <w:rsid w:val="00A639A2"/>
    <w:rsid w:val="00A928BB"/>
    <w:rsid w:val="00AA67A9"/>
    <w:rsid w:val="00AD3E9E"/>
    <w:rsid w:val="00AE63C8"/>
    <w:rsid w:val="00B03661"/>
    <w:rsid w:val="00B0434F"/>
    <w:rsid w:val="00B0509C"/>
    <w:rsid w:val="00B63155"/>
    <w:rsid w:val="00B64AA4"/>
    <w:rsid w:val="00B77C7B"/>
    <w:rsid w:val="00B9331D"/>
    <w:rsid w:val="00BA4CAC"/>
    <w:rsid w:val="00C50013"/>
    <w:rsid w:val="00C56F73"/>
    <w:rsid w:val="00C9082D"/>
    <w:rsid w:val="00C93E9E"/>
    <w:rsid w:val="00CA518D"/>
    <w:rsid w:val="00CD2C05"/>
    <w:rsid w:val="00D313F6"/>
    <w:rsid w:val="00D55888"/>
    <w:rsid w:val="00D71F8C"/>
    <w:rsid w:val="00E34778"/>
    <w:rsid w:val="00E464F5"/>
    <w:rsid w:val="00E5680C"/>
    <w:rsid w:val="00E71892"/>
    <w:rsid w:val="00EA17D3"/>
    <w:rsid w:val="00F16A55"/>
    <w:rsid w:val="00F32558"/>
    <w:rsid w:val="00F54FE4"/>
    <w:rsid w:val="00F67D7E"/>
    <w:rsid w:val="00F721D8"/>
    <w:rsid w:val="00FB7EE1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486197-DD7F-441A-8411-6A2E2B98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933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E63C8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B050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Кононова</dc:creator>
  <cp:keywords/>
  <cp:lastModifiedBy>Бедикьян</cp:lastModifiedBy>
  <cp:revision>2</cp:revision>
  <cp:lastPrinted>2025-05-30T07:51:00Z</cp:lastPrinted>
  <dcterms:created xsi:type="dcterms:W3CDTF">2025-12-15T12:32:00Z</dcterms:created>
  <dcterms:modified xsi:type="dcterms:W3CDTF">2025-12-15T12:32:00Z</dcterms:modified>
</cp:coreProperties>
</file>