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E1BC0" w14:textId="77777777" w:rsidR="008903A6" w:rsidRDefault="008903A6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819"/>
      </w:tblGrid>
      <w:tr w:rsidR="0067513B" w14:paraId="7F5BFD02" w14:textId="77777777" w:rsidTr="0067513B">
        <w:trPr>
          <w:trHeight w:val="1831"/>
        </w:trPr>
        <w:tc>
          <w:tcPr>
            <w:tcW w:w="4395" w:type="dxa"/>
          </w:tcPr>
          <w:p w14:paraId="045BB431" w14:textId="77777777" w:rsidR="0067513B" w:rsidRDefault="0067513B" w:rsidP="0067513B">
            <w:pPr>
              <w:spacing w:before="120" w:after="0" w:line="24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Hlk174436338"/>
            <w:r w:rsidRPr="00646952">
              <w:rPr>
                <w:rFonts w:ascii="Times New Roman" w:hAnsi="Times New Roman"/>
                <w:bCs/>
                <w:sz w:val="28"/>
                <w:szCs w:val="28"/>
              </w:rPr>
              <w:t>ОДОБРЕНО</w:t>
            </w:r>
          </w:p>
          <w:p w14:paraId="4D1C71C0" w14:textId="37A06C5C" w:rsidR="0067513B" w:rsidRPr="00646952" w:rsidRDefault="0067513B" w:rsidP="00EA589E">
            <w:pPr>
              <w:spacing w:before="120" w:after="0" w:line="24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952">
              <w:rPr>
                <w:rFonts w:ascii="Times New Roman" w:hAnsi="Times New Roman"/>
                <w:bCs/>
                <w:sz w:val="28"/>
                <w:szCs w:val="28"/>
              </w:rPr>
              <w:t xml:space="preserve">Комиссией </w:t>
            </w:r>
            <w:r w:rsidRPr="00646952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по противодействию коррупции государственного автономного учреждения «Управление государственной экспертизы проектной документации и результатов инженерных изысканий Новгородской области»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 (протокол </w:t>
            </w:r>
            <w:r w:rsidR="008903A6" w:rsidRPr="0067513B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 xml:space="preserve">от </w:t>
            </w:r>
            <w:r w:rsidR="008903A6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«</w:t>
            </w:r>
            <w:r w:rsidR="00E752B9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 xml:space="preserve">23» мая 2025 года </w:t>
            </w:r>
            <w:r w:rsidR="008903A6" w:rsidRPr="0067513B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 xml:space="preserve"> №</w:t>
            </w:r>
            <w:r w:rsidR="00E752B9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)</w:t>
            </w:r>
          </w:p>
        </w:tc>
        <w:tc>
          <w:tcPr>
            <w:tcW w:w="4819" w:type="dxa"/>
          </w:tcPr>
          <w:p w14:paraId="52DD3515" w14:textId="0A35C3BC" w:rsidR="0067513B" w:rsidRPr="0067513B" w:rsidRDefault="0067513B" w:rsidP="008903A6">
            <w:pPr>
              <w:spacing w:before="120" w:after="0" w:line="24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7513B">
              <w:rPr>
                <w:rFonts w:ascii="Times New Roman" w:hAnsi="Times New Roman"/>
                <w:bCs/>
                <w:sz w:val="28"/>
                <w:szCs w:val="28"/>
              </w:rPr>
              <w:t>ПРИЛОЖЕНИЕ</w:t>
            </w:r>
            <w:r w:rsidR="00E752B9">
              <w:rPr>
                <w:rFonts w:ascii="Times New Roman" w:hAnsi="Times New Roman"/>
                <w:bCs/>
                <w:sz w:val="28"/>
                <w:szCs w:val="28"/>
              </w:rPr>
              <w:t xml:space="preserve"> № 1</w:t>
            </w:r>
          </w:p>
          <w:p w14:paraId="1579639D" w14:textId="73FFD57C" w:rsidR="0067513B" w:rsidRDefault="0067513B" w:rsidP="00EA589E">
            <w:pPr>
              <w:spacing w:before="120" w:after="0" w:line="240" w:lineRule="exact"/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</w:pPr>
            <w:r w:rsidRPr="0067513B">
              <w:rPr>
                <w:rFonts w:ascii="Times New Roman" w:hAnsi="Times New Roman"/>
                <w:bCs/>
                <w:sz w:val="28"/>
                <w:szCs w:val="28"/>
              </w:rPr>
              <w:t xml:space="preserve">к приказу </w:t>
            </w:r>
            <w:r w:rsidRPr="0067513B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 xml:space="preserve">государственного автономного учреждения «Управление государственной экспертизы проектной документации и результатов инженерных изысканий Новгородской области»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br/>
            </w:r>
            <w:r w:rsidRPr="0067513B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 xml:space="preserve">от </w:t>
            </w:r>
            <w:r w:rsidR="008903A6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«</w:t>
            </w:r>
            <w:r w:rsidR="00AF49A5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30</w:t>
            </w:r>
            <w:r w:rsidR="008903A6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»</w:t>
            </w:r>
            <w:r w:rsidR="00AF49A5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 xml:space="preserve"> мая 2025 года </w:t>
            </w:r>
            <w:r w:rsidRPr="0067513B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 xml:space="preserve">№ </w:t>
            </w:r>
            <w:r w:rsidR="00AF49A5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22</w:t>
            </w:r>
            <w:bookmarkStart w:id="1" w:name="_GoBack"/>
            <w:bookmarkEnd w:id="1"/>
          </w:p>
          <w:p w14:paraId="0D77A0FB" w14:textId="686CBA19" w:rsidR="00E752B9" w:rsidRPr="00E752B9" w:rsidRDefault="00E752B9" w:rsidP="00E752B9">
            <w:pPr>
              <w:tabs>
                <w:tab w:val="left" w:pos="-2520"/>
              </w:tabs>
              <w:spacing w:after="0" w:line="240" w:lineRule="exac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«</w:t>
            </w:r>
            <w:r w:rsidRPr="00E752B9">
              <w:rPr>
                <w:rFonts w:ascii="Times New Roman" w:eastAsia="Times New Roman" w:hAnsi="Times New Roman"/>
                <w:bCs/>
                <w:sz w:val="28"/>
                <w:szCs w:val="28"/>
              </w:rPr>
              <w:t>Об утверждении Перечня коррупционно-опасных функций, Перечня должностей ГАУ «Госэкспертиза Новгородской области», замещение которых связано</w:t>
            </w:r>
          </w:p>
          <w:p w14:paraId="3B595289" w14:textId="2E2C350A" w:rsidR="00E752B9" w:rsidRPr="00E752B9" w:rsidRDefault="00E752B9" w:rsidP="00E752B9">
            <w:pPr>
              <w:tabs>
                <w:tab w:val="left" w:pos="-2520"/>
              </w:tabs>
              <w:spacing w:after="0" w:line="240" w:lineRule="exac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752B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с коррупционными рисками, Карты коррупционных рисков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»</w:t>
            </w:r>
            <w:r w:rsidRPr="00E752B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  <w:p w14:paraId="5744A432" w14:textId="2DA9740C" w:rsidR="00E752B9" w:rsidRPr="0067513B" w:rsidRDefault="00E752B9" w:rsidP="00EA589E">
            <w:pPr>
              <w:spacing w:before="120" w:after="0" w:line="240" w:lineRule="exact"/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</w:pPr>
          </w:p>
        </w:tc>
      </w:tr>
      <w:bookmarkEnd w:id="0"/>
    </w:tbl>
    <w:p w14:paraId="070636AF" w14:textId="77777777" w:rsidR="0067513B" w:rsidRDefault="0067513B" w:rsidP="0067513B">
      <w:pPr>
        <w:spacing w:line="240" w:lineRule="auto"/>
        <w:contextualSpacing/>
      </w:pPr>
    </w:p>
    <w:p w14:paraId="77B3B018" w14:textId="77777777" w:rsidR="00665ADE" w:rsidRDefault="00665ADE" w:rsidP="006E0CAA">
      <w:pPr>
        <w:spacing w:line="240" w:lineRule="auto"/>
        <w:contextualSpacing/>
      </w:pPr>
    </w:p>
    <w:p w14:paraId="43777836" w14:textId="6D1FBF3B" w:rsidR="006E0CAA" w:rsidRPr="00C12BD0" w:rsidRDefault="006E0CAA" w:rsidP="006E0CAA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C12BD0">
        <w:rPr>
          <w:rFonts w:ascii="Times New Roman" w:hAnsi="Times New Roman"/>
          <w:b/>
          <w:bCs/>
          <w:sz w:val="28"/>
          <w:szCs w:val="28"/>
        </w:rPr>
        <w:t xml:space="preserve">Перечень </w:t>
      </w:r>
      <w:r w:rsidR="0022102A" w:rsidRPr="00C12BD0">
        <w:rPr>
          <w:rFonts w:ascii="Times New Roman" w:hAnsi="Times New Roman"/>
          <w:b/>
          <w:bCs/>
          <w:sz w:val="28"/>
          <w:szCs w:val="28"/>
        </w:rPr>
        <w:t>коррупционно</w:t>
      </w:r>
      <w:r w:rsidR="00110A4A" w:rsidRPr="00C12BD0">
        <w:rPr>
          <w:rFonts w:ascii="Times New Roman" w:hAnsi="Times New Roman"/>
          <w:b/>
          <w:bCs/>
          <w:sz w:val="28"/>
          <w:szCs w:val="28"/>
        </w:rPr>
        <w:t>-</w:t>
      </w:r>
      <w:r w:rsidR="0022102A" w:rsidRPr="00C12BD0">
        <w:rPr>
          <w:rFonts w:ascii="Times New Roman" w:hAnsi="Times New Roman"/>
          <w:b/>
          <w:bCs/>
          <w:sz w:val="28"/>
          <w:szCs w:val="28"/>
        </w:rPr>
        <w:t>опасных функций</w:t>
      </w:r>
      <w:r w:rsidR="001072DF" w:rsidRPr="00C12BD0">
        <w:rPr>
          <w:rFonts w:ascii="Times New Roman" w:hAnsi="Times New Roman"/>
          <w:b/>
          <w:bCs/>
          <w:sz w:val="28"/>
          <w:szCs w:val="28"/>
        </w:rPr>
        <w:t xml:space="preserve"> государственного автономного учреждения «Управление государственной экспертизы проектной документации и результатов инженерных изысканий Новгородской области»</w:t>
      </w:r>
    </w:p>
    <w:p w14:paraId="52A3F8D3" w14:textId="4806D038" w:rsidR="001C1C0A" w:rsidRPr="00415F3C" w:rsidRDefault="001C1C0A" w:rsidP="001C1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15F3C">
        <w:rPr>
          <w:rFonts w:ascii="Times New Roman" w:hAnsi="Times New Roman"/>
          <w:sz w:val="28"/>
          <w:szCs w:val="28"/>
        </w:rPr>
        <w:t>Оказание государственн</w:t>
      </w:r>
      <w:r>
        <w:rPr>
          <w:rFonts w:ascii="Times New Roman" w:hAnsi="Times New Roman"/>
          <w:sz w:val="28"/>
          <w:szCs w:val="28"/>
        </w:rPr>
        <w:t>ой</w:t>
      </w:r>
      <w:r w:rsidRPr="00415F3C"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</w:rPr>
        <w:t>и</w:t>
      </w:r>
      <w:r w:rsidRPr="00415F3C">
        <w:rPr>
          <w:rFonts w:ascii="Times New Roman" w:hAnsi="Times New Roman"/>
          <w:sz w:val="28"/>
          <w:szCs w:val="28"/>
        </w:rPr>
        <w:t xml:space="preserve"> по проведению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5F3C">
        <w:rPr>
          <w:rFonts w:ascii="Times New Roman" w:hAnsi="Times New Roman"/>
          <w:sz w:val="28"/>
          <w:szCs w:val="28"/>
        </w:rPr>
        <w:t>государственной экспертизы проектной документации и</w:t>
      </w:r>
      <w:r>
        <w:rPr>
          <w:rFonts w:ascii="Times New Roman" w:hAnsi="Times New Roman"/>
          <w:sz w:val="28"/>
          <w:szCs w:val="28"/>
        </w:rPr>
        <w:t xml:space="preserve"> (или)</w:t>
      </w:r>
      <w:r w:rsidRPr="00415F3C">
        <w:rPr>
          <w:rFonts w:ascii="Times New Roman" w:hAnsi="Times New Roman"/>
          <w:sz w:val="28"/>
          <w:szCs w:val="28"/>
        </w:rPr>
        <w:t xml:space="preserve"> результатов инженерных изысканий.</w:t>
      </w:r>
    </w:p>
    <w:p w14:paraId="778DA206" w14:textId="5DCED3E9" w:rsidR="001C1C0A" w:rsidRPr="00415F3C" w:rsidRDefault="001C1C0A" w:rsidP="001C1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15F3C">
        <w:rPr>
          <w:rFonts w:ascii="Times New Roman" w:hAnsi="Times New Roman"/>
          <w:sz w:val="28"/>
          <w:szCs w:val="28"/>
        </w:rPr>
        <w:t>. Оказание дополнительных платных услуг, в том числе по проверке сметной документации капитального и текущего ремонта объектов капитального строительства, ремонта и содержания автомобильных дорог общего пользования</w:t>
      </w:r>
      <w:r>
        <w:rPr>
          <w:rFonts w:ascii="Times New Roman" w:hAnsi="Times New Roman"/>
          <w:sz w:val="28"/>
          <w:szCs w:val="28"/>
        </w:rPr>
        <w:t>.</w:t>
      </w:r>
    </w:p>
    <w:p w14:paraId="15856AFF" w14:textId="587A28B1" w:rsidR="0023592F" w:rsidRPr="00AF42D2" w:rsidRDefault="001C1C0A" w:rsidP="00235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</w:t>
      </w:r>
      <w:r w:rsidR="0023592F" w:rsidRPr="00AF42D2">
        <w:rPr>
          <w:rFonts w:ascii="Times New Roman" w:eastAsiaTheme="minorHAnsi" w:hAnsi="Times New Roman"/>
          <w:sz w:val="28"/>
          <w:szCs w:val="28"/>
        </w:rPr>
        <w:t xml:space="preserve">. </w:t>
      </w:r>
      <w:r w:rsidR="00AF42D2" w:rsidRPr="00AF42D2">
        <w:rPr>
          <w:rFonts w:ascii="Times New Roman" w:hAnsi="Times New Roman"/>
          <w:sz w:val="28"/>
          <w:szCs w:val="28"/>
        </w:rPr>
        <w:t>Учет материальных ценностей и ведение баз данных материальных ценностей</w:t>
      </w:r>
      <w:r w:rsidR="0023592F" w:rsidRPr="00AF42D2">
        <w:rPr>
          <w:rFonts w:ascii="Times New Roman" w:hAnsi="Times New Roman"/>
          <w:sz w:val="28"/>
          <w:szCs w:val="28"/>
        </w:rPr>
        <w:t>.</w:t>
      </w:r>
    </w:p>
    <w:p w14:paraId="3A667016" w14:textId="52B5005C" w:rsidR="0023592F" w:rsidRDefault="001C1C0A" w:rsidP="00235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3592F" w:rsidRPr="00AF42D2">
        <w:rPr>
          <w:rFonts w:ascii="Times New Roman" w:hAnsi="Times New Roman"/>
          <w:sz w:val="28"/>
          <w:szCs w:val="28"/>
        </w:rPr>
        <w:t xml:space="preserve">. </w:t>
      </w:r>
      <w:r w:rsidR="00415F3C" w:rsidRPr="00AF42D2">
        <w:rPr>
          <w:rFonts w:ascii="Times New Roman" w:hAnsi="Times New Roman"/>
          <w:sz w:val="28"/>
          <w:szCs w:val="28"/>
        </w:rPr>
        <w:t>Организация и осуществление</w:t>
      </w:r>
      <w:r w:rsidR="00415F3C" w:rsidRPr="00415F3C">
        <w:rPr>
          <w:rFonts w:ascii="Times New Roman" w:hAnsi="Times New Roman"/>
          <w:sz w:val="28"/>
          <w:szCs w:val="28"/>
        </w:rPr>
        <w:t xml:space="preserve"> закупок товаров, работ, услуг для обеспечения нужд учреждения</w:t>
      </w:r>
      <w:r w:rsidR="00415F3C">
        <w:rPr>
          <w:rFonts w:ascii="Times New Roman" w:hAnsi="Times New Roman"/>
          <w:sz w:val="28"/>
          <w:szCs w:val="28"/>
        </w:rPr>
        <w:t>.</w:t>
      </w:r>
    </w:p>
    <w:p w14:paraId="7B7531E4" w14:textId="779A83F3" w:rsidR="00415F3C" w:rsidRDefault="001C1C0A" w:rsidP="00415F3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15F3C">
        <w:rPr>
          <w:rFonts w:ascii="Times New Roman" w:hAnsi="Times New Roman"/>
          <w:sz w:val="28"/>
          <w:szCs w:val="28"/>
        </w:rPr>
        <w:t>. Представление в судебных органах, сторонних организациях, прав и законных интересов учреждения.</w:t>
      </w:r>
    </w:p>
    <w:p w14:paraId="5A07EF43" w14:textId="0A2FB980" w:rsidR="00415F3C" w:rsidRDefault="001C1C0A" w:rsidP="00415F3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15F3C">
        <w:rPr>
          <w:rFonts w:ascii="Times New Roman" w:hAnsi="Times New Roman"/>
          <w:sz w:val="28"/>
          <w:szCs w:val="28"/>
        </w:rPr>
        <w:t>. Осуществление кадровой работы.</w:t>
      </w:r>
    </w:p>
    <w:p w14:paraId="7D72CBDB" w14:textId="735CC4F0" w:rsidR="00415F3C" w:rsidRPr="00415F3C" w:rsidRDefault="001C1C0A" w:rsidP="00415F3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15F3C">
        <w:rPr>
          <w:rFonts w:ascii="Times New Roman" w:hAnsi="Times New Roman"/>
          <w:sz w:val="28"/>
          <w:szCs w:val="28"/>
        </w:rPr>
        <w:t>. Оплата труда.</w:t>
      </w:r>
    </w:p>
    <w:p w14:paraId="38038DB1" w14:textId="77777777" w:rsidR="0023592F" w:rsidRPr="0023592F" w:rsidRDefault="0023592F" w:rsidP="006E0C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23592F" w:rsidRPr="00235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CAA"/>
    <w:rsid w:val="001072DF"/>
    <w:rsid w:val="00110A4A"/>
    <w:rsid w:val="001878C7"/>
    <w:rsid w:val="00193D69"/>
    <w:rsid w:val="001C1C0A"/>
    <w:rsid w:val="0022102A"/>
    <w:rsid w:val="0023592F"/>
    <w:rsid w:val="00312F4F"/>
    <w:rsid w:val="00415F3C"/>
    <w:rsid w:val="005D0E13"/>
    <w:rsid w:val="00665ADE"/>
    <w:rsid w:val="00665E4D"/>
    <w:rsid w:val="0067513B"/>
    <w:rsid w:val="006E0CAA"/>
    <w:rsid w:val="008903A6"/>
    <w:rsid w:val="009231A9"/>
    <w:rsid w:val="00962DF1"/>
    <w:rsid w:val="00AF42D2"/>
    <w:rsid w:val="00AF49A5"/>
    <w:rsid w:val="00C12BD0"/>
    <w:rsid w:val="00E752B9"/>
    <w:rsid w:val="00EA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7D4EB"/>
  <w15:chartTrackingRefBased/>
  <w15:docId w15:val="{713A24BE-1643-43B9-B6F0-30FDC5BE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E0C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C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359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2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2F4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3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Родионова</dc:creator>
  <cp:keywords/>
  <dc:description/>
  <cp:lastModifiedBy>Марина Родионова</cp:lastModifiedBy>
  <cp:revision>3</cp:revision>
  <cp:lastPrinted>2025-05-22T06:32:00Z</cp:lastPrinted>
  <dcterms:created xsi:type="dcterms:W3CDTF">2025-05-30T08:33:00Z</dcterms:created>
  <dcterms:modified xsi:type="dcterms:W3CDTF">2025-12-15T11:51:00Z</dcterms:modified>
</cp:coreProperties>
</file>